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default" w:ascii="Times New Roman" w:hAnsi="Times New Roman" w:eastAsia="宋体"/>
          <w:sz w:val="18"/>
          <w:lang w:val="en-US" w:eastAsia="zh-CN"/>
        </w:rPr>
      </w:pPr>
      <w:r>
        <w:rPr>
          <w:rFonts w:hint="eastAsia" w:ascii="Times New Roman" w:hAnsi="Times New Roman" w:eastAsia="宋体"/>
          <w:sz w:val="18"/>
          <w:lang w:val="en-US" w:eastAsia="zh-CN"/>
        </w:rPr>
        <w:t xml:space="preserve">专业实务 </w:t>
      </w: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2256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案例题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04-03-</w:t>
            </w:r>
            <w:bookmarkStart w:id="0" w:name="_GoBack"/>
            <w:bookmarkEnd w:id="0"/>
            <w:r>
              <w:rPr>
                <w:rFonts w:hint="eastAsia" w:ascii="Times New Roman" w:hAnsi="Times New Roman"/>
                <w:sz w:val="18"/>
                <w:szCs w:val="18"/>
                <w:lang w:val="en-US" w:eastAsia="zh-CN"/>
              </w:rPr>
              <w:t>0001</w:t>
            </w:r>
            <w:r>
              <w:rPr>
                <w:rFonts w:hint="eastAsia" w:ascii="Times New Roman" w:hAnsi="Times New Roman" w:eastAsia="宋体"/>
                <w:sz w:val="18"/>
                <w:szCs w:val="18"/>
                <w:lang w:val="en-US" w:eastAsia="zh-CN"/>
              </w:rPr>
              <w:t>-09-001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spacing w:before="100" w:beforeAutospacing="1" w:after="100" w:afterAutospacing="1"/>
              <w:rPr>
                <w:rFonts w:ascii="Times New Roman" w:hAnsi="Times New Roman" w:eastAsia="宋体"/>
                <w:sz w:val="18"/>
                <w:szCs w:val="18"/>
              </w:rPr>
            </w:pPr>
            <w:r>
              <w:rPr>
                <w:rFonts w:hint="eastAsia" w:ascii="Times New Roman" w:hAnsi="Times New Roman" w:eastAsia="宋体"/>
                <w:color w:val="444444"/>
                <w:sz w:val="18"/>
                <w:szCs w:val="18"/>
                <w:shd w:val="clear" w:color="auto" w:fill="FFFFFF"/>
              </w:rPr>
              <w:t>甲公司承建某市一个中型文体中心的项目建设。工程内容包括：建筑和设备安装。其中设备安装包括：电气动力和照明、电梯、制冷机组、各类水泵、水处理设备、各类管道及防腐绝热、室外大型冷却塔等系统安装，其中电梯分包给乙公司供货并安装。甲施工单位编制了施工组织设计，进行了技术交底，并审查了分包单位制定的施工方案。在施工过程中发生下列事件：</w:t>
            </w:r>
          </w:p>
          <w:p>
            <w:pPr>
              <w:spacing w:before="100" w:beforeAutospacing="1" w:after="100" w:afterAutospacing="1"/>
              <w:rPr>
                <w:rFonts w:ascii="Times New Roman" w:hAnsi="Times New Roman" w:eastAsia="宋体"/>
                <w:sz w:val="18"/>
                <w:szCs w:val="18"/>
              </w:rPr>
            </w:pPr>
            <w:r>
              <w:rPr>
                <w:rFonts w:hint="eastAsia" w:ascii="Times New Roman" w:hAnsi="Times New Roman" w:eastAsia="宋体"/>
                <w:color w:val="444444"/>
                <w:sz w:val="18"/>
                <w:szCs w:val="18"/>
                <w:shd w:val="clear" w:color="auto" w:fill="FFFFFF"/>
              </w:rPr>
              <w:t>事件l：由于</w:t>
            </w:r>
            <w:r>
              <w:rPr>
                <w:rFonts w:hint="eastAsia" w:ascii="Times New Roman" w:hAnsi="Times New Roman" w:eastAsia="宋体"/>
                <w:color w:val="444444"/>
                <w:sz w:val="18"/>
                <w:szCs w:val="18"/>
                <w:shd w:val="clear" w:color="auto" w:fill="FFFFFF"/>
                <w:lang w:val="en-US" w:eastAsia="zh-CN"/>
              </w:rPr>
              <w:t>给排水</w:t>
            </w:r>
            <w:r>
              <w:rPr>
                <w:rFonts w:hint="eastAsia" w:ascii="Times New Roman" w:hAnsi="Times New Roman" w:eastAsia="宋体"/>
                <w:color w:val="444444"/>
                <w:sz w:val="18"/>
                <w:szCs w:val="18"/>
                <w:shd w:val="clear" w:color="auto" w:fill="FFFFFF"/>
              </w:rPr>
              <w:t>系统设计图有问题，业主向甲施工单位发出变更通知单。</w:t>
            </w:r>
          </w:p>
          <w:p>
            <w:pPr>
              <w:spacing w:before="100" w:beforeAutospacing="1" w:after="100" w:afterAutospacing="1"/>
              <w:rPr>
                <w:rFonts w:ascii="Times New Roman" w:hAnsi="Times New Roman" w:eastAsia="宋体"/>
                <w:sz w:val="18"/>
                <w:szCs w:val="18"/>
              </w:rPr>
            </w:pPr>
            <w:r>
              <w:rPr>
                <w:rFonts w:hint="eastAsia" w:ascii="Times New Roman" w:hAnsi="Times New Roman" w:eastAsia="宋体"/>
                <w:color w:val="444444"/>
                <w:sz w:val="18"/>
                <w:szCs w:val="18"/>
                <w:shd w:val="clear" w:color="auto" w:fill="FFFFFF"/>
              </w:rPr>
              <w:t>事件2：甲单位分别绘制了不同施工阶段的施工平面图。</w:t>
            </w:r>
          </w:p>
          <w:p>
            <w:pPr>
              <w:rPr>
                <w:rFonts w:ascii="Times New Roman" w:hAnsi="Times New Roman" w:eastAsia="宋体"/>
                <w:sz w:val="18"/>
                <w:szCs w:val="18"/>
              </w:rPr>
            </w:pPr>
            <w:r>
              <w:rPr>
                <w:rFonts w:hint="eastAsia" w:ascii="Times New Roman" w:hAnsi="Times New Roman" w:eastAsia="宋体"/>
                <w:sz w:val="18"/>
                <w:szCs w:val="18"/>
              </w:rPr>
              <w:t>请根据背景资料完成相应小题选项，选项类型根据各小题注明要求，把所选项在答题卡相应题号中填涂，在题本上答题无效！其中，判断题二选一（A、B选项），单选题四选一（A、B、C、D选项），多选题五选二或三或四（A、B、C、D、E选项）；不选、多选、少选、错选均不得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2257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-09-001</w:t>
            </w:r>
            <w:r>
              <w:rPr>
                <w:rFonts w:ascii="Times New Roman" w:hAnsi="Times New Roman" w:eastAsia="宋体"/>
                <w:sz w:val="18"/>
                <w:szCs w:val="18"/>
              </w:rPr>
              <w:t>-01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乙公司承接的是（　　 ）项目。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建设工程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单位工程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单项工程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分部工程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eastAsia="zh-CN"/>
              </w:rPr>
            </w:pPr>
            <w:r>
              <w:rPr>
                <w:rFonts w:hint="eastAsia" w:ascii="Times New Roman" w:hAnsi="Times New Roman"/>
                <w:color w:val="auto"/>
                <w:kern w:val="0"/>
                <w:sz w:val="18"/>
                <w:szCs w:val="18"/>
                <w:lang w:val="en-US" w:eastAsia="zh-CN"/>
              </w:rPr>
              <w:t>2258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-09-001</w:t>
            </w:r>
            <w:r>
              <w:rPr>
                <w:rFonts w:ascii="Times New Roman" w:hAnsi="Times New Roman" w:eastAsia="宋体"/>
                <w:sz w:val="18"/>
                <w:szCs w:val="18"/>
              </w:rPr>
              <w:t xml:space="preserve">-02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该项目的施工组织设计应由甲单位项目负责人审批（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2259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-09-001</w:t>
            </w:r>
            <w:r>
              <w:rPr>
                <w:rFonts w:ascii="Times New Roman" w:hAnsi="Times New Roman" w:eastAsia="宋体"/>
                <w:sz w:val="18"/>
                <w:szCs w:val="18"/>
              </w:rPr>
              <w:t xml:space="preserve">-03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关于甲公司施工部署的内容，以下不涉及的是（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对主要分部、分项工程制定施工方案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根据施工合同、招标文件以及本单位对工程管理目标的要求确定进度、质量、安全、环境和成本等目标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对于工程施工的重点和难点应进行分析，包括组织管理和施工技术两个方面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对主要分包工程施工单位的选择要求及管理方式应进行简要说明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2260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-09-001</w:t>
            </w:r>
            <w:r>
              <w:rPr>
                <w:rFonts w:ascii="Times New Roman" w:hAnsi="Times New Roman" w:eastAsia="宋体"/>
                <w:sz w:val="18"/>
                <w:szCs w:val="18"/>
              </w:rPr>
              <w:t xml:space="preserve">-04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事件1中，业主发出设计变更，甲施工单位应接收。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2261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-09-001</w:t>
            </w:r>
            <w:r>
              <w:rPr>
                <w:rFonts w:ascii="Times New Roman" w:hAnsi="Times New Roman" w:eastAsia="宋体"/>
                <w:sz w:val="18"/>
                <w:szCs w:val="18"/>
              </w:rPr>
              <w:t xml:space="preserve">-05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此项目采用（　　 ）组织方式较科学。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顺序施工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平行施工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流水施工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交叉施工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2262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-09-001</w:t>
            </w:r>
            <w:r>
              <w:rPr>
                <w:rFonts w:ascii="Times New Roman" w:hAnsi="Times New Roman" w:eastAsia="宋体"/>
                <w:sz w:val="18"/>
                <w:szCs w:val="18"/>
              </w:rPr>
              <w:t xml:space="preserve">-06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事件2：甲施工单位分别绘制了不同施工阶段的施工平面图。</w:t>
            </w:r>
            <w:r>
              <w:rPr>
                <w:rFonts w:hint="eastAsia" w:ascii="Times New Roman" w:hAnsi="Times New Roman"/>
                <w:sz w:val="18"/>
                <w:szCs w:val="18"/>
                <w:lang w:eastAsia="zh-CN"/>
              </w:rPr>
              <w:t>（</w:t>
            </w:r>
            <w:r>
              <w:rPr>
                <w:rFonts w:hint="eastAsia" w:ascii="Times New Roman" w:hAnsi="Times New Roman"/>
                <w:sz w:val="18"/>
                <w:szCs w:val="18"/>
                <w:lang w:val="en-US" w:eastAsia="zh-CN"/>
              </w:rPr>
              <w:t xml:space="preserve">  </w:t>
            </w:r>
            <w:r>
              <w:rPr>
                <w:rFonts w:hint="eastAsia" w:ascii="Times New Roman" w:hAnsi="Times New Roman"/>
                <w:sz w:val="18"/>
                <w:szCs w:val="18"/>
                <w:lang w:eastAsia="zh-CN"/>
              </w:rPr>
              <w:t>）</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2263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-09-001</w:t>
            </w:r>
            <w:r>
              <w:rPr>
                <w:rFonts w:ascii="Times New Roman" w:hAnsi="Times New Roman" w:eastAsia="宋体"/>
                <w:sz w:val="18"/>
                <w:szCs w:val="18"/>
              </w:rPr>
              <w:t xml:space="preserve">-07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甲安装公司承接的是（</w:t>
            </w:r>
            <w:r>
              <w:rPr>
                <w:rFonts w:hint="eastAsia" w:ascii="Times New Roman" w:hAnsi="Times New Roman"/>
                <w:sz w:val="18"/>
                <w:szCs w:val="18"/>
                <w:lang w:val="en-US" w:eastAsia="zh-CN"/>
              </w:rPr>
              <w:t xml:space="preserve"> </w:t>
            </w:r>
            <w:r>
              <w:rPr>
                <w:rFonts w:ascii="Times New Roman" w:hAnsi="Times New Roman" w:eastAsia="宋体"/>
                <w:sz w:val="18"/>
                <w:szCs w:val="18"/>
              </w:rPr>
              <w:t xml:space="preserve"> ）项目。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检验批工程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分部工程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分项工程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单位工程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2264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-09-001</w:t>
            </w:r>
            <w:r>
              <w:rPr>
                <w:rFonts w:ascii="Times New Roman" w:hAnsi="Times New Roman" w:eastAsia="宋体"/>
                <w:sz w:val="18"/>
                <w:szCs w:val="18"/>
              </w:rPr>
              <w:t xml:space="preserve">-08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乙公司编制施工方案的工程概况应包括（　　　 ）方面。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工程主要情况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设计简介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工程施工条件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施工方法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施工进度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ABC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2265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-09-001</w:t>
            </w:r>
            <w:r>
              <w:rPr>
                <w:rFonts w:ascii="Times New Roman" w:hAnsi="Times New Roman" w:eastAsia="宋体"/>
                <w:sz w:val="18"/>
                <w:szCs w:val="18"/>
              </w:rPr>
              <w:t xml:space="preserve">-09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甲施工单位审查分包方编制的施工方案，重点是（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电梯安装质量管理计划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施工进度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安全生产的技术措施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施工准备和资源配备计划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施工人员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ABC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color w:val="auto"/>
                <w:kern w:val="0"/>
                <w:sz w:val="18"/>
                <w:szCs w:val="18"/>
                <w:lang w:val="en-US" w:eastAsia="zh-CN"/>
              </w:rPr>
              <w:t>2266</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-09-001</w:t>
            </w:r>
            <w:r>
              <w:rPr>
                <w:rFonts w:ascii="Times New Roman" w:hAnsi="Times New Roman" w:eastAsia="宋体"/>
                <w:sz w:val="18"/>
                <w:szCs w:val="18"/>
              </w:rPr>
              <w:t xml:space="preserve">-10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甲公司编制资源配置计划时，应包括（　　　 ）等几个方面。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劳动力配置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材料和设备配置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施工机具配置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资金使用计划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施工过程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ABC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15"/>
        <w:gridCol w:w="7166"/>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2267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案例题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w:t>
            </w:r>
            <w:r>
              <w:rPr>
                <w:rFonts w:hint="eastAsia" w:ascii="Times New Roman" w:hAnsi="Times New Roman" w:eastAsia="宋体"/>
                <w:sz w:val="18"/>
                <w:szCs w:val="18"/>
                <w:lang w:val="en-US" w:eastAsia="zh-CN"/>
              </w:rPr>
              <w:t>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spacing w:before="100" w:beforeAutospacing="1" w:after="100" w:afterAutospacing="1"/>
              <w:rPr>
                <w:rFonts w:ascii="Times New Roman" w:hAnsi="Times New Roman" w:eastAsia="宋体"/>
                <w:sz w:val="18"/>
                <w:szCs w:val="18"/>
              </w:rPr>
            </w:pPr>
            <w:r>
              <w:rPr>
                <w:rFonts w:hint="eastAsia" w:ascii="Times New Roman" w:hAnsi="Times New Roman" w:eastAsia="宋体"/>
                <w:color w:val="444444"/>
                <w:sz w:val="18"/>
                <w:szCs w:val="18"/>
                <w:shd w:val="clear" w:color="auto" w:fill="FFFFFF"/>
              </w:rPr>
              <w:t>甲公司总承包了一个高</w:t>
            </w:r>
            <w:r>
              <w:rPr>
                <w:rFonts w:ascii="Times New Roman" w:hAnsi="Times New Roman" w:eastAsia="宋体"/>
                <w:color w:val="444444"/>
                <w:sz w:val="18"/>
                <w:szCs w:val="18"/>
                <w:shd w:val="clear" w:color="auto" w:fill="FFFFFF"/>
              </w:rPr>
              <w:t>90</w:t>
            </w:r>
            <w:r>
              <w:rPr>
                <w:rFonts w:hint="eastAsia" w:ascii="Times New Roman" w:hAnsi="Times New Roman" w:eastAsia="宋体"/>
                <w:color w:val="444444"/>
                <w:sz w:val="18"/>
                <w:szCs w:val="18"/>
                <w:shd w:val="clear" w:color="auto" w:fill="FFFFFF"/>
              </w:rPr>
              <w:t>米，</w:t>
            </w:r>
            <w:r>
              <w:rPr>
                <w:rFonts w:ascii="Times New Roman" w:hAnsi="Times New Roman" w:eastAsia="宋体"/>
                <w:color w:val="444444"/>
                <w:sz w:val="18"/>
                <w:szCs w:val="18"/>
                <w:shd w:val="clear" w:color="auto" w:fill="FFFFFF"/>
              </w:rPr>
              <w:t>28</w:t>
            </w:r>
            <w:r>
              <w:rPr>
                <w:rFonts w:hint="eastAsia" w:ascii="Times New Roman" w:hAnsi="Times New Roman" w:eastAsia="宋体"/>
                <w:color w:val="444444"/>
                <w:sz w:val="18"/>
                <w:szCs w:val="18"/>
                <w:shd w:val="clear" w:color="auto" w:fill="FFFFFF"/>
              </w:rPr>
              <w:t>层商务楼的施工项目，并将设备安装工程分包给了乙公司，分包的工程内容有建筑给水排水工程、建筑电气工程、通风与空调工程和电梯工程等，合同总工期为</w:t>
            </w:r>
            <w:r>
              <w:rPr>
                <w:rFonts w:ascii="Times New Roman" w:hAnsi="Times New Roman" w:eastAsia="宋体"/>
                <w:color w:val="444444"/>
                <w:sz w:val="18"/>
                <w:szCs w:val="18"/>
                <w:shd w:val="clear" w:color="auto" w:fill="FFFFFF"/>
              </w:rPr>
              <w:t>15</w:t>
            </w:r>
            <w:r>
              <w:rPr>
                <w:rFonts w:hint="eastAsia" w:ascii="Times New Roman" w:hAnsi="Times New Roman" w:eastAsia="宋体"/>
                <w:color w:val="444444"/>
                <w:sz w:val="18"/>
                <w:szCs w:val="18"/>
                <w:shd w:val="clear" w:color="auto" w:fill="FFFFFF"/>
              </w:rPr>
              <w:t>个月。商务楼位于市中心商业街旁，施工场地小，在施工准备阶段甲公司项目部编制了施工组织设计，乙公司也编制了相关的施工方案。电气配管预埋工艺流程如下图所示。在施工中，甲公司项目部科学地布置施工现场，施工现场平面布置图按主体结构、机电设备安装两个阶段分别绘制，合理地安排施工人员，加快施工进度，使工程按合同完成。</w:t>
            </w:r>
            <w:r>
              <w:rPr>
                <w:rFonts w:ascii="Times New Roman" w:hAnsi="Times New Roman" w:eastAsia="宋体"/>
                <w:color w:val="444444"/>
                <w:sz w:val="18"/>
                <w:szCs w:val="18"/>
                <w:shd w:val="clear" w:color="auto" w:fill="FFFFFF"/>
              </w:rPr>
              <w:br w:type="textWrapping"/>
            </w:r>
            <w:r>
              <w:rPr>
                <w:rFonts w:ascii="Times New Roman" w:hAnsi="Times New Roman" w:eastAsia="宋体"/>
                <w:color w:val="444444"/>
                <w:sz w:val="18"/>
                <w:szCs w:val="18"/>
                <w:shd w:val="clear" w:color="auto" w:fill="FFFFFF"/>
              </w:rPr>
              <w:drawing>
                <wp:inline distT="0" distB="0" distL="0" distR="0">
                  <wp:extent cx="4176395" cy="1050290"/>
                  <wp:effectExtent l="0" t="0" r="0" b="0"/>
                  <wp:docPr id="37" name="图片 40" descr="说明: image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0" descr="说明: image006"/>
                          <pic:cNvPicPr>
                            <a:picLocks noChangeAspect="1" noChangeArrowheads="1"/>
                          </pic:cNvPicPr>
                        </pic:nvPicPr>
                        <pic:blipFill>
                          <a:blip r:link="rId4">
                            <a:extLst>
                              <a:ext uri="{28A0092B-C50C-407E-A947-70E740481C1C}">
                                <a14:useLocalDpi xmlns:a14="http://schemas.microsoft.com/office/drawing/2010/main" val="0"/>
                              </a:ext>
                            </a:extLst>
                          </a:blip>
                          <a:srcRect/>
                          <a:stretch>
                            <a:fillRect/>
                          </a:stretch>
                        </pic:blipFill>
                        <pic:spPr>
                          <a:xfrm>
                            <a:off x="0" y="0"/>
                            <a:ext cx="4176395" cy="1050290"/>
                          </a:xfrm>
                          <a:prstGeom prst="rect">
                            <a:avLst/>
                          </a:prstGeom>
                          <a:noFill/>
                          <a:ln>
                            <a:noFill/>
                          </a:ln>
                        </pic:spPr>
                      </pic:pic>
                    </a:graphicData>
                  </a:graphic>
                </wp:inline>
              </w:drawing>
            </w:r>
            <w:r>
              <w:rPr>
                <w:rFonts w:ascii="Times New Roman" w:hAnsi="Times New Roman" w:eastAsia="宋体"/>
                <w:color w:val="444444"/>
                <w:sz w:val="18"/>
                <w:szCs w:val="18"/>
                <w:shd w:val="clear" w:color="auto" w:fill="FFFFFF"/>
              </w:rPr>
              <w:br w:type="textWrapping"/>
            </w:r>
            <w:r>
              <w:rPr>
                <w:rFonts w:hint="eastAsia" w:ascii="Times New Roman" w:hAnsi="Times New Roman" w:eastAsia="宋体"/>
                <w:color w:val="444444"/>
                <w:sz w:val="18"/>
                <w:szCs w:val="18"/>
                <w:shd w:val="clear" w:color="auto" w:fill="FFFFFF"/>
              </w:rPr>
              <w:t>图</w:t>
            </w:r>
            <w:r>
              <w:rPr>
                <w:rFonts w:ascii="Times New Roman" w:hAnsi="Times New Roman" w:eastAsia="宋体"/>
                <w:color w:val="444444"/>
                <w:sz w:val="18"/>
                <w:szCs w:val="18"/>
                <w:shd w:val="clear" w:color="auto" w:fill="FFFFFF"/>
              </w:rPr>
              <w:t>-</w:t>
            </w:r>
            <w:r>
              <w:rPr>
                <w:rFonts w:hint="eastAsia" w:ascii="Times New Roman" w:hAnsi="Times New Roman" w:eastAsia="宋体"/>
                <w:color w:val="444444"/>
                <w:sz w:val="18"/>
                <w:szCs w:val="18"/>
                <w:shd w:val="clear" w:color="auto" w:fill="FFFFFF"/>
              </w:rPr>
              <w:t>案例题</w:t>
            </w:r>
            <w:r>
              <w:rPr>
                <w:rFonts w:ascii="Times New Roman" w:hAnsi="Times New Roman" w:eastAsia="宋体"/>
                <w:color w:val="444444"/>
                <w:sz w:val="18"/>
                <w:szCs w:val="18"/>
                <w:shd w:val="clear" w:color="auto" w:fill="FFFFFF"/>
              </w:rPr>
              <w:t xml:space="preserve">03-4-3-1-4 </w:t>
            </w:r>
            <w:r>
              <w:rPr>
                <w:rFonts w:hint="eastAsia" w:ascii="Times New Roman" w:hAnsi="Times New Roman" w:eastAsia="宋体"/>
                <w:color w:val="444444"/>
                <w:sz w:val="18"/>
                <w:szCs w:val="18"/>
                <w:shd w:val="clear" w:color="auto" w:fill="FFFFFF"/>
              </w:rPr>
              <w:t>电气配管预埋工艺流程</w:t>
            </w:r>
            <w:r>
              <w:rPr>
                <w:rFonts w:ascii="Times New Roman" w:hAnsi="Times New Roman" w:eastAsia="宋体"/>
                <w:color w:val="444444"/>
                <w:sz w:val="18"/>
                <w:szCs w:val="18"/>
                <w:shd w:val="clear" w:color="auto" w:fill="FFFFFF"/>
              </w:rPr>
              <w:br w:type="textWrapping"/>
            </w:r>
            <w:r>
              <w:rPr>
                <w:rFonts w:hint="eastAsia" w:ascii="Times New Roman" w:hAnsi="Times New Roman" w:eastAsia="宋体"/>
                <w:sz w:val="18"/>
                <w:szCs w:val="18"/>
              </w:rPr>
              <w:t>请根据背景资料完成相应小题选项，选项类型根据各小题注明要求，把所选项在答题卡相应题号中填涂，在题本上答题无效！其中，判断题二选一（A、B选项），单选题四选一（A、B、C、D选项），多选题五选二或三或四（A、B、C、D、E选项）；不选、多选、少选、错选均不得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71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71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71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71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71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2268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-09-002</w:t>
            </w:r>
            <w:r>
              <w:rPr>
                <w:rFonts w:ascii="Times New Roman" w:hAnsi="Times New Roman" w:eastAsia="宋体"/>
                <w:sz w:val="18"/>
                <w:szCs w:val="18"/>
              </w:rPr>
              <w:t xml:space="preserve">-01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根据《建筑工程施工质量验收统一标准》对建筑工程质量验收项目的划分，本案例甲公司承包的项目属于（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检验批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分部工程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单位工程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分项工程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2269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-09-002</w:t>
            </w:r>
            <w:r>
              <w:rPr>
                <w:rFonts w:ascii="Times New Roman" w:hAnsi="Times New Roman" w:eastAsia="宋体"/>
                <w:sz w:val="18"/>
                <w:szCs w:val="18"/>
              </w:rPr>
              <w:t xml:space="preserve">-02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甲公司施工现场平面布置图按主体结构、机电设备安装两个阶段分别绘制。（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2270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-09-002</w:t>
            </w:r>
            <w:r>
              <w:rPr>
                <w:rFonts w:ascii="Times New Roman" w:hAnsi="Times New Roman" w:eastAsia="宋体"/>
                <w:sz w:val="18"/>
                <w:szCs w:val="18"/>
              </w:rPr>
              <w:t xml:space="preserve">-03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案例的合同总工期15个月就是施工进度计划的计算工期。（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2271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-09-002</w:t>
            </w:r>
            <w:r>
              <w:rPr>
                <w:rFonts w:ascii="Times New Roman" w:hAnsi="Times New Roman" w:eastAsia="宋体"/>
                <w:sz w:val="18"/>
                <w:szCs w:val="18"/>
              </w:rPr>
              <w:t xml:space="preserve">-04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乙公司在编制电气配管预埋施工进度时，需要确定各工作的逻辑关系，其中“土建扎底筋”是 “配管接线盒垂直运输”的（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紧前工作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紧后工作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平行工作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搭接工作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2272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-09-002</w:t>
            </w:r>
            <w:r>
              <w:rPr>
                <w:rFonts w:ascii="Times New Roman" w:hAnsi="Times New Roman" w:eastAsia="宋体"/>
                <w:sz w:val="18"/>
                <w:szCs w:val="18"/>
              </w:rPr>
              <w:t xml:space="preserve">-05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电气配管预埋的施工方案由（　　 ）核准备案。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甲公司项目经理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乙公司项目经理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乙公司项目技术负责人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甲公司项目技术负责人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color w:val="auto"/>
                <w:kern w:val="0"/>
                <w:sz w:val="18"/>
                <w:szCs w:val="18"/>
                <w:lang w:val="en-US" w:eastAsia="zh-CN"/>
              </w:rPr>
              <w:t>2273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-09-002</w:t>
            </w:r>
            <w:r>
              <w:rPr>
                <w:rFonts w:ascii="Times New Roman" w:hAnsi="Times New Roman" w:eastAsia="宋体"/>
                <w:sz w:val="18"/>
                <w:szCs w:val="18"/>
              </w:rPr>
              <w:t xml:space="preserve">-06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根据《建筑工程施工质量验收统一标准》对建筑工程质量验收项目的划分，乙公司承包的的建筑电气工程是（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建设工程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单位工程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单项工程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分部工程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2274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-09-002</w:t>
            </w:r>
            <w:r>
              <w:rPr>
                <w:rFonts w:ascii="Times New Roman" w:hAnsi="Times New Roman" w:eastAsia="宋体"/>
                <w:sz w:val="18"/>
                <w:szCs w:val="18"/>
              </w:rPr>
              <w:t xml:space="preserve">-07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　　　 ）是直接影响工程进度的技术措施。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项目进度控制的工作流程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资金需求计划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工程网络计划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施工方案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2275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-09-002</w:t>
            </w:r>
            <w:r>
              <w:rPr>
                <w:rFonts w:ascii="Times New Roman" w:hAnsi="Times New Roman" w:eastAsia="宋体"/>
                <w:sz w:val="18"/>
                <w:szCs w:val="18"/>
              </w:rPr>
              <w:t xml:space="preserve">-08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乙公司项目部编制的施工方案应包括（　　 ）等内容。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工程概况、施工安排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施工进度计划、施工准备与资源配置计划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施工方法及工艺要求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可行性研究计划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环境保护计划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ABC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2276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-09-002</w:t>
            </w:r>
            <w:r>
              <w:rPr>
                <w:rFonts w:ascii="Times New Roman" w:hAnsi="Times New Roman" w:eastAsia="宋体"/>
                <w:sz w:val="18"/>
                <w:szCs w:val="18"/>
              </w:rPr>
              <w:t xml:space="preserve">-09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乙施工单位编制施工方案时，应针对工程的重点和难点，进行施工安排并简述（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主要管理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主要组织措施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主要经济措施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技术措施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资金使用计划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2277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-09-002</w:t>
            </w:r>
            <w:r>
              <w:rPr>
                <w:rFonts w:ascii="Times New Roman" w:hAnsi="Times New Roman" w:eastAsia="宋体"/>
                <w:sz w:val="18"/>
                <w:szCs w:val="18"/>
              </w:rPr>
              <w:t xml:space="preserve">-10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甲公司制定施工进度计划时，对于工程规模较大或较复杂的工程，不宜采用（ ）表示。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横道图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直方图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折线图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网络图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饼图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ABC </w:t>
            </w:r>
          </w:p>
        </w:tc>
      </w:tr>
    </w:tbl>
    <w:p>
      <w:pPr>
        <w:rPr>
          <w:rFonts w:ascii="Times New Roman" w:hAnsi="Times New Roman" w:eastAsia="宋体"/>
          <w:sz w:val="18"/>
        </w:rPr>
      </w:pPr>
    </w:p>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2278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案例题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w:t>
            </w:r>
            <w:r>
              <w:rPr>
                <w:rFonts w:hint="eastAsia" w:ascii="Times New Roman" w:hAnsi="Times New Roman" w:eastAsia="宋体"/>
                <w:sz w:val="18"/>
                <w:szCs w:val="18"/>
                <w:lang w:val="en-US" w:eastAsia="zh-CN"/>
              </w:rPr>
              <w:t>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eastAsia="宋体"/>
                <w:sz w:val="18"/>
                <w:szCs w:val="18"/>
              </w:rPr>
              <w:t>【背景资料】某酒店施工现场，酒店主体设计层数为地上17层，地下2层，建筑高度为77.9m，建筑占地面积为3250m</w:t>
            </w:r>
            <w:r>
              <w:rPr>
                <w:rFonts w:hint="eastAsia" w:ascii="Times New Roman" w:hAnsi="Times New Roman" w:eastAsia="宋体"/>
                <w:sz w:val="18"/>
                <w:szCs w:val="18"/>
                <w:vertAlign w:val="superscript"/>
              </w:rPr>
              <w:t>2</w:t>
            </w:r>
            <w:r>
              <w:rPr>
                <w:rFonts w:hint="eastAsia" w:ascii="Times New Roman" w:hAnsi="Times New Roman" w:eastAsia="宋体"/>
                <w:sz w:val="18"/>
                <w:szCs w:val="18"/>
              </w:rPr>
              <w:t>，地上部分建筑面积为42477.3 m</w:t>
            </w:r>
            <w:r>
              <w:rPr>
                <w:rFonts w:hint="eastAsia" w:ascii="Times New Roman" w:hAnsi="Times New Roman" w:eastAsia="宋体"/>
                <w:sz w:val="18"/>
                <w:szCs w:val="18"/>
                <w:vertAlign w:val="superscript"/>
              </w:rPr>
              <w:t>2</w:t>
            </w:r>
            <w:r>
              <w:rPr>
                <w:rFonts w:hint="eastAsia" w:ascii="Times New Roman" w:hAnsi="Times New Roman" w:eastAsia="宋体"/>
                <w:sz w:val="18"/>
                <w:szCs w:val="18"/>
              </w:rPr>
              <w:t>，地下部分建筑面积为5300.24 m</w:t>
            </w:r>
            <w:r>
              <w:rPr>
                <w:rFonts w:hint="eastAsia" w:ascii="Times New Roman" w:hAnsi="Times New Roman" w:eastAsia="宋体"/>
                <w:sz w:val="18"/>
                <w:szCs w:val="18"/>
                <w:vertAlign w:val="superscript"/>
              </w:rPr>
              <w:t>2</w:t>
            </w:r>
            <w:r>
              <w:rPr>
                <w:rFonts w:hint="eastAsia" w:ascii="Times New Roman" w:hAnsi="Times New Roman" w:eastAsia="宋体"/>
                <w:sz w:val="18"/>
                <w:szCs w:val="18"/>
              </w:rPr>
              <w:t>。在建酒店东侧9m处为配电房，北侧10m处为可燃材料堆场及可燃材料库房，西北角15m处为固定动火场所，西侧9m处为宿舍办公区，距离宿舍办公区5m处为厨房操作间。在酒店施工现场，周围设有净宽度均为4m且净空高度均不小于4m的环形临时消防车道，并在宿舍办公区设有12m*12m回车场。并常年吹东南风。</w:t>
            </w:r>
            <w:r>
              <w:rPr>
                <w:rFonts w:ascii="Times New Roman" w:hAnsi="Times New Roman" w:eastAsia="宋体"/>
                <w:sz w:val="18"/>
                <w:szCs w:val="18"/>
              </w:rPr>
              <w:br w:type="textWrapping"/>
            </w:r>
            <w:r>
              <w:rPr>
                <w:rFonts w:hint="eastAsia" w:ascii="Times New Roman" w:hAnsi="Times New Roman" w:eastAsia="宋体"/>
                <w:sz w:val="18"/>
                <w:szCs w:val="18"/>
              </w:rPr>
              <w:t>请根据背景资料完成相应小题选项，选项类型根据各小题注明要求，把所选项在答题卡相应题号中填涂，在题本上答题无效！其中，判断题二选一（A、B选项），单选题四选一（A、B、C、D选项），多选题五选二或三或四（A、B、C、D、E选项）；不选、多选、少选、错选均不得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bl>
    <w:p>
      <w:pPr>
        <w:rPr>
          <w:rFonts w:ascii="Times New Roman" w:hAnsi="Times New Roman" w:eastAsia="宋体"/>
          <w:sz w:val="18"/>
        </w:rPr>
      </w:pPr>
    </w:p>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color w:val="auto"/>
                <w:kern w:val="0"/>
                <w:sz w:val="18"/>
                <w:szCs w:val="18"/>
                <w:lang w:val="en-US" w:eastAsia="zh-CN"/>
              </w:rPr>
              <w:t>2279</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-09-003</w:t>
            </w:r>
            <w:r>
              <w:rPr>
                <w:rFonts w:ascii="Times New Roman" w:hAnsi="Times New Roman" w:eastAsia="宋体"/>
                <w:sz w:val="18"/>
                <w:szCs w:val="18"/>
              </w:rPr>
              <w:t xml:space="preserve">-01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施工现场出入口的设置应满足消防车通行的要求，并宜布置在不同方向，其数量不宜少于（　 ）个。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2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3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4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2280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-09-003</w:t>
            </w:r>
            <w:r>
              <w:rPr>
                <w:rFonts w:ascii="Times New Roman" w:hAnsi="Times New Roman" w:eastAsia="宋体"/>
                <w:sz w:val="18"/>
                <w:szCs w:val="18"/>
              </w:rPr>
              <w:t xml:space="preserve">-02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可燃材料堆场及其加工场、固定动火作业场与在建工程的防火间距不应小于（　 ）m。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6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9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2281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-09-003</w:t>
            </w:r>
            <w:r>
              <w:rPr>
                <w:rFonts w:ascii="Times New Roman" w:hAnsi="Times New Roman" w:eastAsia="宋体"/>
                <w:sz w:val="18"/>
                <w:szCs w:val="18"/>
              </w:rPr>
              <w:t xml:space="preserve">-03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施工现场内设置的临时消防车道宜为环形，如设置环形车道确有困难，应在消防车道尽端设置尺寸不小于（　　 ）的回车场。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12m*12m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13m*13m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15m*15m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18m*18m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2282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-09-003</w:t>
            </w:r>
            <w:r>
              <w:rPr>
                <w:rFonts w:ascii="Times New Roman" w:hAnsi="Times New Roman" w:eastAsia="宋体"/>
                <w:sz w:val="18"/>
                <w:szCs w:val="18"/>
              </w:rPr>
              <w:t xml:space="preserve">-04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施工现场内设置的临时消防救援场地的宽度应满足消防车正常操作要求且不应小于（　  ）m。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4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6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8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2283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-09-003</w:t>
            </w:r>
            <w:r>
              <w:rPr>
                <w:rFonts w:ascii="Times New Roman" w:hAnsi="Times New Roman" w:eastAsia="宋体"/>
                <w:sz w:val="18"/>
                <w:szCs w:val="18"/>
              </w:rPr>
              <w:t xml:space="preserve">-05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在建的高层建筑外脚手架应采用（　  ）安全防护网。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不燃性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难燃性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不燃性或难燃性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阻燃性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color w:val="auto"/>
                <w:kern w:val="0"/>
                <w:sz w:val="18"/>
                <w:szCs w:val="18"/>
                <w:lang w:val="en-US" w:eastAsia="zh-CN"/>
              </w:rPr>
              <w:t>2284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-09-003</w:t>
            </w:r>
            <w:r>
              <w:rPr>
                <w:rFonts w:ascii="Times New Roman" w:hAnsi="Times New Roman" w:eastAsia="宋体"/>
                <w:sz w:val="18"/>
                <w:szCs w:val="18"/>
              </w:rPr>
              <w:t xml:space="preserve">-06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　　 ）工程的外脚手架、支模架的架体应采用不燃材料搭设。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居住建筑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公共建筑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高层建筑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既有建筑改造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钢结构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2285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-09-003</w:t>
            </w:r>
            <w:r>
              <w:rPr>
                <w:rFonts w:ascii="Times New Roman" w:hAnsi="Times New Roman" w:eastAsia="宋体"/>
                <w:sz w:val="18"/>
                <w:szCs w:val="18"/>
              </w:rPr>
              <w:t xml:space="preserve">-07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在建工程及临时用房的（　  ）场所应配置灭火器。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易燃易爆危险品存放及适用场所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动火作业场所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可燃材料存放、加工及使用场所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厨房操作间、锅炉房、发电机房、变配电室、设备用房、办公用房、宿舍等临时用房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水泥存放场所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ABCD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2286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-09-003</w:t>
            </w:r>
            <w:r>
              <w:rPr>
                <w:rFonts w:ascii="Times New Roman" w:hAnsi="Times New Roman" w:eastAsia="宋体"/>
                <w:sz w:val="18"/>
                <w:szCs w:val="18"/>
              </w:rPr>
              <w:t xml:space="preserve">-08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施工现场的（　　 ）场所应配备临时应急照明。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自备发电机房及变配电房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无自然采光的作业场所及疏散通道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高度超过100m的在建工程的室内疏散通道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水泵房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库房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ABCD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2287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-09-003</w:t>
            </w:r>
            <w:r>
              <w:rPr>
                <w:rFonts w:ascii="Times New Roman" w:hAnsi="Times New Roman" w:eastAsia="宋体"/>
                <w:sz w:val="18"/>
                <w:szCs w:val="18"/>
              </w:rPr>
              <w:t xml:space="preserve">-09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酒店施工现场，主体建筑高度为77.9m，施工方设置了临时室内消防给水系统，这种做法对不对。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2288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-09-003</w:t>
            </w:r>
            <w:r>
              <w:rPr>
                <w:rFonts w:ascii="Times New Roman" w:hAnsi="Times New Roman" w:eastAsia="宋体"/>
                <w:sz w:val="18"/>
                <w:szCs w:val="18"/>
              </w:rPr>
              <w:t xml:space="preserve">-10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酒店施工现场，施工现场灭火及应急疏散预案应有施工单位负责编制，是否正确？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color w:val="auto"/>
                <w:kern w:val="0"/>
                <w:sz w:val="18"/>
                <w:szCs w:val="18"/>
                <w:lang w:val="en-US" w:eastAsia="zh-CN"/>
              </w:rPr>
              <w:t>2289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案例题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w:t>
            </w:r>
            <w:r>
              <w:rPr>
                <w:rFonts w:hint="eastAsia" w:ascii="Times New Roman" w:hAnsi="Times New Roman" w:eastAsia="宋体"/>
                <w:sz w:val="18"/>
                <w:szCs w:val="18"/>
                <w:lang w:val="en-US" w:eastAsia="zh-CN"/>
              </w:rPr>
              <w:t>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案例 【背景资料】A建筑公司总承包一商务楼施工。机电安装工程分包给B公司承包。商务楼地上38层，地下3层，大楼内的大型设备有电力驱动的曳引式电梯、柴油发电机、冷水机组、热泵等，由建设单位采购。B公司又将大型设备的吊装分包给专业吊装公司C公司。B公司在A公司安全管理制度的基础上编制了应急预案，并进一步细化责任，落实导到人，并定期和不定期进行安全检查。施工中C公司在吊装柴油发电机组时，柴油发电机从高处坠落，砸死一人。事故发生后，C公司在规定时间内向有关部门报告，并组织人员进行事故调查处理。</w:t>
            </w:r>
            <w:r>
              <w:rPr>
                <w:rFonts w:ascii="Times New Roman" w:hAnsi="Times New Roman" w:eastAsia="宋体"/>
                <w:sz w:val="18"/>
                <w:szCs w:val="18"/>
              </w:rPr>
              <w:br w:type="textWrapping"/>
            </w:r>
            <w:r>
              <w:rPr>
                <w:rFonts w:ascii="Times New Roman" w:hAnsi="Times New Roman" w:eastAsia="宋体"/>
                <w:sz w:val="18"/>
                <w:szCs w:val="18"/>
              </w:rPr>
              <w:t>请根据背景资料完成相应小题选项，选项类型根据各小题注明要求，把所选项在答题卡相应题号中填涂，在题本上答题无效！其中，判断题二选一（A、B选项），单选题四选一（A、B、C、D选项），多选题五选二或三或四（A、B、C、D、E选项）；不选、多选、少选、错选均不得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2290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-09-004</w:t>
            </w:r>
            <w:r>
              <w:rPr>
                <w:rFonts w:ascii="Times New Roman" w:hAnsi="Times New Roman" w:eastAsia="宋体"/>
                <w:sz w:val="18"/>
                <w:szCs w:val="18"/>
              </w:rPr>
              <w:t xml:space="preserve">-01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对工程项目负安全生产全面领导责任的是（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项目总工程师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项目经理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安全员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作业人员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2291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-09-004</w:t>
            </w:r>
            <w:r>
              <w:rPr>
                <w:rFonts w:ascii="Times New Roman" w:hAnsi="Times New Roman" w:eastAsia="宋体"/>
                <w:sz w:val="18"/>
                <w:szCs w:val="18"/>
              </w:rPr>
              <w:t xml:space="preserve">-02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施工安全技术措施原则是（　　　  ）、隔离、个体防护。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消除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预防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减少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监督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增加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ABC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2292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-09-004</w:t>
            </w:r>
            <w:r>
              <w:rPr>
                <w:rFonts w:ascii="Times New Roman" w:hAnsi="Times New Roman" w:eastAsia="宋体"/>
                <w:sz w:val="18"/>
                <w:szCs w:val="18"/>
              </w:rPr>
              <w:t xml:space="preserve">-03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安全检查主要内容是（　　　　　 ）、查整改、查事故处理。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查思想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查管理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查危险源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查隐患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查人员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2293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-09-004</w:t>
            </w:r>
            <w:r>
              <w:rPr>
                <w:rFonts w:ascii="Times New Roman" w:hAnsi="Times New Roman" w:eastAsia="宋体"/>
                <w:sz w:val="18"/>
                <w:szCs w:val="18"/>
              </w:rPr>
              <w:t xml:space="preserve">-04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安全检查的重点是（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查整改措施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查违章指挥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查违章作业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查隐患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查人员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2294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-09-004</w:t>
            </w:r>
            <w:r>
              <w:rPr>
                <w:rFonts w:ascii="Times New Roman" w:hAnsi="Times New Roman" w:eastAsia="宋体"/>
                <w:sz w:val="18"/>
                <w:szCs w:val="18"/>
              </w:rPr>
              <w:t xml:space="preserve">-05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C公司进行大型设备吊装时，应有（　　　　　 ）人员组成。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管理人员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信号指挥人员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司索人员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起重工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财务人员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BCD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2295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-09-004</w:t>
            </w:r>
            <w:r>
              <w:rPr>
                <w:rFonts w:ascii="Times New Roman" w:hAnsi="Times New Roman" w:eastAsia="宋体"/>
                <w:sz w:val="18"/>
                <w:szCs w:val="18"/>
              </w:rPr>
              <w:t xml:space="preserve">-06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B公司编制的应急预案主要包括危险源的辨识和预测、（　　　　　 ）、配备必要应急设备器材等内容。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应急预案指挥机构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作业场所人员疏散方式和途径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报警、联络方式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责任追究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罚款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ABC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2296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-09-004</w:t>
            </w:r>
            <w:r>
              <w:rPr>
                <w:rFonts w:ascii="Times New Roman" w:hAnsi="Times New Roman" w:eastAsia="宋体"/>
                <w:sz w:val="18"/>
                <w:szCs w:val="18"/>
              </w:rPr>
              <w:t xml:space="preserve">-07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C公司所出现的安全责任事故属于（　　　　  ）事故。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特别重大事故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重大事故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较大事故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一般事故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2297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-09-004</w:t>
            </w:r>
            <w:r>
              <w:rPr>
                <w:rFonts w:ascii="Times New Roman" w:hAnsi="Times New Roman" w:eastAsia="宋体"/>
                <w:sz w:val="18"/>
                <w:szCs w:val="18"/>
              </w:rPr>
              <w:t xml:space="preserve">-08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事故报告内容包括（　　　  ）、事故伤亡人数和初步估计经济损失、已经采取的措施等。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事故发生单位概况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事故发生时间、地点及施工现场情况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事故简要经过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事故责任人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事故鉴定机构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ABC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2298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-09-004</w:t>
            </w:r>
            <w:r>
              <w:rPr>
                <w:rFonts w:ascii="Times New Roman" w:hAnsi="Times New Roman" w:eastAsia="宋体"/>
                <w:sz w:val="18"/>
                <w:szCs w:val="18"/>
              </w:rPr>
              <w:t xml:space="preserve">-09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单位负责人接到事故报告后，应在（　 ）个小时向事发地县级以上人民政府安全监督管理部门和负有安全生产监督管理职责的有关部门报告。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2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4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8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2299</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-09-004</w:t>
            </w:r>
            <w:r>
              <w:rPr>
                <w:rFonts w:ascii="Times New Roman" w:hAnsi="Times New Roman" w:eastAsia="宋体"/>
                <w:sz w:val="18"/>
                <w:szCs w:val="18"/>
              </w:rPr>
              <w:t xml:space="preserve">-10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特别重大事故由国务院或由国务院授权有关部门组织事故调查组进行调查，重大事故、较大事故、一般事故分别由省级、市级、县级人民政府负责调查。（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2300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案例题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w:t>
            </w:r>
            <w:r>
              <w:rPr>
                <w:rFonts w:hint="eastAsia" w:ascii="Times New Roman" w:hAnsi="Times New Roman" w:eastAsia="宋体"/>
                <w:sz w:val="18"/>
                <w:szCs w:val="18"/>
                <w:lang w:val="en-US" w:eastAsia="zh-CN"/>
              </w:rPr>
              <w:t>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eastAsia="宋体"/>
                <w:sz w:val="18"/>
                <w:szCs w:val="18"/>
              </w:rPr>
              <w:t>某设备安装工程进度计划如图1，采及用时标网络图表示，请识读网络图，并回答问题。</w:t>
            </w:r>
            <w:r>
              <w:rPr>
                <w:rFonts w:ascii="Times New Roman" w:hAnsi="Times New Roman" w:eastAsia="宋体"/>
                <w:sz w:val="18"/>
                <w:szCs w:val="18"/>
              </w:rPr>
              <w:br w:type="textWrapping"/>
            </w:r>
            <w:r>
              <w:rPr>
                <w:rFonts w:ascii="Times New Roman" w:hAnsi="Times New Roman" w:eastAsia="宋体"/>
                <w:sz w:val="18"/>
                <w:szCs w:val="18"/>
              </w:rPr>
              <w:drawing>
                <wp:inline distT="0" distB="0" distL="0" distR="0">
                  <wp:extent cx="4400550" cy="2562225"/>
                  <wp:effectExtent l="0" t="0" r="0" b="0"/>
                  <wp:docPr id="3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9"/>
                          <pic:cNvPicPr>
                            <a:picLocks noChangeAspect="1" noChangeArrowheads="1"/>
                          </pic:cNvPicPr>
                        </pic:nvPicPr>
                        <pic:blipFill>
                          <a:blip r:link="rId5">
                            <a:extLst>
                              <a:ext uri="{28A0092B-C50C-407E-A947-70E740481C1C}">
                                <a14:useLocalDpi xmlns:a14="http://schemas.microsoft.com/office/drawing/2010/main" val="0"/>
                              </a:ext>
                            </a:extLst>
                          </a:blip>
                          <a:srcRect/>
                          <a:stretch>
                            <a:fillRect/>
                          </a:stretch>
                        </pic:blipFill>
                        <pic:spPr>
                          <a:xfrm>
                            <a:off x="0" y="0"/>
                            <a:ext cx="4400550" cy="2562225"/>
                          </a:xfrm>
                          <a:prstGeom prst="rect">
                            <a:avLst/>
                          </a:prstGeom>
                          <a:noFill/>
                          <a:ln>
                            <a:noFill/>
                          </a:ln>
                        </pic:spPr>
                      </pic:pic>
                    </a:graphicData>
                  </a:graphic>
                </wp:inline>
              </w:drawing>
            </w:r>
            <w:r>
              <w:rPr>
                <w:rFonts w:ascii="Times New Roman" w:hAnsi="Times New Roman" w:eastAsia="宋体"/>
                <w:sz w:val="18"/>
                <w:szCs w:val="18"/>
              </w:rPr>
              <w:br w:type="textWrapping"/>
            </w:r>
            <w:r>
              <w:rPr>
                <w:rFonts w:hint="eastAsia" w:ascii="Times New Roman" w:hAnsi="Times New Roman" w:eastAsia="宋体"/>
                <w:sz w:val="18"/>
                <w:szCs w:val="18"/>
              </w:rPr>
              <w:t>请根据背景资料完成相应小题选项，选项类型根据各小题注明要求，把所选项在答题卡相应题号中填涂，在题本上答题无效！其中，判断题二选一（A、B选项），单选题四选一（A、B、C、D选项），多选题五选二或三或四（A、B、C、D、E选项）；不选、多选、少选、错选均不得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2301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-09-005</w:t>
            </w:r>
            <w:r>
              <w:rPr>
                <w:rFonts w:ascii="Times New Roman" w:hAnsi="Times New Roman" w:eastAsia="宋体"/>
                <w:sz w:val="18"/>
                <w:szCs w:val="18"/>
              </w:rPr>
              <w:t xml:space="preserve">-01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下列说法正确的是（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工作①-②和工作③-⑤的最早开始时间相同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工作①-②和工作①-③的最早开始时间相同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工作③-⑤和工作②-⑦的最早开始时间相同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工作⑤-⑦和工作⑥-⑦的最早开始时间相同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2302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-09-005</w:t>
            </w:r>
            <w:r>
              <w:rPr>
                <w:rFonts w:ascii="Times New Roman" w:hAnsi="Times New Roman" w:eastAsia="宋体"/>
                <w:sz w:val="18"/>
                <w:szCs w:val="18"/>
              </w:rPr>
              <w:t xml:space="preserve">-02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工作①-②的持续时间是多少（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2天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3天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4天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5天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2303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-09-005</w:t>
            </w:r>
            <w:r>
              <w:rPr>
                <w:rFonts w:ascii="Times New Roman" w:hAnsi="Times New Roman" w:eastAsia="宋体"/>
                <w:sz w:val="18"/>
                <w:szCs w:val="18"/>
              </w:rPr>
              <w:t xml:space="preserve">-03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工作⑤-⑦的自由时差是多少（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2天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3天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4天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5天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2304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-09-005</w:t>
            </w:r>
            <w:r>
              <w:rPr>
                <w:rFonts w:ascii="Times New Roman" w:hAnsi="Times New Roman" w:eastAsia="宋体"/>
                <w:sz w:val="18"/>
                <w:szCs w:val="18"/>
              </w:rPr>
              <w:t xml:space="preserve">-04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工作③-⑤的总时差是多少（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2天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3天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4天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2305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-09-005</w:t>
            </w:r>
            <w:r>
              <w:rPr>
                <w:rFonts w:ascii="Times New Roman" w:hAnsi="Times New Roman" w:eastAsia="宋体"/>
                <w:sz w:val="18"/>
                <w:szCs w:val="18"/>
              </w:rPr>
              <w:t xml:space="preserve">-05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本工程的总工期为（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13天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14天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15天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16天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2306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-09-005</w:t>
            </w:r>
            <w:r>
              <w:rPr>
                <w:rFonts w:ascii="Times New Roman" w:hAnsi="Times New Roman" w:eastAsia="宋体"/>
                <w:sz w:val="18"/>
                <w:szCs w:val="18"/>
              </w:rPr>
              <w:t xml:space="preserve">-06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本网络图的关键线路是（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①③⑤⑦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①②⑦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①③④⑥⑦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①③④⑤⑦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2307</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-09-005</w:t>
            </w:r>
            <w:r>
              <w:rPr>
                <w:rFonts w:ascii="Times New Roman" w:hAnsi="Times New Roman" w:eastAsia="宋体"/>
                <w:sz w:val="18"/>
                <w:szCs w:val="18"/>
              </w:rPr>
              <w:t xml:space="preserve">-07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如本工程要求缩短工期，选择缩短下列哪项工作的持续时间较为合理（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①-③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②-⑦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①-④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⑤-⑦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2308</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-09-005</w:t>
            </w:r>
            <w:r>
              <w:rPr>
                <w:rFonts w:ascii="Times New Roman" w:hAnsi="Times New Roman" w:eastAsia="宋体"/>
                <w:sz w:val="18"/>
                <w:szCs w:val="18"/>
              </w:rPr>
              <w:t xml:space="preserve">-08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在网络中③节点可称为（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网络图的终点节点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网络图的起点节点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网络图的中间节点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③-④的开始节点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2309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-09-005</w:t>
            </w:r>
            <w:r>
              <w:rPr>
                <w:rFonts w:ascii="Times New Roman" w:hAnsi="Times New Roman" w:eastAsia="宋体"/>
                <w:sz w:val="18"/>
                <w:szCs w:val="18"/>
              </w:rPr>
              <w:t xml:space="preserve">-09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节点在网络图中只表示时间的瞬间，不消耗时间和资源（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2310</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-09-005</w:t>
            </w:r>
            <w:r>
              <w:rPr>
                <w:rFonts w:ascii="Times New Roman" w:hAnsi="Times New Roman" w:eastAsia="宋体"/>
                <w:sz w:val="18"/>
                <w:szCs w:val="18"/>
              </w:rPr>
              <w:t xml:space="preserve">-10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工作①-②的总时差为4天，其工作向后推迟4天开始，不会影响其紧后工作的最早开始时间（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130"/>
        <w:gridCol w:w="725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3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25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2311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3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25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案例题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3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25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w:t>
            </w:r>
            <w:r>
              <w:rPr>
                <w:rFonts w:hint="eastAsia" w:ascii="Times New Roman" w:hAnsi="Times New Roman" w:eastAsia="宋体"/>
                <w:sz w:val="18"/>
                <w:szCs w:val="18"/>
                <w:lang w:val="en-US" w:eastAsia="zh-CN"/>
              </w:rPr>
              <w:t>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3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25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3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25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eastAsia="宋体"/>
                <w:sz w:val="18"/>
                <w:szCs w:val="18"/>
              </w:rPr>
              <w:t>已知某安装工程计划网络如图4，整个工程计划的间接费率为0.35万元/天，正常工期时的间接费为14.1万元。试对此计划进行费用优化。（图中费用的单位为：万元）</w:t>
            </w:r>
            <w:r>
              <w:rPr>
                <w:rFonts w:ascii="Times New Roman" w:hAnsi="Times New Roman" w:eastAsia="宋体"/>
                <w:sz w:val="18"/>
                <w:szCs w:val="18"/>
              </w:rPr>
              <w:br w:type="textWrapping"/>
            </w:r>
            <w:r>
              <w:rPr>
                <w:rFonts w:hint="eastAsia" w:ascii="Times New Roman" w:hAnsi="Times New Roman" w:eastAsia="宋体"/>
                <w:sz w:val="18"/>
                <w:szCs w:val="18"/>
              </w:rPr>
              <w:t> </w:t>
            </w:r>
            <w:r>
              <w:rPr>
                <w:rFonts w:ascii="Times New Roman" w:hAnsi="Times New Roman" w:eastAsia="宋体"/>
                <w:sz w:val="18"/>
                <w:szCs w:val="18"/>
              </w:rPr>
              <w:br w:type="textWrapping"/>
            </w:r>
            <w:r>
              <w:rPr>
                <w:rFonts w:ascii="Times New Roman" w:hAnsi="Times New Roman" w:eastAsia="宋体"/>
                <w:sz w:val="18"/>
                <w:szCs w:val="18"/>
              </w:rPr>
              <w:drawing>
                <wp:inline distT="0" distB="0" distL="0" distR="0">
                  <wp:extent cx="4470400" cy="2616200"/>
                  <wp:effectExtent l="0" t="0" r="10160" b="5080"/>
                  <wp:docPr id="4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6"/>
                          <pic:cNvPicPr>
                            <a:picLocks noChangeAspect="1" noChangeArrowheads="1"/>
                          </pic:cNvPicPr>
                        </pic:nvPicPr>
                        <pic:blipFill>
                          <a:blip r:link="rId6">
                            <a:extLst>
                              <a:ext uri="{28A0092B-C50C-407E-A947-70E740481C1C}">
                                <a14:useLocalDpi xmlns:a14="http://schemas.microsoft.com/office/drawing/2010/main" val="0"/>
                              </a:ext>
                            </a:extLst>
                          </a:blip>
                          <a:srcRect/>
                          <a:stretch>
                            <a:fillRect/>
                          </a:stretch>
                        </pic:blipFill>
                        <pic:spPr>
                          <a:xfrm>
                            <a:off x="0" y="0"/>
                            <a:ext cx="4470400" cy="2616200"/>
                          </a:xfrm>
                          <a:prstGeom prst="rect">
                            <a:avLst/>
                          </a:prstGeom>
                          <a:noFill/>
                          <a:ln>
                            <a:noFill/>
                          </a:ln>
                        </pic:spPr>
                      </pic:pic>
                    </a:graphicData>
                  </a:graphic>
                </wp:inline>
              </w:drawing>
            </w:r>
            <w:r>
              <w:rPr>
                <w:rFonts w:ascii="Times New Roman" w:hAnsi="Times New Roman" w:eastAsia="宋体"/>
                <w:sz w:val="18"/>
                <w:szCs w:val="18"/>
              </w:rPr>
              <w:br w:type="textWrapping"/>
            </w:r>
            <w:r>
              <w:rPr>
                <w:rFonts w:hint="eastAsia" w:ascii="Times New Roman" w:hAnsi="Times New Roman" w:eastAsia="宋体"/>
                <w:sz w:val="18"/>
                <w:szCs w:val="18"/>
              </w:rPr>
              <w:t>请根据背景资料完成相应小题选项，选项类型根据各小题注明要求，把所选项在答题卡相应题号中填涂，在题本上答题无效！其中，判断题二选一（A、B选项），单选题四选一（A、B、C、D选项），多选题五选二或三或四（A、B、C、D、E选项）；不选、多选、少选、错选均不得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3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725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3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725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3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725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3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725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3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725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3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25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2312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-09-006</w:t>
            </w:r>
            <w:r>
              <w:rPr>
                <w:rFonts w:ascii="Times New Roman" w:hAnsi="Times New Roman" w:eastAsia="宋体"/>
                <w:sz w:val="18"/>
                <w:szCs w:val="18"/>
              </w:rPr>
              <w:t xml:space="preserve">-01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-09-006</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下列说法正确的是（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随着工期的增加，直接费用会增加，间接费会减少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随着工期的增加，直接费用会增加，间接费会增加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随着工期的缩短，直接费用会增加，间接费会减少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随着工期的缩短，直接费用会减少，间接费会减少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2313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-09-006</w:t>
            </w:r>
            <w:r>
              <w:rPr>
                <w:rFonts w:ascii="Times New Roman" w:hAnsi="Times New Roman" w:eastAsia="宋体"/>
                <w:sz w:val="18"/>
                <w:szCs w:val="18"/>
              </w:rPr>
              <w:t xml:space="preserve">-02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-09-006</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费用优化的基本方法可以简化为如下口决：不断压缩关键线路上有可能被压缩的工作。（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2314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-09-006</w:t>
            </w:r>
            <w:r>
              <w:rPr>
                <w:rFonts w:ascii="Times New Roman" w:hAnsi="Times New Roman" w:eastAsia="宋体"/>
                <w:sz w:val="18"/>
                <w:szCs w:val="18"/>
              </w:rPr>
              <w:t xml:space="preserve">-03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-09-006</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下列说法正确的是（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某项工作的直接费率越大，压缩该工作的持续时间，其增加的直接费越少。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某项工作的直接费率越大，压缩该工作的持续时间，其增加的直接费越多。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某项工作的直接费率越小，压缩该工作的持续时间，其增加的直接费越多。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某项工作的直接费率越大，压缩该工作的持续时间，其增加的间接费越多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2315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-09-006</w:t>
            </w:r>
            <w:r>
              <w:rPr>
                <w:rFonts w:ascii="Times New Roman" w:hAnsi="Times New Roman" w:eastAsia="宋体"/>
                <w:sz w:val="18"/>
                <w:szCs w:val="18"/>
              </w:rPr>
              <w:t xml:space="preserve">-04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-09-006</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①按工作正常持续时间画出网络计划，找出关键线路、工期、总费用；②计算各工作的直接费用率；③压缩工期；④计算压缩后的总费用；⑤重复③、④步骤，直至总费用最低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2316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-09-006</w:t>
            </w:r>
            <w:r>
              <w:rPr>
                <w:rFonts w:ascii="Times New Roman" w:hAnsi="Times New Roman" w:eastAsia="宋体"/>
                <w:sz w:val="18"/>
                <w:szCs w:val="18"/>
              </w:rPr>
              <w:t xml:space="preserve">-05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-09-006</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在进行费用优化时，应首先判断关键工作，判断关键工作的方法（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线路长度法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工作总时差法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关键节点法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破圈法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有效控制法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ABCD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2317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-09-006</w:t>
            </w:r>
            <w:r>
              <w:rPr>
                <w:rFonts w:ascii="Times New Roman" w:hAnsi="Times New Roman" w:eastAsia="宋体"/>
                <w:sz w:val="18"/>
                <w:szCs w:val="18"/>
              </w:rPr>
              <w:t xml:space="preserve">-06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-09-006</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通过计算，本安装工程的工期为（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35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36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37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38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2318</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-09-006</w:t>
            </w:r>
            <w:r>
              <w:rPr>
                <w:rFonts w:ascii="Times New Roman" w:hAnsi="Times New Roman" w:eastAsia="宋体"/>
                <w:sz w:val="18"/>
                <w:szCs w:val="18"/>
              </w:rPr>
              <w:t xml:space="preserve">-07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-09-006</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通过计算，本安装工程的在正常工期时，总费用为（　 ）万元。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60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60.5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62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62.5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2319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-09-006</w:t>
            </w:r>
            <w:r>
              <w:rPr>
                <w:rFonts w:ascii="Times New Roman" w:hAnsi="Times New Roman" w:eastAsia="宋体"/>
                <w:sz w:val="18"/>
                <w:szCs w:val="18"/>
              </w:rPr>
              <w:t xml:space="preserve">-08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-09-006</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通过计算，本安装工程的在正常工期时，总费用为（　 ）万元。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60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60.5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62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62.5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2320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-09-006</w:t>
            </w:r>
            <w:r>
              <w:rPr>
                <w:rFonts w:ascii="Times New Roman" w:hAnsi="Times New Roman" w:eastAsia="宋体"/>
                <w:sz w:val="18"/>
                <w:szCs w:val="18"/>
              </w:rPr>
              <w:t xml:space="preserve">-09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-09-006</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通过计算，工作④-⑤的直接费率是为（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0.1万元/天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0.2万元/天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0.3万元/天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0.4万元/天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2321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-09-006</w:t>
            </w:r>
            <w:r>
              <w:rPr>
                <w:rFonts w:ascii="Times New Roman" w:hAnsi="Times New Roman" w:eastAsia="宋体"/>
                <w:sz w:val="18"/>
                <w:szCs w:val="18"/>
              </w:rPr>
              <w:t xml:space="preserve">-10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-09-006</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如将工作④-⑤压缩7天，工期将变成30天，其工程总费用为（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60万元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60.25万元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60.5万元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60.75万元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2322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案例题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eastAsia" w:ascii="Times New Roman" w:hAnsi="Times New Roman" w:eastAsia="宋体"/>
                <w:sz w:val="18"/>
                <w:szCs w:val="18"/>
                <w:lang w:eastAsia="zh-CN"/>
              </w:rPr>
            </w:pPr>
            <w:r>
              <w:rPr>
                <w:rFonts w:hint="eastAsia" w:ascii="Times New Roman" w:hAnsi="Times New Roman"/>
                <w:sz w:val="18"/>
                <w:szCs w:val="18"/>
                <w:lang w:eastAsia="zh-CN"/>
              </w:rPr>
              <w:t>04-03-0001</w:t>
            </w:r>
            <w:r>
              <w:rPr>
                <w:rFonts w:hint="eastAsia" w:ascii="Times New Roman" w:hAnsi="Times New Roman" w:eastAsia="宋体"/>
                <w:sz w:val="18"/>
                <w:szCs w:val="18"/>
              </w:rPr>
              <w:t>-09-00</w:t>
            </w:r>
            <w:r>
              <w:rPr>
                <w:rFonts w:hint="eastAsia" w:ascii="Times New Roman" w:hAnsi="Times New Roman" w:eastAsia="宋体"/>
                <w:sz w:val="18"/>
                <w:szCs w:val="18"/>
                <w:lang w:val="en-US" w:eastAsia="zh-CN"/>
              </w:rPr>
              <w:t>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spacing w:before="100" w:beforeAutospacing="1" w:after="100" w:afterAutospacing="1"/>
              <w:rPr>
                <w:rFonts w:ascii="Times New Roman" w:hAnsi="Times New Roman" w:eastAsia="宋体"/>
                <w:sz w:val="18"/>
                <w:szCs w:val="18"/>
              </w:rPr>
            </w:pPr>
            <w:r>
              <w:rPr>
                <w:rFonts w:hint="eastAsia" w:ascii="Times New Roman" w:hAnsi="Times New Roman" w:eastAsia="宋体"/>
                <w:sz w:val="18"/>
                <w:szCs w:val="18"/>
              </w:rPr>
              <w:t>【背景资料】某工程生活给水管道施工过程中，国家颁布的《建筑给水排水及采暖工程施工质量验收规范》已过了实施日期。施工图纸上标注的是旧的施工验收规范（《采暖与卫生工程施工及验收规范》）。施工单位的技术人员按照图纸要求，布置了生活给水管道的冲洗，并根据施工验收规范的要求，填写了</w:t>
            </w:r>
            <w:r>
              <w:rPr>
                <w:rFonts w:ascii="Times New Roman" w:hAnsi="Times New Roman" w:eastAsia="宋体"/>
                <w:sz w:val="18"/>
                <w:szCs w:val="18"/>
              </w:rPr>
              <w:t>“</w:t>
            </w:r>
            <w:r>
              <w:rPr>
                <w:rFonts w:hint="eastAsia" w:ascii="Times New Roman" w:hAnsi="Times New Roman" w:eastAsia="宋体"/>
                <w:sz w:val="18"/>
                <w:szCs w:val="18"/>
              </w:rPr>
              <w:t>出水口水质与进水口基本一致，</w:t>
            </w:r>
            <w:r>
              <w:rPr>
                <w:rFonts w:ascii="Times New Roman" w:hAnsi="Times New Roman" w:eastAsia="宋体"/>
                <w:sz w:val="18"/>
                <w:szCs w:val="18"/>
              </w:rPr>
              <w:t>”</w:t>
            </w:r>
            <w:r>
              <w:rPr>
                <w:rFonts w:hint="eastAsia" w:ascii="Times New Roman" w:hAnsi="Times New Roman" w:eastAsia="宋体"/>
                <w:sz w:val="18"/>
                <w:szCs w:val="18"/>
              </w:rPr>
              <w:t>的记录，但现场监理不予签字认可。</w:t>
            </w:r>
          </w:p>
          <w:p>
            <w:pPr>
              <w:spacing w:before="100" w:beforeAutospacing="1" w:after="100" w:afterAutospacing="1"/>
              <w:rPr>
                <w:rFonts w:ascii="Times New Roman" w:hAnsi="Times New Roman" w:eastAsia="宋体"/>
                <w:sz w:val="18"/>
                <w:szCs w:val="18"/>
              </w:rPr>
            </w:pPr>
            <w:r>
              <w:rPr>
                <w:rFonts w:hint="eastAsia" w:ascii="Times New Roman" w:hAnsi="Times New Roman" w:eastAsia="宋体"/>
                <w:sz w:val="18"/>
                <w:szCs w:val="18"/>
              </w:rPr>
              <w:t>请根据背景资料完成相应小题选项，选项类型根据各小题注明要求，把所选项在答题卡相应题号中填涂，在题本上答题无效！其中，判断题二选一（</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选项），单选题四选一（</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w:t>
            </w:r>
            <w:r>
              <w:rPr>
                <w:rFonts w:ascii="Times New Roman" w:hAnsi="Times New Roman" w:eastAsia="宋体"/>
                <w:sz w:val="18"/>
                <w:szCs w:val="18"/>
              </w:rPr>
              <w:t>C</w:t>
            </w:r>
            <w:r>
              <w:rPr>
                <w:rFonts w:hint="eastAsia" w:ascii="Times New Roman" w:hAnsi="Times New Roman" w:eastAsia="宋体"/>
                <w:sz w:val="18"/>
                <w:szCs w:val="18"/>
              </w:rPr>
              <w:t>、</w:t>
            </w:r>
            <w:r>
              <w:rPr>
                <w:rFonts w:ascii="Times New Roman" w:hAnsi="Times New Roman" w:eastAsia="宋体"/>
                <w:sz w:val="18"/>
                <w:szCs w:val="18"/>
              </w:rPr>
              <w:t>D</w:t>
            </w:r>
            <w:r>
              <w:rPr>
                <w:rFonts w:hint="eastAsia" w:ascii="Times New Roman" w:hAnsi="Times New Roman" w:eastAsia="宋体"/>
                <w:sz w:val="18"/>
                <w:szCs w:val="18"/>
              </w:rPr>
              <w:t>选项），多选题五选二或三或四（</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w:t>
            </w:r>
            <w:r>
              <w:rPr>
                <w:rFonts w:ascii="Times New Roman" w:hAnsi="Times New Roman" w:eastAsia="宋体"/>
                <w:sz w:val="18"/>
                <w:szCs w:val="18"/>
              </w:rPr>
              <w:t>C</w:t>
            </w:r>
            <w:r>
              <w:rPr>
                <w:rFonts w:hint="eastAsia" w:ascii="Times New Roman" w:hAnsi="Times New Roman" w:eastAsia="宋体"/>
                <w:sz w:val="18"/>
                <w:szCs w:val="18"/>
              </w:rPr>
              <w:t>、</w:t>
            </w:r>
            <w:r>
              <w:rPr>
                <w:rFonts w:ascii="Times New Roman" w:hAnsi="Times New Roman" w:eastAsia="宋体"/>
                <w:sz w:val="18"/>
                <w:szCs w:val="18"/>
              </w:rPr>
              <w:t>D</w:t>
            </w:r>
            <w:r>
              <w:rPr>
                <w:rFonts w:hint="eastAsia" w:ascii="Times New Roman" w:hAnsi="Times New Roman" w:eastAsia="宋体"/>
                <w:sz w:val="18"/>
                <w:szCs w:val="18"/>
              </w:rPr>
              <w:t>、</w:t>
            </w:r>
            <w:r>
              <w:rPr>
                <w:rFonts w:ascii="Times New Roman" w:hAnsi="Times New Roman" w:eastAsia="宋体"/>
                <w:sz w:val="18"/>
                <w:szCs w:val="18"/>
              </w:rPr>
              <w:t>E</w:t>
            </w:r>
            <w:r>
              <w:rPr>
                <w:rFonts w:hint="eastAsia" w:ascii="Times New Roman" w:hAnsi="Times New Roman" w:eastAsia="宋体"/>
                <w:sz w:val="18"/>
                <w:szCs w:val="18"/>
              </w:rPr>
              <w:t>选项）；不选、多选、少选、错选均不得分。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2323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-09-007</w:t>
            </w:r>
            <w:r>
              <w:rPr>
                <w:rFonts w:ascii="Times New Roman" w:hAnsi="Times New Roman" w:eastAsia="宋体"/>
                <w:sz w:val="18"/>
                <w:szCs w:val="18"/>
              </w:rPr>
              <w:t xml:space="preserve">-01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-09-007</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监理的做法是无理的。（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2324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-09-007</w:t>
            </w:r>
            <w:r>
              <w:rPr>
                <w:rFonts w:ascii="Times New Roman" w:hAnsi="Times New Roman" w:eastAsia="宋体"/>
                <w:sz w:val="18"/>
                <w:szCs w:val="18"/>
              </w:rPr>
              <w:t xml:space="preserve">-02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-09-007</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规范中的强制性条文必须执行。（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2325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-09-007</w:t>
            </w:r>
            <w:r>
              <w:rPr>
                <w:rFonts w:ascii="Times New Roman" w:hAnsi="Times New Roman" w:eastAsia="宋体"/>
                <w:sz w:val="18"/>
                <w:szCs w:val="18"/>
              </w:rPr>
              <w:t xml:space="preserve">-03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-09-007</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施工记录中“冲洗试验合格”的结论可信。（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2326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-09-007</w:t>
            </w:r>
            <w:r>
              <w:rPr>
                <w:rFonts w:ascii="Times New Roman" w:hAnsi="Times New Roman" w:eastAsia="宋体"/>
                <w:sz w:val="18"/>
                <w:szCs w:val="18"/>
              </w:rPr>
              <w:t xml:space="preserve">-04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-09-007</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室内给水管道的水压试验必须符合设计要求，当设计未注明时，金属及复合管道给水管道在试验压力下观测10min，压力降不应大于（　 ），然后降到工作压力进行检查，应不渗不漏。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0.01MPa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0.02MPa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0.1MPa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0.2MPa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2327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-09-007</w:t>
            </w:r>
            <w:r>
              <w:rPr>
                <w:rFonts w:ascii="Times New Roman" w:hAnsi="Times New Roman" w:eastAsia="宋体"/>
                <w:sz w:val="18"/>
                <w:szCs w:val="18"/>
              </w:rPr>
              <w:t xml:space="preserve">-05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-09-007</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水泵吸水管内流速宜采用（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0.6m/s~0.8m/s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0.8m/s~1.0m/s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1.0m/s~1.2m/s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1.2m/s~1.8m/s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2328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-09-007</w:t>
            </w:r>
            <w:r>
              <w:rPr>
                <w:rFonts w:ascii="Times New Roman" w:hAnsi="Times New Roman" w:eastAsia="宋体"/>
                <w:sz w:val="18"/>
                <w:szCs w:val="18"/>
              </w:rPr>
              <w:t xml:space="preserve">-06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-09-007</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通水试验在水压试验合格后，打开配水点水嘴、阀门，观察和开启阀门或水嘴放水，管道接口（　  ）、出水通畅为合格。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无渗漏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无裂纹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无堵塞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无断裂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无脱落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2329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-09-007</w:t>
            </w:r>
            <w:r>
              <w:rPr>
                <w:rFonts w:ascii="Times New Roman" w:hAnsi="Times New Roman" w:eastAsia="宋体"/>
                <w:sz w:val="18"/>
                <w:szCs w:val="18"/>
              </w:rPr>
              <w:t xml:space="preserve">-07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-09-007</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没有水质化验结果很难表明符合饮用水卫生标准。（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2330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-09-007</w:t>
            </w:r>
            <w:r>
              <w:rPr>
                <w:rFonts w:ascii="Times New Roman" w:hAnsi="Times New Roman" w:eastAsia="宋体"/>
                <w:sz w:val="18"/>
                <w:szCs w:val="18"/>
              </w:rPr>
              <w:t xml:space="preserve">-08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-09-007</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给排水与供暖分部工程，必须有系统清洗、灌水、通水、（　  ）试验记录。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过滤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浮球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吹干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通球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2331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-09-007</w:t>
            </w:r>
            <w:r>
              <w:rPr>
                <w:rFonts w:ascii="Times New Roman" w:hAnsi="Times New Roman" w:eastAsia="宋体"/>
                <w:sz w:val="18"/>
                <w:szCs w:val="18"/>
              </w:rPr>
              <w:t xml:space="preserve">-09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-09-007</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水质化验报告应由（　  ）出具。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建设单位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建立单位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施工单位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具有相应资质的检测单位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2332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-09-007</w:t>
            </w:r>
            <w:r>
              <w:rPr>
                <w:rFonts w:ascii="Times New Roman" w:hAnsi="Times New Roman" w:eastAsia="宋体"/>
                <w:sz w:val="18"/>
                <w:szCs w:val="18"/>
              </w:rPr>
              <w:t xml:space="preserve">-10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-09-007</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阀门安装方法有误，安装（　  ）应注意介质流向。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闸阀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截止阀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旋塞阀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止回阀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隔膜阀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BD </w:t>
            </w:r>
          </w:p>
        </w:tc>
      </w:tr>
    </w:tbl>
    <w:p>
      <w:pPr>
        <w:rPr>
          <w:rFonts w:ascii="Times New Roman" w:hAnsi="Times New Roman" w:eastAsia="宋体"/>
          <w:sz w:val="18"/>
        </w:rPr>
      </w:pPr>
    </w:p>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2333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案例题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rPr>
              <w:t>-09-00</w:t>
            </w:r>
            <w:r>
              <w:rPr>
                <w:rFonts w:hint="eastAsia" w:ascii="Times New Roman" w:hAnsi="Times New Roman" w:eastAsia="宋体"/>
                <w:sz w:val="18"/>
                <w:szCs w:val="18"/>
                <w:lang w:val="en-US" w:eastAsia="zh-CN"/>
              </w:rPr>
              <w:t>8</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spacing w:before="100" w:beforeAutospacing="1" w:after="100" w:afterAutospacing="1"/>
              <w:rPr>
                <w:rFonts w:ascii="Times New Roman" w:hAnsi="Times New Roman" w:eastAsia="宋体"/>
                <w:sz w:val="18"/>
                <w:szCs w:val="18"/>
              </w:rPr>
            </w:pPr>
            <w:r>
              <w:rPr>
                <w:rFonts w:hint="eastAsia" w:ascii="Times New Roman" w:hAnsi="Times New Roman" w:eastAsia="宋体"/>
                <w:sz w:val="18"/>
                <w:szCs w:val="18"/>
              </w:rPr>
              <w:t>【背景资料】某星级酒店、宾馆、综合性高层建筑，总建筑面积</w:t>
            </w:r>
            <w:r>
              <w:rPr>
                <w:rFonts w:ascii="Times New Roman" w:hAnsi="Times New Roman" w:eastAsia="宋体"/>
                <w:sz w:val="18"/>
                <w:szCs w:val="18"/>
              </w:rPr>
              <w:t>13.8</w:t>
            </w:r>
            <w:r>
              <w:rPr>
                <w:rFonts w:hint="eastAsia" w:ascii="Times New Roman" w:hAnsi="Times New Roman" w:eastAsia="宋体"/>
                <w:sz w:val="18"/>
                <w:szCs w:val="18"/>
              </w:rPr>
              <w:t>万平方米，共</w:t>
            </w:r>
            <w:r>
              <w:rPr>
                <w:rFonts w:ascii="Times New Roman" w:hAnsi="Times New Roman" w:eastAsia="宋体"/>
                <w:sz w:val="18"/>
                <w:szCs w:val="18"/>
              </w:rPr>
              <w:t>35</w:t>
            </w:r>
            <w:r>
              <w:rPr>
                <w:rFonts w:hint="eastAsia" w:ascii="Times New Roman" w:hAnsi="Times New Roman" w:eastAsia="宋体"/>
                <w:sz w:val="18"/>
                <w:szCs w:val="18"/>
              </w:rPr>
              <w:t>层，其中裙楼</w:t>
            </w:r>
            <w:r>
              <w:rPr>
                <w:rFonts w:ascii="Times New Roman" w:hAnsi="Times New Roman" w:eastAsia="宋体"/>
                <w:sz w:val="18"/>
                <w:szCs w:val="18"/>
              </w:rPr>
              <w:t>8</w:t>
            </w:r>
            <w:r>
              <w:rPr>
                <w:rFonts w:hint="eastAsia" w:ascii="Times New Roman" w:hAnsi="Times New Roman" w:eastAsia="宋体"/>
                <w:sz w:val="18"/>
                <w:szCs w:val="18"/>
              </w:rPr>
              <w:t>层，</w:t>
            </w:r>
            <w:r>
              <w:rPr>
                <w:rFonts w:ascii="Times New Roman" w:hAnsi="Times New Roman" w:eastAsia="宋体"/>
                <w:sz w:val="18"/>
                <w:szCs w:val="18"/>
              </w:rPr>
              <w:t xml:space="preserve"> </w:t>
            </w:r>
            <w:r>
              <w:rPr>
                <w:rFonts w:hint="eastAsia" w:ascii="Times New Roman" w:hAnsi="Times New Roman" w:eastAsia="宋体"/>
                <w:sz w:val="18"/>
                <w:szCs w:val="18"/>
              </w:rPr>
              <w:t>地下</w:t>
            </w:r>
            <w:r>
              <w:rPr>
                <w:rFonts w:ascii="Times New Roman" w:hAnsi="Times New Roman" w:eastAsia="宋体"/>
                <w:sz w:val="18"/>
                <w:szCs w:val="18"/>
              </w:rPr>
              <w:t>3</w:t>
            </w:r>
            <w:r>
              <w:rPr>
                <w:rFonts w:hint="eastAsia" w:ascii="Times New Roman" w:hAnsi="Times New Roman" w:eastAsia="宋体"/>
                <w:sz w:val="18"/>
                <w:szCs w:val="18"/>
              </w:rPr>
              <w:t>层，塔楼</w:t>
            </w:r>
            <w:r>
              <w:rPr>
                <w:rFonts w:ascii="Times New Roman" w:hAnsi="Times New Roman" w:eastAsia="宋体"/>
                <w:sz w:val="18"/>
                <w:szCs w:val="18"/>
              </w:rPr>
              <w:t>24</w:t>
            </w:r>
            <w:r>
              <w:rPr>
                <w:rFonts w:hint="eastAsia" w:ascii="Times New Roman" w:hAnsi="Times New Roman" w:eastAsia="宋体"/>
                <w:sz w:val="18"/>
                <w:szCs w:val="18"/>
              </w:rPr>
              <w:t>层。室内给水管</w:t>
            </w:r>
            <w:r>
              <w:rPr>
                <w:rFonts w:ascii="Times New Roman" w:hAnsi="Times New Roman" w:eastAsia="宋体"/>
                <w:sz w:val="18"/>
                <w:szCs w:val="18"/>
              </w:rPr>
              <w:t>DN≥100</w:t>
            </w:r>
            <w:r>
              <w:rPr>
                <w:rFonts w:hint="eastAsia" w:ascii="Times New Roman" w:hAnsi="Times New Roman" w:eastAsia="宋体"/>
                <w:sz w:val="18"/>
                <w:szCs w:val="18"/>
              </w:rPr>
              <w:t>采用衬塑钢管法兰连接；</w:t>
            </w:r>
            <w:r>
              <w:rPr>
                <w:rFonts w:ascii="Times New Roman" w:hAnsi="Times New Roman" w:eastAsia="宋体"/>
                <w:sz w:val="18"/>
                <w:szCs w:val="18"/>
              </w:rPr>
              <w:t>DN≤80</w:t>
            </w:r>
            <w:r>
              <w:rPr>
                <w:rFonts w:hint="eastAsia" w:ascii="Times New Roman" w:hAnsi="Times New Roman" w:eastAsia="宋体"/>
                <w:sz w:val="18"/>
                <w:szCs w:val="18"/>
              </w:rPr>
              <w:t>采用镀锌钢管丝接；水表以内采用</w:t>
            </w:r>
            <w:r>
              <w:rPr>
                <w:rFonts w:ascii="Times New Roman" w:hAnsi="Times New Roman" w:eastAsia="宋体"/>
                <w:sz w:val="18"/>
                <w:szCs w:val="18"/>
              </w:rPr>
              <w:t>PP-R</w:t>
            </w:r>
            <w:r>
              <w:rPr>
                <w:rFonts w:hint="eastAsia" w:ascii="Times New Roman" w:hAnsi="Times New Roman" w:eastAsia="宋体"/>
                <w:sz w:val="18"/>
                <w:szCs w:val="18"/>
              </w:rPr>
              <w:t>管热熔连接。</w:t>
            </w:r>
            <w:r>
              <w:rPr>
                <w:rFonts w:ascii="Times New Roman" w:hAnsi="Times New Roman" w:eastAsia="宋体"/>
                <w:sz w:val="18"/>
                <w:szCs w:val="18"/>
              </w:rPr>
              <w:t>DN110</w:t>
            </w:r>
            <w:r>
              <w:rPr>
                <w:rFonts w:hint="eastAsia" w:ascii="Times New Roman" w:hAnsi="Times New Roman" w:eastAsia="宋体"/>
                <w:sz w:val="18"/>
                <w:szCs w:val="18"/>
              </w:rPr>
              <w:t>排水立管和</w:t>
            </w:r>
            <w:r>
              <w:rPr>
                <w:rFonts w:ascii="Times New Roman" w:hAnsi="Times New Roman" w:eastAsia="宋体"/>
                <w:sz w:val="18"/>
                <w:szCs w:val="18"/>
              </w:rPr>
              <w:t>DN150</w:t>
            </w:r>
            <w:r>
              <w:rPr>
                <w:rFonts w:hint="eastAsia" w:ascii="Times New Roman" w:hAnsi="Times New Roman" w:eastAsia="宋体"/>
                <w:sz w:val="18"/>
                <w:szCs w:val="18"/>
              </w:rPr>
              <w:t>排水主管采用柔性排水铸铁管；</w:t>
            </w:r>
            <w:r>
              <w:rPr>
                <w:rFonts w:ascii="Times New Roman" w:hAnsi="Times New Roman" w:eastAsia="宋体"/>
                <w:sz w:val="18"/>
                <w:szCs w:val="18"/>
              </w:rPr>
              <w:t>DN110</w:t>
            </w:r>
            <w:r>
              <w:rPr>
                <w:rFonts w:hint="eastAsia" w:ascii="Times New Roman" w:hAnsi="Times New Roman" w:eastAsia="宋体"/>
                <w:sz w:val="18"/>
                <w:szCs w:val="18"/>
              </w:rPr>
              <w:t>支管（指卫生间内的连接管）采用塑料排水管</w:t>
            </w:r>
            <w:r>
              <w:rPr>
                <w:rFonts w:ascii="Times New Roman" w:hAnsi="Times New Roman" w:eastAsia="宋体"/>
                <w:sz w:val="18"/>
                <w:szCs w:val="18"/>
              </w:rPr>
              <w:t>UPVC</w:t>
            </w:r>
            <w:r>
              <w:rPr>
                <w:rFonts w:hint="eastAsia" w:ascii="Times New Roman" w:hAnsi="Times New Roman" w:eastAsia="宋体"/>
                <w:sz w:val="18"/>
                <w:szCs w:val="18"/>
              </w:rPr>
              <w:t>管；排出管采用铸铁排水管。十层及十层以上的排水管在十层下（即九层空间）汇集，采用</w:t>
            </w:r>
            <w:r>
              <w:rPr>
                <w:rFonts w:ascii="Times New Roman" w:hAnsi="Times New Roman" w:eastAsia="宋体"/>
                <w:sz w:val="18"/>
                <w:szCs w:val="18"/>
              </w:rPr>
              <w:t>DN200</w:t>
            </w:r>
            <w:r>
              <w:rPr>
                <w:rFonts w:hint="eastAsia" w:ascii="Times New Roman" w:hAnsi="Times New Roman" w:eastAsia="宋体"/>
                <w:sz w:val="18"/>
                <w:szCs w:val="18"/>
              </w:rPr>
              <w:t>排水管铸铁排水管单独排出，排水横管排出口标高＋</w:t>
            </w:r>
            <w:r>
              <w:rPr>
                <w:rFonts w:ascii="Times New Roman" w:hAnsi="Times New Roman" w:eastAsia="宋体"/>
                <w:sz w:val="18"/>
                <w:szCs w:val="18"/>
              </w:rPr>
              <w:t>3.70m</w:t>
            </w:r>
            <w:r>
              <w:rPr>
                <w:rFonts w:hint="eastAsia" w:ascii="Times New Roman" w:hAnsi="Times New Roman" w:eastAsia="宋体"/>
                <w:sz w:val="18"/>
                <w:szCs w:val="18"/>
              </w:rPr>
              <w:t>；其它部分排水，一层以上的排水管多单独排出，同一位置的立管，在地下三层排至各自附近的污水池，然后由各自的排水泵提升至室外污水井。热水管道采用铜管，管件采用铜质管件。热水系统分为两个区：十层至十八层为中区，二十层至三十三层为高区，采用全日制开敞式的循环系统。</w:t>
            </w:r>
          </w:p>
          <w:p>
            <w:pPr>
              <w:spacing w:before="100" w:beforeAutospacing="1" w:after="100" w:afterAutospacing="1"/>
              <w:rPr>
                <w:rFonts w:ascii="Times New Roman" w:hAnsi="Times New Roman" w:eastAsia="宋体"/>
                <w:sz w:val="18"/>
                <w:szCs w:val="18"/>
              </w:rPr>
            </w:pPr>
            <w:r>
              <w:rPr>
                <w:rFonts w:hint="eastAsia" w:ascii="Times New Roman" w:hAnsi="Times New Roman" w:eastAsia="宋体"/>
                <w:sz w:val="18"/>
                <w:szCs w:val="18"/>
              </w:rPr>
              <w:t>请根据背景资料完成相应小题选项，选项类型根据各小题注明要求，把所选项在答题卡相应题号中填涂，在题本上答题无效！其中，判断题二选一（</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选项），单选题四选一（</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w:t>
            </w:r>
            <w:r>
              <w:rPr>
                <w:rFonts w:ascii="Times New Roman" w:hAnsi="Times New Roman" w:eastAsia="宋体"/>
                <w:sz w:val="18"/>
                <w:szCs w:val="18"/>
              </w:rPr>
              <w:t>C</w:t>
            </w:r>
            <w:r>
              <w:rPr>
                <w:rFonts w:hint="eastAsia" w:ascii="Times New Roman" w:hAnsi="Times New Roman" w:eastAsia="宋体"/>
                <w:sz w:val="18"/>
                <w:szCs w:val="18"/>
              </w:rPr>
              <w:t>、</w:t>
            </w:r>
            <w:r>
              <w:rPr>
                <w:rFonts w:ascii="Times New Roman" w:hAnsi="Times New Roman" w:eastAsia="宋体"/>
                <w:sz w:val="18"/>
                <w:szCs w:val="18"/>
              </w:rPr>
              <w:t>D</w:t>
            </w:r>
            <w:r>
              <w:rPr>
                <w:rFonts w:hint="eastAsia" w:ascii="Times New Roman" w:hAnsi="Times New Roman" w:eastAsia="宋体"/>
                <w:sz w:val="18"/>
                <w:szCs w:val="18"/>
              </w:rPr>
              <w:t>选项），多选题五选二或三或四（</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w:t>
            </w:r>
            <w:r>
              <w:rPr>
                <w:rFonts w:ascii="Times New Roman" w:hAnsi="Times New Roman" w:eastAsia="宋体"/>
                <w:sz w:val="18"/>
                <w:szCs w:val="18"/>
              </w:rPr>
              <w:t>C</w:t>
            </w:r>
            <w:r>
              <w:rPr>
                <w:rFonts w:hint="eastAsia" w:ascii="Times New Roman" w:hAnsi="Times New Roman" w:eastAsia="宋体"/>
                <w:sz w:val="18"/>
                <w:szCs w:val="18"/>
              </w:rPr>
              <w:t>、</w:t>
            </w:r>
            <w:r>
              <w:rPr>
                <w:rFonts w:ascii="Times New Roman" w:hAnsi="Times New Roman" w:eastAsia="宋体"/>
                <w:sz w:val="18"/>
                <w:szCs w:val="18"/>
              </w:rPr>
              <w:t>D</w:t>
            </w:r>
            <w:r>
              <w:rPr>
                <w:rFonts w:hint="eastAsia" w:ascii="Times New Roman" w:hAnsi="Times New Roman" w:eastAsia="宋体"/>
                <w:sz w:val="18"/>
                <w:szCs w:val="18"/>
              </w:rPr>
              <w:t>、</w:t>
            </w:r>
            <w:r>
              <w:rPr>
                <w:rFonts w:ascii="Times New Roman" w:hAnsi="Times New Roman" w:eastAsia="宋体"/>
                <w:sz w:val="18"/>
                <w:szCs w:val="18"/>
              </w:rPr>
              <w:t>E</w:t>
            </w:r>
            <w:r>
              <w:rPr>
                <w:rFonts w:hint="eastAsia" w:ascii="Times New Roman" w:hAnsi="Times New Roman" w:eastAsia="宋体"/>
                <w:sz w:val="18"/>
                <w:szCs w:val="18"/>
              </w:rPr>
              <w:t>选项）；不选、多选、少选、错选均不得分。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2334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-09-008</w:t>
            </w:r>
            <w:r>
              <w:rPr>
                <w:rFonts w:ascii="Times New Roman" w:hAnsi="Times New Roman" w:eastAsia="宋体"/>
                <w:sz w:val="18"/>
                <w:szCs w:val="18"/>
              </w:rPr>
              <w:t xml:space="preserve">-01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-09-008</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室内消火栓栓口处的出水压力大于（　  ）时，应设置减压措施。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0.35Mpa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0.5MPa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0.8Mpa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1.0Mpa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2335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-09-008</w:t>
            </w:r>
            <w:r>
              <w:rPr>
                <w:rFonts w:ascii="Times New Roman" w:hAnsi="Times New Roman" w:eastAsia="宋体"/>
                <w:sz w:val="18"/>
                <w:szCs w:val="18"/>
              </w:rPr>
              <w:t xml:space="preserve">-02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-09-008</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本工程排水系统不一定要做（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专用通气管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结合通气管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环形通气管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伸顶通气管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2336</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-09-008</w:t>
            </w:r>
            <w:r>
              <w:rPr>
                <w:rFonts w:ascii="Times New Roman" w:hAnsi="Times New Roman" w:eastAsia="宋体"/>
                <w:sz w:val="18"/>
                <w:szCs w:val="18"/>
              </w:rPr>
              <w:t xml:space="preserve">-03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-09-008</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热水系统采用全日制开敞式的循环系统需做（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冷水箱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消防水箱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减压水箱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膨胀水箱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2337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-09-008</w:t>
            </w:r>
            <w:r>
              <w:rPr>
                <w:rFonts w:ascii="Times New Roman" w:hAnsi="Times New Roman" w:eastAsia="宋体"/>
                <w:sz w:val="18"/>
                <w:szCs w:val="18"/>
              </w:rPr>
              <w:t xml:space="preserve">-04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-09-008</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本工程排水立管采用DN110，则立管楼板层预留孔洞尺寸是（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100mm×100mm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200mm×200mm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300mm×300mm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400mm×400mm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2338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-09-008</w:t>
            </w:r>
            <w:r>
              <w:rPr>
                <w:rFonts w:ascii="Times New Roman" w:hAnsi="Times New Roman" w:eastAsia="宋体"/>
                <w:sz w:val="18"/>
                <w:szCs w:val="18"/>
              </w:rPr>
              <w:t xml:space="preserve">-05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-09-008</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本工程热水供应系统安装完毕需进行水压试验，水压试验压力应为（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工作压力的 1.1 倍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工作压力的 1.5 倍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系统顶点的工作压力加0.1MPa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系统顶点的工作压力加0.4MPa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2339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-09-008</w:t>
            </w:r>
            <w:r>
              <w:rPr>
                <w:rFonts w:ascii="Times New Roman" w:hAnsi="Times New Roman" w:eastAsia="宋体"/>
                <w:sz w:val="18"/>
                <w:szCs w:val="18"/>
              </w:rPr>
              <w:t xml:space="preserve">-06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-09-008</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直接工程费是指直接耗用在建筑安装工程上的各种费用的总和，它包括（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人工费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材料费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施工机械费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企业管理费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其它直接费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ABC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2340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-09-008</w:t>
            </w:r>
            <w:r>
              <w:rPr>
                <w:rFonts w:ascii="Times New Roman" w:hAnsi="Times New Roman" w:eastAsia="宋体"/>
                <w:sz w:val="18"/>
                <w:szCs w:val="18"/>
              </w:rPr>
              <w:t xml:space="preserve">-07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-09-008</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排出管采用柔性排水铸铁管，可采用（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热熔连接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螺纹连接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焊接连接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法兰连接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2341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-09-008</w:t>
            </w:r>
            <w:r>
              <w:rPr>
                <w:rFonts w:ascii="Times New Roman" w:hAnsi="Times New Roman" w:eastAsia="宋体"/>
                <w:sz w:val="18"/>
                <w:szCs w:val="18"/>
              </w:rPr>
              <w:t xml:space="preserve">-08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-09-008</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对保温材料的选择，有不同的侧重点，对于低温系统应首先考虑（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密度大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热导率小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吸湿率高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热稳定性好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2342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-09-008</w:t>
            </w:r>
            <w:r>
              <w:rPr>
                <w:rFonts w:ascii="Times New Roman" w:hAnsi="Times New Roman" w:eastAsia="宋体"/>
                <w:sz w:val="18"/>
                <w:szCs w:val="18"/>
              </w:rPr>
              <w:t xml:space="preserve">-09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-09-008</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与通气立管连接的是（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通风管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污水管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屋面雨水管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环形通气管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2343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-09-008</w:t>
            </w:r>
            <w:r>
              <w:rPr>
                <w:rFonts w:ascii="Times New Roman" w:hAnsi="Times New Roman" w:eastAsia="宋体"/>
                <w:sz w:val="18"/>
                <w:szCs w:val="18"/>
              </w:rPr>
              <w:t xml:space="preserve">-10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-09-008</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湿式报警阀组的安装应满足（　  ）要求。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报警阀距地面的高度宜为1.2m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报警阀距地面的高度宜为1.0m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安装报警阀的部位应设有排水设施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报警水流通路上的过滤器应安装在延迟器后，且便于排渣操作的位置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应使报警阀前后的管道中能顺利充满水；压力波动时，水力警铃不应发生误报警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ACE </w:t>
            </w:r>
          </w:p>
        </w:tc>
      </w:tr>
    </w:tbl>
    <w:p>
      <w:pPr>
        <w:rPr>
          <w:rFonts w:ascii="Times New Roman" w:hAnsi="Times New Roman" w:eastAsia="宋体"/>
          <w:sz w:val="18"/>
        </w:rPr>
      </w:pPr>
    </w:p>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2344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案例题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rPr>
              <w:t>-09-00</w:t>
            </w:r>
            <w:r>
              <w:rPr>
                <w:rFonts w:hint="eastAsia" w:ascii="Times New Roman" w:hAnsi="Times New Roman" w:eastAsia="宋体"/>
                <w:sz w:val="18"/>
                <w:szCs w:val="18"/>
                <w:lang w:val="en-US" w:eastAsia="zh-CN"/>
              </w:rPr>
              <w:t>9</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spacing w:before="100" w:beforeAutospacing="1" w:after="100" w:afterAutospacing="1"/>
              <w:rPr>
                <w:rFonts w:ascii="Times New Roman" w:hAnsi="Times New Roman" w:eastAsia="宋体"/>
                <w:sz w:val="18"/>
                <w:szCs w:val="18"/>
              </w:rPr>
            </w:pPr>
            <w:r>
              <w:rPr>
                <w:rFonts w:hint="eastAsia" w:ascii="Times New Roman" w:hAnsi="Times New Roman" w:eastAsia="宋体"/>
                <w:sz w:val="18"/>
                <w:szCs w:val="18"/>
              </w:rPr>
              <w:t>【背景资料】某住宅小区进行室外给、排水管网工程施工，用地面积约</w:t>
            </w:r>
            <w:r>
              <w:rPr>
                <w:rFonts w:ascii="Times New Roman" w:hAnsi="Times New Roman" w:eastAsia="宋体"/>
                <w:sz w:val="18"/>
                <w:szCs w:val="18"/>
              </w:rPr>
              <w:t>60000m</w:t>
            </w:r>
            <w:r>
              <w:rPr>
                <w:rFonts w:ascii="Times New Roman" w:hAnsi="Times New Roman" w:eastAsia="宋体"/>
                <w:sz w:val="18"/>
                <w:szCs w:val="18"/>
                <w:vertAlign w:val="superscript"/>
              </w:rPr>
              <w:t>2</w:t>
            </w:r>
            <w:r>
              <w:rPr>
                <w:rFonts w:hint="eastAsia" w:ascii="Times New Roman" w:hAnsi="Times New Roman" w:eastAsia="宋体"/>
                <w:sz w:val="18"/>
                <w:szCs w:val="18"/>
              </w:rPr>
              <w:t>，总建筑面积</w:t>
            </w:r>
            <w:r>
              <w:rPr>
                <w:rFonts w:ascii="Times New Roman" w:hAnsi="Times New Roman" w:eastAsia="宋体"/>
                <w:sz w:val="18"/>
                <w:szCs w:val="18"/>
              </w:rPr>
              <w:t>210000m</w:t>
            </w:r>
            <w:r>
              <w:rPr>
                <w:rFonts w:ascii="Times New Roman" w:hAnsi="Times New Roman" w:eastAsia="宋体"/>
                <w:sz w:val="18"/>
                <w:szCs w:val="18"/>
                <w:vertAlign w:val="superscript"/>
              </w:rPr>
              <w:t>2</w:t>
            </w:r>
            <w:r>
              <w:rPr>
                <w:rFonts w:hint="eastAsia" w:ascii="Times New Roman" w:hAnsi="Times New Roman" w:eastAsia="宋体"/>
                <w:sz w:val="18"/>
                <w:szCs w:val="18"/>
              </w:rPr>
              <w:t>，总户数</w:t>
            </w:r>
            <w:r>
              <w:rPr>
                <w:rFonts w:ascii="Times New Roman" w:hAnsi="Times New Roman" w:eastAsia="宋体"/>
                <w:sz w:val="18"/>
                <w:szCs w:val="18"/>
              </w:rPr>
              <w:t>1370</w:t>
            </w:r>
            <w:r>
              <w:rPr>
                <w:rFonts w:hint="eastAsia" w:ascii="Times New Roman" w:hAnsi="Times New Roman" w:eastAsia="宋体"/>
                <w:sz w:val="18"/>
                <w:szCs w:val="18"/>
              </w:rPr>
              <w:t>户，绿地率</w:t>
            </w:r>
            <w:r>
              <w:rPr>
                <w:rFonts w:ascii="Times New Roman" w:hAnsi="Times New Roman" w:eastAsia="宋体"/>
                <w:sz w:val="18"/>
                <w:szCs w:val="18"/>
              </w:rPr>
              <w:t>37%</w:t>
            </w:r>
            <w:r>
              <w:rPr>
                <w:rFonts w:hint="eastAsia" w:ascii="Times New Roman" w:hAnsi="Times New Roman" w:eastAsia="宋体"/>
                <w:sz w:val="18"/>
                <w:szCs w:val="18"/>
              </w:rPr>
              <w:t>，建筑层数</w:t>
            </w:r>
            <w:r>
              <w:rPr>
                <w:rFonts w:ascii="Times New Roman" w:hAnsi="Times New Roman" w:eastAsia="宋体"/>
                <w:sz w:val="18"/>
                <w:szCs w:val="18"/>
              </w:rPr>
              <w:t>18~30</w:t>
            </w:r>
            <w:r>
              <w:rPr>
                <w:rFonts w:hint="eastAsia" w:ascii="Times New Roman" w:hAnsi="Times New Roman" w:eastAsia="宋体"/>
                <w:sz w:val="18"/>
                <w:szCs w:val="18"/>
              </w:rPr>
              <w:t>层，室外排水管网从各住宅楼北侧出户管排入检查井，然后汇入排水主线，最后排入城市排水管网；室外给水管网分别由北侧、东侧住宅小区入口的城市给水管接入；通过小区给水主线从住宅楼北侧分支到各住宅楼。小区给水表井</w:t>
            </w:r>
            <w:r>
              <w:rPr>
                <w:rFonts w:ascii="Times New Roman" w:hAnsi="Times New Roman" w:eastAsia="宋体"/>
                <w:sz w:val="18"/>
                <w:szCs w:val="18"/>
              </w:rPr>
              <w:t>2</w:t>
            </w:r>
            <w:r>
              <w:rPr>
                <w:rFonts w:hint="eastAsia" w:ascii="Times New Roman" w:hAnsi="Times New Roman" w:eastAsia="宋体"/>
                <w:sz w:val="18"/>
                <w:szCs w:val="18"/>
              </w:rPr>
              <w:t>座、地上消火栓</w:t>
            </w:r>
            <w:r>
              <w:rPr>
                <w:rFonts w:ascii="Times New Roman" w:hAnsi="Times New Roman" w:eastAsia="宋体"/>
                <w:sz w:val="18"/>
                <w:szCs w:val="18"/>
              </w:rPr>
              <w:t>5</w:t>
            </w:r>
            <w:r>
              <w:rPr>
                <w:rFonts w:hint="eastAsia" w:ascii="Times New Roman" w:hAnsi="Times New Roman" w:eastAsia="宋体"/>
                <w:sz w:val="18"/>
                <w:szCs w:val="18"/>
              </w:rPr>
              <w:t>个。</w:t>
            </w:r>
          </w:p>
          <w:p>
            <w:pPr>
              <w:spacing w:before="100" w:beforeAutospacing="1" w:after="100" w:afterAutospacing="1"/>
              <w:rPr>
                <w:rFonts w:ascii="Times New Roman" w:hAnsi="Times New Roman" w:eastAsia="宋体"/>
                <w:sz w:val="18"/>
                <w:szCs w:val="18"/>
              </w:rPr>
            </w:pPr>
            <w:r>
              <w:rPr>
                <w:rFonts w:hint="eastAsia" w:ascii="Times New Roman" w:hAnsi="Times New Roman" w:eastAsia="宋体"/>
                <w:sz w:val="18"/>
                <w:szCs w:val="18"/>
              </w:rPr>
              <w:t>请根据背景资料完成相应小题选项，选项类型根据各小题注明要求，把所选项在答题卡相应题号中填涂，在题本上答题无效！其中，判断题二选一（</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选项），单选题四选一（</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w:t>
            </w:r>
            <w:r>
              <w:rPr>
                <w:rFonts w:ascii="Times New Roman" w:hAnsi="Times New Roman" w:eastAsia="宋体"/>
                <w:sz w:val="18"/>
                <w:szCs w:val="18"/>
              </w:rPr>
              <w:t>C</w:t>
            </w:r>
            <w:r>
              <w:rPr>
                <w:rFonts w:hint="eastAsia" w:ascii="Times New Roman" w:hAnsi="Times New Roman" w:eastAsia="宋体"/>
                <w:sz w:val="18"/>
                <w:szCs w:val="18"/>
              </w:rPr>
              <w:t>、</w:t>
            </w:r>
            <w:r>
              <w:rPr>
                <w:rFonts w:ascii="Times New Roman" w:hAnsi="Times New Roman" w:eastAsia="宋体"/>
                <w:sz w:val="18"/>
                <w:szCs w:val="18"/>
              </w:rPr>
              <w:t>D</w:t>
            </w:r>
            <w:r>
              <w:rPr>
                <w:rFonts w:hint="eastAsia" w:ascii="Times New Roman" w:hAnsi="Times New Roman" w:eastAsia="宋体"/>
                <w:sz w:val="18"/>
                <w:szCs w:val="18"/>
              </w:rPr>
              <w:t>选项），多选题五选二或三或四（</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w:t>
            </w:r>
            <w:r>
              <w:rPr>
                <w:rFonts w:ascii="Times New Roman" w:hAnsi="Times New Roman" w:eastAsia="宋体"/>
                <w:sz w:val="18"/>
                <w:szCs w:val="18"/>
              </w:rPr>
              <w:t>C</w:t>
            </w:r>
            <w:r>
              <w:rPr>
                <w:rFonts w:hint="eastAsia" w:ascii="Times New Roman" w:hAnsi="Times New Roman" w:eastAsia="宋体"/>
                <w:sz w:val="18"/>
                <w:szCs w:val="18"/>
              </w:rPr>
              <w:t>、</w:t>
            </w:r>
            <w:r>
              <w:rPr>
                <w:rFonts w:ascii="Times New Roman" w:hAnsi="Times New Roman" w:eastAsia="宋体"/>
                <w:sz w:val="18"/>
                <w:szCs w:val="18"/>
              </w:rPr>
              <w:t>D</w:t>
            </w:r>
            <w:r>
              <w:rPr>
                <w:rFonts w:hint="eastAsia" w:ascii="Times New Roman" w:hAnsi="Times New Roman" w:eastAsia="宋体"/>
                <w:sz w:val="18"/>
                <w:szCs w:val="18"/>
              </w:rPr>
              <w:t>、</w:t>
            </w:r>
            <w:r>
              <w:rPr>
                <w:rFonts w:ascii="Times New Roman" w:hAnsi="Times New Roman" w:eastAsia="宋体"/>
                <w:sz w:val="18"/>
                <w:szCs w:val="18"/>
              </w:rPr>
              <w:t>E</w:t>
            </w:r>
            <w:r>
              <w:rPr>
                <w:rFonts w:hint="eastAsia" w:ascii="Times New Roman" w:hAnsi="Times New Roman" w:eastAsia="宋体"/>
                <w:sz w:val="18"/>
                <w:szCs w:val="18"/>
              </w:rPr>
              <w:t>选项）；不选、多选、少选、错选均不得分。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2345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-09-009</w:t>
            </w:r>
            <w:r>
              <w:rPr>
                <w:rFonts w:ascii="Times New Roman" w:hAnsi="Times New Roman" w:eastAsia="宋体"/>
                <w:sz w:val="18"/>
                <w:szCs w:val="18"/>
              </w:rPr>
              <w:t xml:space="preserve">-01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-09-009</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室外给水主干管最好采用（　  ）管材。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PVC管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PPR管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钢筋水泥管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球墨铸铁管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2346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-09-009</w:t>
            </w:r>
            <w:r>
              <w:rPr>
                <w:rFonts w:ascii="Times New Roman" w:hAnsi="Times New Roman" w:eastAsia="宋体"/>
                <w:sz w:val="18"/>
                <w:szCs w:val="18"/>
              </w:rPr>
              <w:t xml:space="preserve">-02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-09-009</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该项目室外需设置的消防设施有（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室内消火栓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室外消火栓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手提式灭火器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气压给水装置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2347</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-09-009</w:t>
            </w:r>
            <w:r>
              <w:rPr>
                <w:rFonts w:ascii="Times New Roman" w:hAnsi="Times New Roman" w:eastAsia="宋体"/>
                <w:sz w:val="18"/>
                <w:szCs w:val="18"/>
              </w:rPr>
              <w:t xml:space="preserve">-03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-09-009</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某处给排水管道交叉，室外给水管（DN200）标高是51.000，排水管（钢筋混凝土管D500，壁厚50mm）管内底标高是（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51.400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50.600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50.450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50.200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2348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-09-009</w:t>
            </w:r>
            <w:r>
              <w:rPr>
                <w:rFonts w:ascii="Times New Roman" w:hAnsi="Times New Roman" w:eastAsia="宋体"/>
                <w:sz w:val="18"/>
                <w:szCs w:val="18"/>
              </w:rPr>
              <w:t xml:space="preserve">-04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-09-009</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室外给水管道上阀门设置在（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从小区给水干管上接出的支管起端或接户管起端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小区给水管道从城市给水管道的引入管段上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入户管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环状管段超过100米时，宜设置分段阀门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居住小区室外环状管网的节点处，应按分隔要求设置阀门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ABCE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2349</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-09-009</w:t>
            </w:r>
            <w:r>
              <w:rPr>
                <w:rFonts w:ascii="Times New Roman" w:hAnsi="Times New Roman" w:eastAsia="宋体"/>
                <w:sz w:val="18"/>
                <w:szCs w:val="18"/>
              </w:rPr>
              <w:t xml:space="preserve">-05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-09-009</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室外给水管接市政给水管道上需设置（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安全阀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平衡阀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旋翼式水表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管道倒流防止阀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2350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-09-009</w:t>
            </w:r>
            <w:r>
              <w:rPr>
                <w:rFonts w:ascii="Times New Roman" w:hAnsi="Times New Roman" w:eastAsia="宋体"/>
                <w:sz w:val="18"/>
                <w:szCs w:val="18"/>
              </w:rPr>
              <w:t xml:space="preserve">-06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-09-009</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生活给水系统不宜采用（　　 ）方式。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市政直接供水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分区供水，高区无负压变频调速水泵供水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分区供水，高区变频调速水泵和水箱联合供水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分区供水，高区生活水池和变频调速水泵联合供水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2351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-09-009</w:t>
            </w:r>
            <w:r>
              <w:rPr>
                <w:rFonts w:ascii="Times New Roman" w:hAnsi="Times New Roman" w:eastAsia="宋体"/>
                <w:sz w:val="18"/>
                <w:szCs w:val="18"/>
              </w:rPr>
              <w:t xml:space="preserve">-07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-09-009</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室外管道沟槽的形式有（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角槽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直槽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混合槽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阶梯槽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2352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-09-009</w:t>
            </w:r>
            <w:r>
              <w:rPr>
                <w:rFonts w:ascii="Times New Roman" w:hAnsi="Times New Roman" w:eastAsia="宋体"/>
                <w:sz w:val="18"/>
                <w:szCs w:val="18"/>
              </w:rPr>
              <w:t xml:space="preserve">-08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-09-009</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室外排水管网中不需设置（　　 ）排水构筑物。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雨水口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化粪池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阀门井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污水检查井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2353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-09-009</w:t>
            </w:r>
            <w:r>
              <w:rPr>
                <w:rFonts w:ascii="Times New Roman" w:hAnsi="Times New Roman" w:eastAsia="宋体"/>
                <w:sz w:val="18"/>
                <w:szCs w:val="18"/>
              </w:rPr>
              <w:t xml:space="preserve">-09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-09-009</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加工及安装室内外给水钢管需要用（　　 ）设备。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电锯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套丝机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热熔机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手动葫芦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管钳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ABDE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2354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-09-009</w:t>
            </w:r>
            <w:r>
              <w:rPr>
                <w:rFonts w:ascii="Times New Roman" w:hAnsi="Times New Roman" w:eastAsia="宋体"/>
                <w:sz w:val="18"/>
                <w:szCs w:val="18"/>
              </w:rPr>
              <w:t xml:space="preserve">-10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-09-009</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埋地焊接钢管若需做普通防腐，（　　 ）不属于普通防腐操作的内容。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除锈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刷冷底子油一遍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石油沥青两遍外加保护层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石油沥青一遍外加保护层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2355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案例题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eastAsia="zh-CN"/>
              </w:rPr>
            </w:pPr>
            <w:r>
              <w:rPr>
                <w:rFonts w:hint="eastAsia" w:ascii="Times New Roman" w:hAnsi="Times New Roman"/>
                <w:sz w:val="18"/>
                <w:szCs w:val="18"/>
                <w:lang w:eastAsia="zh-CN"/>
              </w:rPr>
              <w:t>04-03-0001</w:t>
            </w:r>
            <w:r>
              <w:rPr>
                <w:rFonts w:hint="eastAsia" w:ascii="Times New Roman" w:hAnsi="Times New Roman" w:eastAsia="宋体"/>
                <w:sz w:val="18"/>
                <w:szCs w:val="18"/>
              </w:rPr>
              <w:t>-09-0</w:t>
            </w:r>
            <w:r>
              <w:rPr>
                <w:rFonts w:hint="eastAsia" w:ascii="Times New Roman" w:hAnsi="Times New Roman" w:eastAsia="宋体"/>
                <w:sz w:val="18"/>
                <w:szCs w:val="18"/>
                <w:lang w:val="en-US" w:eastAsia="zh-CN"/>
              </w:rPr>
              <w:t>10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spacing w:before="100" w:beforeAutospacing="1" w:after="100" w:afterAutospacing="1"/>
              <w:rPr>
                <w:rFonts w:ascii="Times New Roman" w:hAnsi="Times New Roman" w:eastAsia="宋体"/>
                <w:sz w:val="18"/>
                <w:szCs w:val="18"/>
              </w:rPr>
            </w:pPr>
            <w:r>
              <w:rPr>
                <w:rFonts w:hint="eastAsia" w:ascii="Times New Roman" w:hAnsi="Times New Roman" w:eastAsia="宋体"/>
                <w:sz w:val="18"/>
                <w:szCs w:val="18"/>
              </w:rPr>
              <w:t>【背景资料】某栋</w:t>
            </w:r>
            <w:r>
              <w:rPr>
                <w:rFonts w:ascii="Times New Roman" w:hAnsi="Times New Roman" w:eastAsia="宋体"/>
                <w:sz w:val="18"/>
                <w:szCs w:val="18"/>
              </w:rPr>
              <w:t>15</w:t>
            </w:r>
            <w:r>
              <w:rPr>
                <w:rFonts w:hint="eastAsia" w:ascii="Times New Roman" w:hAnsi="Times New Roman" w:eastAsia="宋体"/>
                <w:sz w:val="18"/>
                <w:szCs w:val="18"/>
              </w:rPr>
              <w:t>层的住宅楼，每户室内设有一厨一卫，卫生洁具有洗菜盆</w:t>
            </w:r>
            <w:r>
              <w:rPr>
                <w:rFonts w:ascii="Times New Roman" w:hAnsi="Times New Roman" w:eastAsia="宋体"/>
                <w:sz w:val="18"/>
                <w:szCs w:val="18"/>
              </w:rPr>
              <w:t>1</w:t>
            </w:r>
            <w:r>
              <w:rPr>
                <w:rFonts w:hint="eastAsia" w:ascii="Times New Roman" w:hAnsi="Times New Roman" w:eastAsia="宋体"/>
                <w:sz w:val="18"/>
                <w:szCs w:val="18"/>
              </w:rPr>
              <w:t>个，低水箱蹲式大便器</w:t>
            </w:r>
            <w:r>
              <w:rPr>
                <w:rFonts w:ascii="Times New Roman" w:hAnsi="Times New Roman" w:eastAsia="宋体"/>
                <w:sz w:val="18"/>
                <w:szCs w:val="18"/>
              </w:rPr>
              <w:t>1</w:t>
            </w:r>
            <w:r>
              <w:rPr>
                <w:rFonts w:hint="eastAsia" w:ascii="Times New Roman" w:hAnsi="Times New Roman" w:eastAsia="宋体"/>
                <w:sz w:val="18"/>
                <w:szCs w:val="18"/>
              </w:rPr>
              <w:t>个，淋浴器</w:t>
            </w:r>
            <w:r>
              <w:rPr>
                <w:rFonts w:ascii="Times New Roman" w:hAnsi="Times New Roman" w:eastAsia="宋体"/>
                <w:sz w:val="18"/>
                <w:szCs w:val="18"/>
              </w:rPr>
              <w:t>1</w:t>
            </w:r>
            <w:r>
              <w:rPr>
                <w:rFonts w:hint="eastAsia" w:ascii="Times New Roman" w:hAnsi="Times New Roman" w:eastAsia="宋体"/>
                <w:sz w:val="18"/>
                <w:szCs w:val="18"/>
              </w:rPr>
              <w:t>个，洗脸盆</w:t>
            </w:r>
            <w:r>
              <w:rPr>
                <w:rFonts w:ascii="Times New Roman" w:hAnsi="Times New Roman" w:eastAsia="宋体"/>
                <w:sz w:val="18"/>
                <w:szCs w:val="18"/>
              </w:rPr>
              <w:t>1</w:t>
            </w:r>
            <w:r>
              <w:rPr>
                <w:rFonts w:hint="eastAsia" w:ascii="Times New Roman" w:hAnsi="Times New Roman" w:eastAsia="宋体"/>
                <w:sz w:val="18"/>
                <w:szCs w:val="18"/>
              </w:rPr>
              <w:t>个，洗衣机龙头</w:t>
            </w:r>
            <w:r>
              <w:rPr>
                <w:rFonts w:ascii="Times New Roman" w:hAnsi="Times New Roman" w:eastAsia="宋体"/>
                <w:sz w:val="18"/>
                <w:szCs w:val="18"/>
              </w:rPr>
              <w:t>1</w:t>
            </w:r>
            <w:r>
              <w:rPr>
                <w:rFonts w:hint="eastAsia" w:ascii="Times New Roman" w:hAnsi="Times New Roman" w:eastAsia="宋体"/>
                <w:sz w:val="18"/>
                <w:szCs w:val="18"/>
              </w:rPr>
              <w:t>个。</w:t>
            </w:r>
          </w:p>
          <w:p>
            <w:pPr>
              <w:spacing w:before="100" w:beforeAutospacing="1" w:after="100" w:afterAutospacing="1"/>
              <w:rPr>
                <w:rFonts w:ascii="Times New Roman" w:hAnsi="Times New Roman" w:eastAsia="宋体"/>
                <w:sz w:val="18"/>
                <w:szCs w:val="18"/>
              </w:rPr>
            </w:pPr>
            <w:r>
              <w:rPr>
                <w:rFonts w:hint="eastAsia" w:ascii="Times New Roman" w:hAnsi="Times New Roman" w:eastAsia="宋体"/>
                <w:sz w:val="18"/>
                <w:szCs w:val="18"/>
              </w:rPr>
              <w:t>请根据背景资料完成相应小题选项，选项类型根据各小题注明要求，把所选项在答题卡相应题号中填涂，在题本上答题无效！其中，判断题二选一（A、B选项），单选题四选一（A、B、C、D选项），多选题五选二或三或四（A、B、C、D、E选项）；不选、多选、少选、错选均不得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2356</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-09-010</w:t>
            </w:r>
            <w:r>
              <w:rPr>
                <w:rFonts w:ascii="Times New Roman" w:hAnsi="Times New Roman" w:eastAsia="宋体"/>
                <w:sz w:val="18"/>
                <w:szCs w:val="18"/>
              </w:rPr>
              <w:t xml:space="preserve">-01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-09-010</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每户的给水管可采用（　  ）管材。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铸铁管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镀锌钢管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PP-R管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HEDP管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2357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-09-010</w:t>
            </w:r>
            <w:r>
              <w:rPr>
                <w:rFonts w:ascii="Times New Roman" w:hAnsi="Times New Roman" w:eastAsia="宋体"/>
                <w:sz w:val="18"/>
                <w:szCs w:val="18"/>
              </w:rPr>
              <w:t xml:space="preserve">-02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-09-010</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消火栓系统可采用（　  ）方式。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市政直接供水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分区供水，高区变频调速水泵和水箱联合供水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分区供水，高区生活水池和变频调速水泵联合供水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水池水泵水箱联合供水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2358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-09-010</w:t>
            </w:r>
            <w:r>
              <w:rPr>
                <w:rFonts w:ascii="Times New Roman" w:hAnsi="Times New Roman" w:eastAsia="宋体"/>
                <w:sz w:val="18"/>
                <w:szCs w:val="18"/>
              </w:rPr>
              <w:t xml:space="preserve">-03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-09-010</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每户的给水支管可采用（　  ）连接。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螺纹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焊接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粘接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热熔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2359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-09-010</w:t>
            </w:r>
            <w:r>
              <w:rPr>
                <w:rFonts w:ascii="Times New Roman" w:hAnsi="Times New Roman" w:eastAsia="宋体"/>
                <w:sz w:val="18"/>
                <w:szCs w:val="18"/>
              </w:rPr>
              <w:t xml:space="preserve">-04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-09-010</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工程量计算的精度要求，按“四舍五入”的原则，精确到（　  ）为宜。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个位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小数点后面的一位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小数点后面的两位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小数点后面的三位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2360</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-09-010</w:t>
            </w:r>
            <w:r>
              <w:rPr>
                <w:rFonts w:ascii="Times New Roman" w:hAnsi="Times New Roman" w:eastAsia="宋体"/>
                <w:sz w:val="18"/>
                <w:szCs w:val="18"/>
              </w:rPr>
              <w:t xml:space="preserve">-05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-09-010</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入户水表可采用（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干式水表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IC卡水表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螺翼式水表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智能化水表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旋翼式水表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ABDE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2361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-09-010</w:t>
            </w:r>
            <w:r>
              <w:rPr>
                <w:rFonts w:ascii="Times New Roman" w:hAnsi="Times New Roman" w:eastAsia="宋体"/>
                <w:sz w:val="18"/>
                <w:szCs w:val="18"/>
              </w:rPr>
              <w:t xml:space="preserve">-06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-09-010</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进户给水支管管径不可采用（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De20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De15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DN15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DN25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2362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-09-010</w:t>
            </w:r>
            <w:r>
              <w:rPr>
                <w:rFonts w:ascii="Times New Roman" w:hAnsi="Times New Roman" w:eastAsia="宋体"/>
                <w:sz w:val="18"/>
                <w:szCs w:val="18"/>
              </w:rPr>
              <w:t xml:space="preserve">-07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-09-010</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以下（　  ）不属于本工程设置的消防设施。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室内消火栓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室外消火栓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手提式灭火器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自动喷水灭火系统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2363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-09-010</w:t>
            </w:r>
            <w:r>
              <w:rPr>
                <w:rFonts w:ascii="Times New Roman" w:hAnsi="Times New Roman" w:eastAsia="宋体"/>
                <w:sz w:val="18"/>
                <w:szCs w:val="18"/>
              </w:rPr>
              <w:t xml:space="preserve">-08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-09-010</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室内消火栓可设置在（  　）位置。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入户门内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楼梯间附近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卫生间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管道井内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2364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-09-010</w:t>
            </w:r>
            <w:r>
              <w:rPr>
                <w:rFonts w:ascii="Times New Roman" w:hAnsi="Times New Roman" w:eastAsia="宋体"/>
                <w:sz w:val="18"/>
                <w:szCs w:val="18"/>
              </w:rPr>
              <w:t xml:space="preserve">-09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-09-010</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排水管道安装时，以下（　  ）做法是错误的。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排水管道可以穿越卧室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排水管道不得穿过伸缩缝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厨房和卫生间的排水立管应分别设置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排水管道不得穿过烟道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2365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-09-010</w:t>
            </w:r>
            <w:r>
              <w:rPr>
                <w:rFonts w:ascii="Times New Roman" w:hAnsi="Times New Roman" w:eastAsia="宋体"/>
                <w:sz w:val="18"/>
                <w:szCs w:val="18"/>
              </w:rPr>
              <w:t xml:space="preserve">-10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-09-010</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排水立管应安装（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伸缩节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阀门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地漏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检查口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简易消能器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ADE </w:t>
            </w:r>
          </w:p>
        </w:tc>
      </w:tr>
    </w:tbl>
    <w:p>
      <w:pPr>
        <w:rPr>
          <w:rFonts w:ascii="Times New Roman" w:hAnsi="Times New Roman" w:eastAsia="宋体"/>
          <w:sz w:val="18"/>
        </w:rPr>
      </w:pPr>
    </w:p>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2366</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案例题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rPr>
              <w:t>-09-0</w:t>
            </w:r>
            <w:r>
              <w:rPr>
                <w:rFonts w:hint="eastAsia" w:ascii="Times New Roman" w:hAnsi="Times New Roman" w:eastAsia="宋体"/>
                <w:sz w:val="18"/>
                <w:szCs w:val="18"/>
                <w:lang w:val="en-US" w:eastAsia="zh-CN"/>
              </w:rPr>
              <w:t>11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spacing w:before="100" w:beforeAutospacing="1" w:after="100" w:afterAutospacing="1"/>
              <w:rPr>
                <w:rFonts w:ascii="Times New Roman" w:hAnsi="Times New Roman" w:eastAsia="宋体"/>
                <w:sz w:val="18"/>
                <w:szCs w:val="18"/>
              </w:rPr>
            </w:pPr>
            <w:r>
              <w:rPr>
                <w:rFonts w:hint="eastAsia" w:ascii="Times New Roman" w:hAnsi="Times New Roman" w:eastAsia="宋体"/>
                <w:sz w:val="18"/>
                <w:szCs w:val="18"/>
              </w:rPr>
              <w:t>【背景资料】某地拟建一个国际一流的高端会议休闲中心，占地</w:t>
            </w:r>
            <w:r>
              <w:rPr>
                <w:rFonts w:ascii="Times New Roman" w:hAnsi="Times New Roman" w:eastAsia="宋体"/>
                <w:sz w:val="18"/>
                <w:szCs w:val="18"/>
              </w:rPr>
              <w:t>2000</w:t>
            </w:r>
            <w:r>
              <w:rPr>
                <w:rFonts w:hint="eastAsia" w:ascii="Times New Roman" w:hAnsi="Times New Roman" w:eastAsia="宋体"/>
                <w:sz w:val="18"/>
                <w:szCs w:val="18"/>
              </w:rPr>
              <w:t>亩，总投资约</w:t>
            </w:r>
            <w:r>
              <w:rPr>
                <w:rFonts w:ascii="Times New Roman" w:hAnsi="Times New Roman" w:eastAsia="宋体"/>
                <w:sz w:val="18"/>
                <w:szCs w:val="18"/>
              </w:rPr>
              <w:t>45</w:t>
            </w:r>
            <w:r>
              <w:rPr>
                <w:rFonts w:hint="eastAsia" w:ascii="Times New Roman" w:hAnsi="Times New Roman" w:eastAsia="宋体"/>
                <w:sz w:val="18"/>
                <w:szCs w:val="18"/>
              </w:rPr>
              <w:t>亿元，可同时接待</w:t>
            </w:r>
            <w:r>
              <w:rPr>
                <w:rFonts w:ascii="Times New Roman" w:hAnsi="Times New Roman" w:eastAsia="宋体"/>
                <w:sz w:val="18"/>
                <w:szCs w:val="18"/>
              </w:rPr>
              <w:t>3000</w:t>
            </w:r>
            <w:r>
              <w:rPr>
                <w:rFonts w:hint="eastAsia" w:ascii="Times New Roman" w:hAnsi="Times New Roman" w:eastAsia="宋体"/>
                <w:sz w:val="18"/>
                <w:szCs w:val="18"/>
              </w:rPr>
              <w:t>人开会、就餐。某建工集团甲公司总承包了该项目的全部施工任务。其中的土建及装修工程由本单位的下属独立法人</w:t>
            </w:r>
            <w:r>
              <w:rPr>
                <w:rFonts w:ascii="Times New Roman" w:hAnsi="Times New Roman" w:eastAsia="宋体"/>
                <w:sz w:val="18"/>
                <w:szCs w:val="18"/>
              </w:rPr>
              <w:t>A</w:t>
            </w:r>
            <w:r>
              <w:rPr>
                <w:rFonts w:hint="eastAsia" w:ascii="Times New Roman" w:hAnsi="Times New Roman" w:eastAsia="宋体"/>
                <w:sz w:val="18"/>
                <w:szCs w:val="18"/>
              </w:rPr>
              <w:t>工程公司承担，通风与空调工程分包给了</w:t>
            </w:r>
            <w:r>
              <w:rPr>
                <w:rFonts w:ascii="Times New Roman" w:hAnsi="Times New Roman" w:eastAsia="宋体"/>
                <w:sz w:val="18"/>
                <w:szCs w:val="18"/>
              </w:rPr>
              <w:t>B</w:t>
            </w:r>
            <w:r>
              <w:rPr>
                <w:rFonts w:hint="eastAsia" w:ascii="Times New Roman" w:hAnsi="Times New Roman" w:eastAsia="宋体"/>
                <w:sz w:val="18"/>
                <w:szCs w:val="18"/>
              </w:rPr>
              <w:t>专业承包公司，给排水及消防工程分包给了</w:t>
            </w:r>
            <w:r>
              <w:rPr>
                <w:rFonts w:ascii="Times New Roman" w:hAnsi="Times New Roman" w:eastAsia="宋体"/>
                <w:sz w:val="18"/>
                <w:szCs w:val="18"/>
              </w:rPr>
              <w:t>C</w:t>
            </w:r>
            <w:r>
              <w:rPr>
                <w:rFonts w:hint="eastAsia" w:ascii="Times New Roman" w:hAnsi="Times New Roman" w:eastAsia="宋体"/>
                <w:sz w:val="18"/>
                <w:szCs w:val="18"/>
              </w:rPr>
              <w:t>专业承包公司，建筑电气及建筑智能化工程分包给了</w:t>
            </w:r>
            <w:r>
              <w:rPr>
                <w:rFonts w:ascii="Times New Roman" w:hAnsi="Times New Roman" w:eastAsia="宋体"/>
                <w:sz w:val="18"/>
                <w:szCs w:val="18"/>
              </w:rPr>
              <w:t>D</w:t>
            </w:r>
            <w:r>
              <w:rPr>
                <w:rFonts w:hint="eastAsia" w:ascii="Times New Roman" w:hAnsi="Times New Roman" w:eastAsia="宋体"/>
                <w:sz w:val="18"/>
                <w:szCs w:val="18"/>
              </w:rPr>
              <w:t>专业承包公司。整个工期要经历一个雨季，要求一旦主体工程完成，其他各专业必须同时施工，现场交叉作业的工种较多，包括焊工、电工、钳工、起重工、架子工等。</w:t>
            </w:r>
          </w:p>
          <w:p>
            <w:pPr>
              <w:spacing w:before="100" w:beforeAutospacing="1" w:after="100" w:afterAutospacing="1"/>
              <w:rPr>
                <w:rFonts w:ascii="Times New Roman" w:hAnsi="Times New Roman" w:eastAsia="宋体"/>
                <w:sz w:val="18"/>
                <w:szCs w:val="18"/>
              </w:rPr>
            </w:pPr>
            <w:r>
              <w:rPr>
                <w:rFonts w:hint="eastAsia" w:ascii="Times New Roman" w:hAnsi="Times New Roman" w:eastAsia="宋体"/>
                <w:sz w:val="18"/>
                <w:szCs w:val="18"/>
              </w:rPr>
              <w:t>各相关单位根据需要编制了施工组织设计、施工现场临时用电组织设计、施工现场防火技术方案等文件，安全管理部门建立健全了施工现场安全生产制度和安全技术方案，并定期对施工用电，起重机械设备和施工机具，</w:t>
            </w:r>
            <w:r>
              <w:rPr>
                <w:rFonts w:ascii="Times New Roman" w:hAnsi="Times New Roman" w:eastAsia="宋体"/>
                <w:sz w:val="18"/>
                <w:szCs w:val="18"/>
              </w:rPr>
              <w:t>“</w:t>
            </w:r>
            <w:r>
              <w:rPr>
                <w:rFonts w:hint="eastAsia" w:ascii="Times New Roman" w:hAnsi="Times New Roman" w:eastAsia="宋体"/>
                <w:sz w:val="18"/>
                <w:szCs w:val="18"/>
              </w:rPr>
              <w:t>四口</w:t>
            </w:r>
            <w:r>
              <w:rPr>
                <w:rFonts w:ascii="Times New Roman" w:hAnsi="Times New Roman" w:eastAsia="宋体"/>
                <w:sz w:val="18"/>
                <w:szCs w:val="18"/>
              </w:rPr>
              <w:t>”</w:t>
            </w:r>
            <w:r>
              <w:rPr>
                <w:rFonts w:hint="eastAsia" w:ascii="Times New Roman" w:hAnsi="Times New Roman" w:eastAsia="宋体"/>
                <w:sz w:val="18"/>
                <w:szCs w:val="18"/>
              </w:rPr>
              <w:t>及</w:t>
            </w:r>
            <w:r>
              <w:rPr>
                <w:rFonts w:ascii="Times New Roman" w:hAnsi="Times New Roman" w:eastAsia="宋体"/>
                <w:sz w:val="18"/>
                <w:szCs w:val="18"/>
              </w:rPr>
              <w:t>“</w:t>
            </w:r>
            <w:r>
              <w:rPr>
                <w:rFonts w:hint="eastAsia" w:ascii="Times New Roman" w:hAnsi="Times New Roman" w:eastAsia="宋体"/>
                <w:sz w:val="18"/>
                <w:szCs w:val="18"/>
              </w:rPr>
              <w:t>五临边</w:t>
            </w:r>
            <w:r>
              <w:rPr>
                <w:rFonts w:ascii="Times New Roman" w:hAnsi="Times New Roman" w:eastAsia="宋体"/>
                <w:sz w:val="18"/>
                <w:szCs w:val="18"/>
              </w:rPr>
              <w:t>”</w:t>
            </w:r>
            <w:r>
              <w:rPr>
                <w:rFonts w:hint="eastAsia" w:ascii="Times New Roman" w:hAnsi="Times New Roman" w:eastAsia="宋体"/>
                <w:sz w:val="18"/>
                <w:szCs w:val="18"/>
              </w:rPr>
              <w:t>防护等进行检查。</w:t>
            </w:r>
          </w:p>
          <w:p>
            <w:pPr>
              <w:rPr>
                <w:rFonts w:ascii="Times New Roman" w:hAnsi="Times New Roman" w:eastAsia="宋体"/>
                <w:sz w:val="18"/>
                <w:szCs w:val="18"/>
              </w:rPr>
            </w:pPr>
            <w:r>
              <w:rPr>
                <w:rFonts w:hint="eastAsia" w:ascii="Times New Roman" w:hAnsi="Times New Roman" w:eastAsia="宋体"/>
                <w:sz w:val="18"/>
                <w:szCs w:val="18"/>
              </w:rPr>
              <w:t>临时用电工程经过其方案的编制、审核、批准部门共同验收后，投入使用。</w:t>
            </w:r>
          </w:p>
          <w:p>
            <w:pPr>
              <w:spacing w:before="100" w:beforeAutospacing="1" w:after="100" w:afterAutospacing="1"/>
              <w:rPr>
                <w:rFonts w:ascii="Times New Roman" w:hAnsi="Times New Roman" w:eastAsia="宋体"/>
                <w:sz w:val="18"/>
                <w:szCs w:val="18"/>
              </w:rPr>
            </w:pPr>
            <w:r>
              <w:rPr>
                <w:rFonts w:hint="eastAsia" w:ascii="Times New Roman" w:hAnsi="Times New Roman" w:eastAsia="宋体"/>
                <w:sz w:val="18"/>
                <w:szCs w:val="18"/>
              </w:rPr>
              <w:t>现场有一台</w:t>
            </w:r>
            <w:r>
              <w:rPr>
                <w:rFonts w:ascii="Times New Roman" w:hAnsi="Times New Roman" w:eastAsia="宋体"/>
                <w:sz w:val="18"/>
                <w:szCs w:val="18"/>
              </w:rPr>
              <w:t>200</w:t>
            </w:r>
            <w:r>
              <w:rPr>
                <w:rFonts w:hint="eastAsia" w:ascii="Times New Roman" w:hAnsi="Times New Roman" w:eastAsia="宋体"/>
                <w:sz w:val="18"/>
                <w:szCs w:val="18"/>
              </w:rPr>
              <w:t>吨起重能力的施工升降机安装完毕后，经调试和自检合格后，投入使用。</w:t>
            </w:r>
          </w:p>
          <w:p>
            <w:pPr>
              <w:spacing w:before="100" w:beforeAutospacing="1" w:after="100" w:afterAutospacing="1"/>
              <w:rPr>
                <w:rFonts w:ascii="Times New Roman" w:hAnsi="Times New Roman" w:eastAsia="宋体"/>
                <w:sz w:val="18"/>
                <w:szCs w:val="18"/>
              </w:rPr>
            </w:pPr>
            <w:r>
              <w:rPr>
                <w:rFonts w:hint="eastAsia" w:ascii="Times New Roman" w:hAnsi="Times New Roman" w:eastAsia="宋体"/>
                <w:sz w:val="18"/>
                <w:szCs w:val="18"/>
              </w:rPr>
              <w:t>在施工中，</w:t>
            </w:r>
            <w:r>
              <w:rPr>
                <w:rFonts w:ascii="Times New Roman" w:hAnsi="Times New Roman" w:eastAsia="宋体"/>
                <w:sz w:val="18"/>
                <w:szCs w:val="18"/>
              </w:rPr>
              <w:t>B</w:t>
            </w:r>
            <w:r>
              <w:rPr>
                <w:rFonts w:hint="eastAsia" w:ascii="Times New Roman" w:hAnsi="Times New Roman" w:eastAsia="宋体"/>
                <w:sz w:val="18"/>
                <w:szCs w:val="18"/>
              </w:rPr>
              <w:t>公司的管工班，在施工中由于安全措施不到位，出现了一起安全事故。事发之后，按程序处理了相关责任人。</w:t>
            </w:r>
          </w:p>
          <w:p>
            <w:pPr>
              <w:spacing w:before="100" w:beforeAutospacing="1" w:after="100" w:afterAutospacing="1"/>
              <w:rPr>
                <w:rFonts w:ascii="Times New Roman" w:hAnsi="Times New Roman" w:eastAsia="宋体"/>
                <w:sz w:val="18"/>
                <w:szCs w:val="18"/>
              </w:rPr>
            </w:pPr>
            <w:r>
              <w:rPr>
                <w:rFonts w:hint="eastAsia" w:ascii="Times New Roman" w:hAnsi="Times New Roman" w:eastAsia="宋体"/>
                <w:sz w:val="18"/>
                <w:szCs w:val="18"/>
              </w:rPr>
              <w:t>请根据背景资料完成相应小题选项，选项类型根据各小题注明要求，把所选项在答题卡相应题号中填涂，在题本上答题无效！其中，判断题二选一（</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选项），单选题四选一（</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w:t>
            </w:r>
            <w:r>
              <w:rPr>
                <w:rFonts w:ascii="Times New Roman" w:hAnsi="Times New Roman" w:eastAsia="宋体"/>
                <w:sz w:val="18"/>
                <w:szCs w:val="18"/>
              </w:rPr>
              <w:t>C</w:t>
            </w:r>
            <w:r>
              <w:rPr>
                <w:rFonts w:hint="eastAsia" w:ascii="Times New Roman" w:hAnsi="Times New Roman" w:eastAsia="宋体"/>
                <w:sz w:val="18"/>
                <w:szCs w:val="18"/>
              </w:rPr>
              <w:t>、</w:t>
            </w:r>
            <w:r>
              <w:rPr>
                <w:rFonts w:ascii="Times New Roman" w:hAnsi="Times New Roman" w:eastAsia="宋体"/>
                <w:sz w:val="18"/>
                <w:szCs w:val="18"/>
              </w:rPr>
              <w:t>D</w:t>
            </w:r>
            <w:r>
              <w:rPr>
                <w:rFonts w:hint="eastAsia" w:ascii="Times New Roman" w:hAnsi="Times New Roman" w:eastAsia="宋体"/>
                <w:sz w:val="18"/>
                <w:szCs w:val="18"/>
              </w:rPr>
              <w:t>选项），多选题五选二或三或四（</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w:t>
            </w:r>
            <w:r>
              <w:rPr>
                <w:rFonts w:ascii="Times New Roman" w:hAnsi="Times New Roman" w:eastAsia="宋体"/>
                <w:sz w:val="18"/>
                <w:szCs w:val="18"/>
              </w:rPr>
              <w:t>C</w:t>
            </w:r>
            <w:r>
              <w:rPr>
                <w:rFonts w:hint="eastAsia" w:ascii="Times New Roman" w:hAnsi="Times New Roman" w:eastAsia="宋体"/>
                <w:sz w:val="18"/>
                <w:szCs w:val="18"/>
              </w:rPr>
              <w:t>、</w:t>
            </w:r>
            <w:r>
              <w:rPr>
                <w:rFonts w:ascii="Times New Roman" w:hAnsi="Times New Roman" w:eastAsia="宋体"/>
                <w:sz w:val="18"/>
                <w:szCs w:val="18"/>
              </w:rPr>
              <w:t>D</w:t>
            </w:r>
            <w:r>
              <w:rPr>
                <w:rFonts w:hint="eastAsia" w:ascii="Times New Roman" w:hAnsi="Times New Roman" w:eastAsia="宋体"/>
                <w:sz w:val="18"/>
                <w:szCs w:val="18"/>
              </w:rPr>
              <w:t>、</w:t>
            </w:r>
            <w:r>
              <w:rPr>
                <w:rFonts w:ascii="Times New Roman" w:hAnsi="Times New Roman" w:eastAsia="宋体"/>
                <w:sz w:val="18"/>
                <w:szCs w:val="18"/>
              </w:rPr>
              <w:t>E</w:t>
            </w:r>
            <w:r>
              <w:rPr>
                <w:rFonts w:hint="eastAsia" w:ascii="Times New Roman" w:hAnsi="Times New Roman" w:eastAsia="宋体"/>
                <w:sz w:val="18"/>
                <w:szCs w:val="18"/>
              </w:rPr>
              <w:t>选项）；不选、多选、少选、错选均不得分。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2367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-09-011</w:t>
            </w:r>
            <w:r>
              <w:rPr>
                <w:rFonts w:ascii="Times New Roman" w:hAnsi="Times New Roman" w:eastAsia="宋体"/>
                <w:sz w:val="18"/>
                <w:szCs w:val="18"/>
              </w:rPr>
              <w:t xml:space="preserve">-01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本案例中，管工班出现的安全责任应由（　  ）负直接领导责任。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企业负责人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项目部经理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项目部技术负责人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2368</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-09-011</w:t>
            </w:r>
            <w:r>
              <w:rPr>
                <w:rFonts w:ascii="Times New Roman" w:hAnsi="Times New Roman" w:eastAsia="宋体"/>
                <w:sz w:val="18"/>
                <w:szCs w:val="18"/>
              </w:rPr>
              <w:t xml:space="preserve">-02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本案例的施工单位是否需要编制施工现场用电组织设计，是依据（　  ）来确定。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工程规模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工程地点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管理部门要求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用电设备数量或容量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2369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-09-011</w:t>
            </w:r>
            <w:r>
              <w:rPr>
                <w:rFonts w:ascii="Times New Roman" w:hAnsi="Times New Roman" w:eastAsia="宋体"/>
                <w:sz w:val="18"/>
                <w:szCs w:val="18"/>
              </w:rPr>
              <w:t xml:space="preserve">-03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本案例的施工单位在建立健全安全管理制度时，最基本、最核心的制度应该是（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特种作业人员持证上岗制度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施工起重机械使用登记制度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安全生产责任制度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生产安全事故报告和调查处理制度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2370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-09-011</w:t>
            </w:r>
            <w:r>
              <w:rPr>
                <w:rFonts w:ascii="Times New Roman" w:hAnsi="Times New Roman" w:eastAsia="宋体"/>
                <w:sz w:val="18"/>
                <w:szCs w:val="18"/>
              </w:rPr>
              <w:t xml:space="preserve">-04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本案例中，施工现场的消防安全管理责任单位是（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业主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监理单位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各承包单位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某建工集团甲公司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2371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-09-011</w:t>
            </w:r>
            <w:r>
              <w:rPr>
                <w:rFonts w:ascii="Times New Roman" w:hAnsi="Times New Roman" w:eastAsia="宋体"/>
                <w:sz w:val="18"/>
                <w:szCs w:val="18"/>
              </w:rPr>
              <w:t xml:space="preserve">-05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本案例中，临时用电工程经过“编制、审核、批准部门”三个单位共同验收后，随后即投入使用。（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2372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-09-011</w:t>
            </w:r>
            <w:r>
              <w:rPr>
                <w:rFonts w:ascii="Times New Roman" w:hAnsi="Times New Roman" w:eastAsia="宋体"/>
                <w:sz w:val="18"/>
                <w:szCs w:val="18"/>
              </w:rPr>
              <w:t xml:space="preserve">-06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本案例的施工升降机在安装完毕后，经调试和自检合格，即可投入使用。（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2373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-09-011</w:t>
            </w:r>
            <w:r>
              <w:rPr>
                <w:rFonts w:ascii="Times New Roman" w:hAnsi="Times New Roman" w:eastAsia="宋体"/>
                <w:sz w:val="18"/>
                <w:szCs w:val="18"/>
              </w:rPr>
              <w:t xml:space="preserve">-07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本案例的整个工期要经历一个雨季，（　  ）不符合雨季施工的安全技术要求。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脚手架和构筑物要按电气专业规定设临时避雷装置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现场可以使用裸线，但必须设专人维护管理用电设施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雨期施工主要应做好防雨、防风、防雷、防电、防汛等工作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一切机械设备应设置在地势较高、防潮避雨的地方，要搭设防雨棚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2374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-09-011</w:t>
            </w:r>
            <w:r>
              <w:rPr>
                <w:rFonts w:ascii="Times New Roman" w:hAnsi="Times New Roman" w:eastAsia="宋体"/>
                <w:sz w:val="18"/>
                <w:szCs w:val="18"/>
              </w:rPr>
              <w:t xml:space="preserve">-08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本案例中，在安全检查中提到的“四口”是指（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通道口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电梯井口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预留洞口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排烟口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楼梯口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ABCE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2375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-09-011</w:t>
            </w:r>
            <w:r>
              <w:rPr>
                <w:rFonts w:ascii="Times New Roman" w:hAnsi="Times New Roman" w:eastAsia="宋体"/>
                <w:sz w:val="18"/>
                <w:szCs w:val="18"/>
              </w:rPr>
              <w:t xml:space="preserve">-09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本案例中，施工单位编制的“施工现场防火技术方案”，应包括（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施工现场防火技术措施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用火、用电、用气管理制度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施工现场重大火灾危险源辨识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临时消防设施、临时疏散设施配备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临时消防设施和消防警示标识布置图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ACDE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2376</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-09-011</w:t>
            </w:r>
            <w:r>
              <w:rPr>
                <w:rFonts w:ascii="Times New Roman" w:hAnsi="Times New Roman" w:eastAsia="宋体"/>
                <w:sz w:val="18"/>
                <w:szCs w:val="18"/>
              </w:rPr>
              <w:t xml:space="preserve">-10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以下（　  ）符合电焊作业的安全技术要求。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电焊工经体检，专业安全技术学习培训后，可以独立操作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电焊机接地零线及电焊工作回路线都连接在管道和机床上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焊接场地禁止摆放易燃易爆物品，应备有消防器材，保证足够的照明和良好的通风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当外面设人监护，并有良好通风措施时，可以在已做油漆或喷涂过塑料的容器内焊接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2377</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案例题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rPr>
              <w:t>-09-0</w:t>
            </w:r>
            <w:r>
              <w:rPr>
                <w:rFonts w:hint="eastAsia" w:ascii="Times New Roman" w:hAnsi="Times New Roman" w:eastAsia="宋体"/>
                <w:sz w:val="18"/>
                <w:szCs w:val="18"/>
                <w:lang w:val="en-US" w:eastAsia="zh-CN"/>
              </w:rPr>
              <w:t>12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eastAsia="宋体"/>
                <w:sz w:val="18"/>
                <w:szCs w:val="18"/>
              </w:rPr>
              <w:t>【背景资料】某工厂业主从欧洲订购了一批卧式离心泵极其附属装置系统，并与某安装公司签订了安装合同。安装公司采取了有效赶工措施，按时完成了合同约定的任务，施工资料经监理工程师签字、试运行方案经业主批准后，安装公司着手进行泵的试运行。</w:t>
            </w:r>
          </w:p>
          <w:p>
            <w:pPr>
              <w:spacing w:before="100" w:beforeAutospacing="1" w:after="100" w:afterAutospacing="1"/>
              <w:rPr>
                <w:rFonts w:ascii="Times New Roman" w:hAnsi="Times New Roman" w:eastAsia="宋体"/>
                <w:sz w:val="18"/>
                <w:szCs w:val="18"/>
              </w:rPr>
            </w:pPr>
            <w:r>
              <w:rPr>
                <w:rFonts w:hint="eastAsia" w:ascii="Times New Roman" w:hAnsi="Times New Roman" w:eastAsia="宋体"/>
                <w:sz w:val="18"/>
                <w:szCs w:val="18"/>
              </w:rPr>
              <w:t>请根据背景资料完成相应小题选项，选项类型根据各小题注明要求，把所选项在答题卡相应题号中填涂，在题本上答题无效！其中，判断题二选一（</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选项），单选题四选一（</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w:t>
            </w:r>
            <w:r>
              <w:rPr>
                <w:rFonts w:ascii="Times New Roman" w:hAnsi="Times New Roman" w:eastAsia="宋体"/>
                <w:sz w:val="18"/>
                <w:szCs w:val="18"/>
              </w:rPr>
              <w:t>C</w:t>
            </w:r>
            <w:r>
              <w:rPr>
                <w:rFonts w:hint="eastAsia" w:ascii="Times New Roman" w:hAnsi="Times New Roman" w:eastAsia="宋体"/>
                <w:sz w:val="18"/>
                <w:szCs w:val="18"/>
              </w:rPr>
              <w:t>、</w:t>
            </w:r>
            <w:r>
              <w:rPr>
                <w:rFonts w:ascii="Times New Roman" w:hAnsi="Times New Roman" w:eastAsia="宋体"/>
                <w:sz w:val="18"/>
                <w:szCs w:val="18"/>
              </w:rPr>
              <w:t>D</w:t>
            </w:r>
            <w:r>
              <w:rPr>
                <w:rFonts w:hint="eastAsia" w:ascii="Times New Roman" w:hAnsi="Times New Roman" w:eastAsia="宋体"/>
                <w:sz w:val="18"/>
                <w:szCs w:val="18"/>
              </w:rPr>
              <w:t>选项），多选题五选二或三或四（</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w:t>
            </w:r>
            <w:r>
              <w:rPr>
                <w:rFonts w:ascii="Times New Roman" w:hAnsi="Times New Roman" w:eastAsia="宋体"/>
                <w:sz w:val="18"/>
                <w:szCs w:val="18"/>
              </w:rPr>
              <w:t>C</w:t>
            </w:r>
            <w:r>
              <w:rPr>
                <w:rFonts w:hint="eastAsia" w:ascii="Times New Roman" w:hAnsi="Times New Roman" w:eastAsia="宋体"/>
                <w:sz w:val="18"/>
                <w:szCs w:val="18"/>
              </w:rPr>
              <w:t>、</w:t>
            </w:r>
            <w:r>
              <w:rPr>
                <w:rFonts w:ascii="Times New Roman" w:hAnsi="Times New Roman" w:eastAsia="宋体"/>
                <w:sz w:val="18"/>
                <w:szCs w:val="18"/>
              </w:rPr>
              <w:t>D</w:t>
            </w:r>
            <w:r>
              <w:rPr>
                <w:rFonts w:hint="eastAsia" w:ascii="Times New Roman" w:hAnsi="Times New Roman" w:eastAsia="宋体"/>
                <w:sz w:val="18"/>
                <w:szCs w:val="18"/>
              </w:rPr>
              <w:t>、</w:t>
            </w:r>
            <w:r>
              <w:rPr>
                <w:rFonts w:ascii="Times New Roman" w:hAnsi="Times New Roman" w:eastAsia="宋体"/>
                <w:sz w:val="18"/>
                <w:szCs w:val="18"/>
              </w:rPr>
              <w:t>E</w:t>
            </w:r>
            <w:r>
              <w:rPr>
                <w:rFonts w:hint="eastAsia" w:ascii="Times New Roman" w:hAnsi="Times New Roman" w:eastAsia="宋体"/>
                <w:sz w:val="18"/>
                <w:szCs w:val="18"/>
              </w:rPr>
              <w:t>选项）；不选、多选、少选、错选均不得分。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2378</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-09-012</w:t>
            </w:r>
            <w:r>
              <w:rPr>
                <w:rFonts w:ascii="Times New Roman" w:hAnsi="Times New Roman" w:eastAsia="宋体"/>
                <w:sz w:val="18"/>
                <w:szCs w:val="18"/>
              </w:rPr>
              <w:t xml:space="preserve">-01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关于本批离心泵开箱检查，以下（　  ）不属于报告检查的内容。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购物发票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进口产品海关单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箱内元器件、配件是否齐全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水泵外观、规格尺寸、合格证及说明书、随行文件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2379</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-09-012</w:t>
            </w:r>
            <w:r>
              <w:rPr>
                <w:rFonts w:ascii="Times New Roman" w:hAnsi="Times New Roman" w:eastAsia="宋体"/>
                <w:sz w:val="18"/>
                <w:szCs w:val="18"/>
              </w:rPr>
              <w:t xml:space="preserve">-02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管道系统在系统试压合格和试运行后进行冲洗。（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2380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-09-012</w:t>
            </w:r>
            <w:r>
              <w:rPr>
                <w:rFonts w:ascii="Times New Roman" w:hAnsi="Times New Roman" w:eastAsia="宋体"/>
                <w:sz w:val="18"/>
                <w:szCs w:val="18"/>
              </w:rPr>
              <w:t xml:space="preserve">-03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进口水泵设备进场抽样检查记录应进行验收检查，合格后方可进行安装。以下（　  ）不属于进场抽样检查记录的参数。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叶轮口环的径向位移和轴向位移，机械密封处的轴向位移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设备轴颈的圆柱度、联轴节处轴的几何尺寸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电动机的功率及电压等级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压力表的精度和量程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2381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-09-012</w:t>
            </w:r>
            <w:r>
              <w:rPr>
                <w:rFonts w:ascii="Times New Roman" w:hAnsi="Times New Roman" w:eastAsia="宋体"/>
                <w:sz w:val="18"/>
                <w:szCs w:val="18"/>
              </w:rPr>
              <w:t xml:space="preserve">-04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离心式水泵吸水管应采用偏心同底与水泵连接。（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2382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-09-012</w:t>
            </w:r>
            <w:r>
              <w:rPr>
                <w:rFonts w:ascii="Times New Roman" w:hAnsi="Times New Roman" w:eastAsia="宋体"/>
                <w:sz w:val="18"/>
                <w:szCs w:val="18"/>
              </w:rPr>
              <w:t xml:space="preserve">-05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卧式水泵试运行记录要测试的指标有（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电压和电流值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填料室的滴水情况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轴承温度和室内温度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联轴器间隙和轴向倾斜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电机绕组对地绝缘电阻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ABCD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2383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-09-012</w:t>
            </w:r>
            <w:r>
              <w:rPr>
                <w:rFonts w:ascii="Times New Roman" w:hAnsi="Times New Roman" w:eastAsia="宋体"/>
                <w:sz w:val="18"/>
                <w:szCs w:val="18"/>
              </w:rPr>
              <w:t xml:space="preserve">-06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建筑给排水工程施工图是用（　  ）绘制的。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单线图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双线图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正投影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斜投影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2384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-09-012</w:t>
            </w:r>
            <w:r>
              <w:rPr>
                <w:rFonts w:ascii="Times New Roman" w:hAnsi="Times New Roman" w:eastAsia="宋体"/>
                <w:sz w:val="18"/>
                <w:szCs w:val="18"/>
              </w:rPr>
              <w:t xml:space="preserve">-07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水泵的合理安装顺序（　  ）。</w:t>
            </w:r>
            <w:r>
              <w:rPr>
                <w:rFonts w:ascii="Times New Roman" w:hAnsi="Times New Roman" w:eastAsia="宋体"/>
                <w:sz w:val="18"/>
                <w:szCs w:val="18"/>
              </w:rPr>
              <w:br w:type="textWrapping"/>
            </w:r>
            <w:r>
              <w:rPr>
                <w:rFonts w:ascii="Times New Roman" w:hAnsi="Times New Roman" w:eastAsia="宋体"/>
                <w:sz w:val="18"/>
                <w:szCs w:val="18"/>
              </w:rPr>
              <w:t xml:space="preserve">①泵体就位，固定  ②基础校核  ③地脚螺栓固定及减震器安装  ④进出水管安装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①→②→③→④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①→③→②→④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②→①→③→④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②→③→①→④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2385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-09-012</w:t>
            </w:r>
            <w:r>
              <w:rPr>
                <w:rFonts w:ascii="Times New Roman" w:hAnsi="Times New Roman" w:eastAsia="宋体"/>
                <w:sz w:val="18"/>
                <w:szCs w:val="18"/>
              </w:rPr>
              <w:t xml:space="preserve">-08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下列关于单位工程质量验收合格应符合的规定中，不正确的是（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部分资料完整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质量控制资料完整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观感质量验收符合要求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所含的分部工程均符合要求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2386</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-09-012</w:t>
            </w:r>
            <w:r>
              <w:rPr>
                <w:rFonts w:ascii="Times New Roman" w:hAnsi="Times New Roman" w:eastAsia="宋体"/>
                <w:sz w:val="18"/>
                <w:szCs w:val="18"/>
              </w:rPr>
              <w:t xml:space="preserve">-09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水泵安装前基础交接验收单记录应包括（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基础防水等级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基础砼强度等级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基础标高及表面平整度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基础几何尺寸及坐标位置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地脚螺栓位置及牢固情况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BCDE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2387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-09-012</w:t>
            </w:r>
            <w:r>
              <w:rPr>
                <w:rFonts w:ascii="Times New Roman" w:hAnsi="Times New Roman" w:eastAsia="宋体"/>
                <w:sz w:val="18"/>
                <w:szCs w:val="18"/>
              </w:rPr>
              <w:t xml:space="preserve">-10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一般压力真空表的允许误差是（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压力极限和精度等级百分数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压力极限量与真空极限量和的百分数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压力极限量与真空极限量，精度等级百分数之和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压力极限量与真空极限量之和乘以精度等级百分数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26"/>
        <w:gridCol w:w="7155"/>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2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5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2388</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2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5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案例题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2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5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rPr>
              <w:t>-09-0</w:t>
            </w:r>
            <w:r>
              <w:rPr>
                <w:rFonts w:hint="eastAsia" w:ascii="Times New Roman" w:hAnsi="Times New Roman" w:eastAsia="宋体"/>
                <w:sz w:val="18"/>
                <w:szCs w:val="18"/>
                <w:lang w:val="en-US" w:eastAsia="zh-CN"/>
              </w:rPr>
              <w:t>13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2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5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2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5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spacing w:before="100" w:beforeAutospacing="1" w:after="100" w:afterAutospacing="1"/>
              <w:rPr>
                <w:rFonts w:ascii="Times New Roman" w:hAnsi="Times New Roman" w:eastAsia="宋体"/>
                <w:sz w:val="18"/>
                <w:szCs w:val="18"/>
              </w:rPr>
            </w:pPr>
            <w:r>
              <w:rPr>
                <w:rFonts w:hint="eastAsia" w:ascii="Times New Roman" w:hAnsi="Times New Roman" w:eastAsia="宋体"/>
                <w:sz w:val="18"/>
                <w:szCs w:val="18"/>
              </w:rPr>
              <w:t>【背景资料】下段为钢管制作安装图，</w:t>
            </w:r>
            <w:r>
              <w:rPr>
                <w:rFonts w:ascii="Times New Roman" w:hAnsi="Times New Roman" w:eastAsia="宋体"/>
                <w:sz w:val="18"/>
                <w:szCs w:val="18"/>
              </w:rPr>
              <w:t>A</w:t>
            </w:r>
            <w:r>
              <w:rPr>
                <w:rFonts w:hint="eastAsia" w:ascii="Times New Roman" w:hAnsi="Times New Roman" w:eastAsia="宋体"/>
                <w:sz w:val="18"/>
                <w:szCs w:val="18"/>
              </w:rPr>
              <w:t>点的标高为</w:t>
            </w:r>
            <w:r>
              <w:rPr>
                <w:rFonts w:ascii="Times New Roman" w:hAnsi="Times New Roman" w:eastAsia="宋体"/>
                <w:sz w:val="18"/>
                <w:szCs w:val="18"/>
              </w:rPr>
              <w:t>3.0m</w:t>
            </w:r>
            <w:r>
              <w:rPr>
                <w:rFonts w:hint="eastAsia" w:ascii="Times New Roman" w:hAnsi="Times New Roman" w:eastAsia="宋体"/>
                <w:sz w:val="18"/>
                <w:szCs w:val="18"/>
              </w:rPr>
              <w:t>。已知条件：</w:t>
            </w:r>
            <w:r>
              <w:rPr>
                <w:rFonts w:ascii="Times New Roman" w:hAnsi="Times New Roman" w:eastAsia="宋体"/>
                <w:sz w:val="18"/>
                <w:szCs w:val="18"/>
              </w:rPr>
              <w:t>L=3.0m</w:t>
            </w:r>
            <w:r>
              <w:rPr>
                <w:rFonts w:hint="eastAsia" w:ascii="Times New Roman" w:hAnsi="Times New Roman" w:eastAsia="宋体"/>
                <w:sz w:val="18"/>
                <w:szCs w:val="18"/>
              </w:rPr>
              <w:t>，水力坡度</w:t>
            </w:r>
            <w:r>
              <w:rPr>
                <w:rFonts w:ascii="Times New Roman" w:hAnsi="Times New Roman" w:eastAsia="宋体"/>
                <w:i/>
                <w:iCs/>
                <w:sz w:val="18"/>
                <w:szCs w:val="18"/>
              </w:rPr>
              <w:t>i</w:t>
            </w:r>
            <w:r>
              <w:rPr>
                <w:rFonts w:ascii="Times New Roman" w:hAnsi="Times New Roman" w:eastAsia="宋体"/>
                <w:sz w:val="18"/>
                <w:szCs w:val="18"/>
              </w:rPr>
              <w:t>=0.003</w:t>
            </w:r>
            <w:r>
              <w:rPr>
                <w:rFonts w:hint="eastAsia" w:ascii="Times New Roman" w:hAnsi="Times New Roman" w:eastAsia="宋体"/>
                <w:sz w:val="18"/>
                <w:szCs w:val="18"/>
              </w:rPr>
              <w:t>，大管管径为</w:t>
            </w:r>
            <w:r>
              <w:rPr>
                <w:rFonts w:ascii="Times New Roman" w:hAnsi="Times New Roman" w:eastAsia="宋体"/>
                <w:sz w:val="18"/>
                <w:szCs w:val="18"/>
              </w:rPr>
              <w:t>DN100</w:t>
            </w:r>
            <w:r>
              <w:rPr>
                <w:rFonts w:hint="eastAsia" w:ascii="Times New Roman" w:hAnsi="Times New Roman" w:eastAsia="宋体"/>
                <w:sz w:val="18"/>
                <w:szCs w:val="18"/>
              </w:rPr>
              <w:t>，小管管径</w:t>
            </w:r>
            <w:r>
              <w:rPr>
                <w:rFonts w:ascii="Times New Roman" w:hAnsi="Times New Roman" w:eastAsia="宋体"/>
                <w:sz w:val="18"/>
                <w:szCs w:val="18"/>
              </w:rPr>
              <w:t>DN80</w:t>
            </w:r>
            <w:r>
              <w:rPr>
                <w:rFonts w:hint="eastAsia" w:ascii="Times New Roman" w:hAnsi="Times New Roman" w:eastAsia="宋体"/>
                <w:sz w:val="18"/>
                <w:szCs w:val="18"/>
              </w:rPr>
              <w:t>。</w:t>
            </w:r>
          </w:p>
          <w:p>
            <w:pPr>
              <w:rPr>
                <w:rFonts w:ascii="Times New Roman" w:hAnsi="Times New Roman" w:eastAsia="宋体"/>
                <w:sz w:val="18"/>
                <w:szCs w:val="18"/>
              </w:rPr>
            </w:pPr>
            <w:r>
              <w:rPr>
                <w:rFonts w:ascii="Times New Roman" w:hAnsi="Times New Roman" w:eastAsia="宋体"/>
                <w:sz w:val="18"/>
                <w:szCs w:val="18"/>
              </w:rPr>
              <w:drawing>
                <wp:inline distT="0" distB="0" distL="0" distR="0">
                  <wp:extent cx="4485005" cy="1293495"/>
                  <wp:effectExtent l="0" t="0" r="1079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link="rId7">
                            <a:extLst>
                              <a:ext uri="{28A0092B-C50C-407E-A947-70E740481C1C}">
                                <a14:useLocalDpi xmlns:a14="http://schemas.microsoft.com/office/drawing/2010/main" val="0"/>
                              </a:ext>
                            </a:extLst>
                          </a:blip>
                          <a:srcRect/>
                          <a:stretch>
                            <a:fillRect/>
                          </a:stretch>
                        </pic:blipFill>
                        <pic:spPr>
                          <a:xfrm>
                            <a:off x="0" y="0"/>
                            <a:ext cx="4485005" cy="1293495"/>
                          </a:xfrm>
                          <a:prstGeom prst="rect">
                            <a:avLst/>
                          </a:prstGeom>
                          <a:noFill/>
                          <a:ln>
                            <a:noFill/>
                          </a:ln>
                        </pic:spPr>
                      </pic:pic>
                    </a:graphicData>
                  </a:graphic>
                </wp:inline>
              </w:drawing>
            </w:r>
          </w:p>
          <w:p>
            <w:pPr>
              <w:spacing w:before="100" w:beforeAutospacing="1" w:after="100" w:afterAutospacing="1"/>
              <w:rPr>
                <w:rFonts w:ascii="Times New Roman" w:hAnsi="Times New Roman" w:eastAsia="宋体"/>
                <w:sz w:val="18"/>
                <w:szCs w:val="18"/>
              </w:rPr>
            </w:pPr>
            <w:r>
              <w:rPr>
                <w:rFonts w:hint="eastAsia" w:ascii="Times New Roman" w:hAnsi="Times New Roman" w:eastAsia="宋体"/>
                <w:sz w:val="18"/>
                <w:szCs w:val="18"/>
              </w:rPr>
              <w:t>请根据背景资料完成相应小题选项，选项类型根据各小题注明要求，把所选项在答题卡相应题号中填涂，在题本上答题无效！其中，判断题二选一（</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选项），单选题四选一（</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w:t>
            </w:r>
            <w:r>
              <w:rPr>
                <w:rFonts w:ascii="Times New Roman" w:hAnsi="Times New Roman" w:eastAsia="宋体"/>
                <w:sz w:val="18"/>
                <w:szCs w:val="18"/>
              </w:rPr>
              <w:t>C</w:t>
            </w:r>
            <w:r>
              <w:rPr>
                <w:rFonts w:hint="eastAsia" w:ascii="Times New Roman" w:hAnsi="Times New Roman" w:eastAsia="宋体"/>
                <w:sz w:val="18"/>
                <w:szCs w:val="18"/>
              </w:rPr>
              <w:t>、</w:t>
            </w:r>
            <w:r>
              <w:rPr>
                <w:rFonts w:ascii="Times New Roman" w:hAnsi="Times New Roman" w:eastAsia="宋体"/>
                <w:sz w:val="18"/>
                <w:szCs w:val="18"/>
              </w:rPr>
              <w:t>D</w:t>
            </w:r>
            <w:r>
              <w:rPr>
                <w:rFonts w:hint="eastAsia" w:ascii="Times New Roman" w:hAnsi="Times New Roman" w:eastAsia="宋体"/>
                <w:sz w:val="18"/>
                <w:szCs w:val="18"/>
              </w:rPr>
              <w:t>选项），多选题五选二或三或四（</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w:t>
            </w:r>
            <w:r>
              <w:rPr>
                <w:rFonts w:ascii="Times New Roman" w:hAnsi="Times New Roman" w:eastAsia="宋体"/>
                <w:sz w:val="18"/>
                <w:szCs w:val="18"/>
              </w:rPr>
              <w:t>C</w:t>
            </w:r>
            <w:r>
              <w:rPr>
                <w:rFonts w:hint="eastAsia" w:ascii="Times New Roman" w:hAnsi="Times New Roman" w:eastAsia="宋体"/>
                <w:sz w:val="18"/>
                <w:szCs w:val="18"/>
              </w:rPr>
              <w:t>、</w:t>
            </w:r>
            <w:r>
              <w:rPr>
                <w:rFonts w:ascii="Times New Roman" w:hAnsi="Times New Roman" w:eastAsia="宋体"/>
                <w:sz w:val="18"/>
                <w:szCs w:val="18"/>
              </w:rPr>
              <w:t>D</w:t>
            </w:r>
            <w:r>
              <w:rPr>
                <w:rFonts w:hint="eastAsia" w:ascii="Times New Roman" w:hAnsi="Times New Roman" w:eastAsia="宋体"/>
                <w:sz w:val="18"/>
                <w:szCs w:val="18"/>
              </w:rPr>
              <w:t>、</w:t>
            </w:r>
            <w:r>
              <w:rPr>
                <w:rFonts w:ascii="Times New Roman" w:hAnsi="Times New Roman" w:eastAsia="宋体"/>
                <w:sz w:val="18"/>
                <w:szCs w:val="18"/>
              </w:rPr>
              <w:t>E</w:t>
            </w:r>
            <w:r>
              <w:rPr>
                <w:rFonts w:hint="eastAsia" w:ascii="Times New Roman" w:hAnsi="Times New Roman" w:eastAsia="宋体"/>
                <w:sz w:val="18"/>
                <w:szCs w:val="18"/>
              </w:rPr>
              <w:t>选项）；不选、多选、少选、错选均不得分。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2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715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2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715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2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715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2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715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2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715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2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5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2389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-09-013</w:t>
            </w:r>
            <w:r>
              <w:rPr>
                <w:rFonts w:ascii="Times New Roman" w:hAnsi="Times New Roman" w:eastAsia="宋体"/>
                <w:sz w:val="18"/>
                <w:szCs w:val="18"/>
              </w:rPr>
              <w:t xml:space="preserve">-01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安装前已经对钢管进行了防腐处理，焊接后不需要对焊口进行处理。（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2390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-09-013</w:t>
            </w:r>
            <w:r>
              <w:rPr>
                <w:rFonts w:ascii="Times New Roman" w:hAnsi="Times New Roman" w:eastAsia="宋体"/>
                <w:sz w:val="18"/>
                <w:szCs w:val="18"/>
              </w:rPr>
              <w:t xml:space="preserve">-02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图示中支架的材料采用的是（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工字钢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槽钢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角钢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扁钢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2391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-09-013</w:t>
            </w:r>
            <w:r>
              <w:rPr>
                <w:rFonts w:ascii="Times New Roman" w:hAnsi="Times New Roman" w:eastAsia="宋体"/>
                <w:sz w:val="18"/>
                <w:szCs w:val="18"/>
              </w:rPr>
              <w:t xml:space="preserve">-03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因场地所限，某工人对管道的支架处理：一端采用支架支撑，一端采用墙上支撑。（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2392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-09-013</w:t>
            </w:r>
            <w:r>
              <w:rPr>
                <w:rFonts w:ascii="Times New Roman" w:hAnsi="Times New Roman" w:eastAsia="宋体"/>
                <w:sz w:val="18"/>
                <w:szCs w:val="18"/>
              </w:rPr>
              <w:t xml:space="preserve">-04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排水管道、热水管道和采暖管道的坡度必须符合设计要求，严禁无坡、倒坡或坡度过大 ，满足美观和使用两项要求。（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2393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-09-013</w:t>
            </w:r>
            <w:r>
              <w:rPr>
                <w:rFonts w:ascii="Times New Roman" w:hAnsi="Times New Roman" w:eastAsia="宋体"/>
                <w:sz w:val="18"/>
                <w:szCs w:val="18"/>
              </w:rPr>
              <w:t xml:space="preserve">-05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图中三通采用焊接的方法进行连接，放样后接下来的程序为（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粘接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点焊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满焊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打坡口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2394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-09-013</w:t>
            </w:r>
            <w:r>
              <w:rPr>
                <w:rFonts w:ascii="Times New Roman" w:hAnsi="Times New Roman" w:eastAsia="宋体"/>
                <w:sz w:val="18"/>
                <w:szCs w:val="18"/>
              </w:rPr>
              <w:t xml:space="preserve">-06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若该管道为供热管，安装后经测量A点的实际高度为3.010m，则该管道安装合格。（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2395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-09-013</w:t>
            </w:r>
            <w:r>
              <w:rPr>
                <w:rFonts w:ascii="Times New Roman" w:hAnsi="Times New Roman" w:eastAsia="宋体"/>
                <w:sz w:val="18"/>
                <w:szCs w:val="18"/>
              </w:rPr>
              <w:t xml:space="preserve">-07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管径为DN100的管道，实际外径大于100mm。（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2396</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-09-013</w:t>
            </w:r>
            <w:r>
              <w:rPr>
                <w:rFonts w:ascii="Times New Roman" w:hAnsi="Times New Roman" w:eastAsia="宋体"/>
                <w:sz w:val="18"/>
                <w:szCs w:val="18"/>
              </w:rPr>
              <w:t xml:space="preserve">-08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　  ）不属于支架的安装方法。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栽埋法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预埋钢板法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膨胀螺栓法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粘贴法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2397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-09-013</w:t>
            </w:r>
            <w:r>
              <w:rPr>
                <w:rFonts w:ascii="Times New Roman" w:hAnsi="Times New Roman" w:eastAsia="宋体"/>
                <w:sz w:val="18"/>
                <w:szCs w:val="18"/>
              </w:rPr>
              <w:t xml:space="preserve">-09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安装该管道可能用到的工具及材料有（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绞磨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滑轮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麻绳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手动葫芦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电动葫芦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BCDE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2398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-09-013</w:t>
            </w:r>
            <w:r>
              <w:rPr>
                <w:rFonts w:ascii="Times New Roman" w:hAnsi="Times New Roman" w:eastAsia="宋体"/>
                <w:sz w:val="18"/>
                <w:szCs w:val="18"/>
              </w:rPr>
              <w:t xml:space="preserve">-10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测量管道高度，用到的仪器设备可能有（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吊坠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卷尺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千分尺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游标卡尺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塞尺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AB </w:t>
            </w:r>
          </w:p>
        </w:tc>
      </w:tr>
    </w:tbl>
    <w:p>
      <w:pPr>
        <w:rPr>
          <w:rFonts w:ascii="Times New Roman" w:hAnsi="Times New Roman" w:eastAsia="宋体"/>
          <w:sz w:val="18"/>
        </w:rPr>
      </w:pPr>
    </w:p>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2399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案例题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rPr>
              <w:t>-09-0</w:t>
            </w:r>
            <w:r>
              <w:rPr>
                <w:rFonts w:hint="eastAsia" w:ascii="Times New Roman" w:hAnsi="Times New Roman" w:eastAsia="宋体"/>
                <w:sz w:val="18"/>
                <w:szCs w:val="18"/>
                <w:lang w:val="en-US" w:eastAsia="zh-CN"/>
              </w:rPr>
              <w:t>14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spacing w:before="100" w:beforeAutospacing="1" w:after="100" w:afterAutospacing="1"/>
              <w:rPr>
                <w:rFonts w:ascii="Times New Roman" w:hAnsi="Times New Roman" w:eastAsia="宋体"/>
                <w:sz w:val="18"/>
                <w:szCs w:val="18"/>
              </w:rPr>
            </w:pPr>
            <w:r>
              <w:rPr>
                <w:rFonts w:hint="eastAsia" w:ascii="Times New Roman" w:hAnsi="Times New Roman" w:eastAsia="宋体"/>
                <w:sz w:val="18"/>
                <w:szCs w:val="18"/>
              </w:rPr>
              <w:t>【背景资料】某工程地下一层为商业，二层为商业办公，物业，三至十八层为单身公寓，给水由城市自来水供给，由一路市政给水管网设</w:t>
            </w:r>
            <w:r>
              <w:rPr>
                <w:rFonts w:ascii="Times New Roman" w:hAnsi="Times New Roman" w:eastAsia="宋体"/>
                <w:sz w:val="18"/>
                <w:szCs w:val="18"/>
              </w:rPr>
              <w:t>DN150</w:t>
            </w:r>
            <w:r>
              <w:rPr>
                <w:rFonts w:hint="eastAsia" w:ascii="Times New Roman" w:hAnsi="Times New Roman" w:eastAsia="宋体"/>
                <w:sz w:val="18"/>
                <w:szCs w:val="18"/>
              </w:rPr>
              <w:t>管道引入区内供水，作为本工程生活及消防的给水水源。市政供水入口压力为</w:t>
            </w:r>
            <w:r>
              <w:rPr>
                <w:rFonts w:ascii="Times New Roman" w:hAnsi="Times New Roman" w:eastAsia="宋体"/>
                <w:sz w:val="18"/>
                <w:szCs w:val="18"/>
              </w:rPr>
              <w:t>0.20MPa</w:t>
            </w:r>
            <w:r>
              <w:rPr>
                <w:rFonts w:hint="eastAsia" w:ascii="Times New Roman" w:hAnsi="Times New Roman" w:eastAsia="宋体"/>
                <w:sz w:val="18"/>
                <w:szCs w:val="18"/>
              </w:rPr>
              <w:t>。给水系统在竖向上分为三区，第一区为</w:t>
            </w:r>
            <w:r>
              <w:rPr>
                <w:rFonts w:ascii="Times New Roman" w:hAnsi="Times New Roman" w:eastAsia="宋体"/>
                <w:sz w:val="18"/>
                <w:szCs w:val="18"/>
              </w:rPr>
              <w:t>0.20MPa</w:t>
            </w:r>
            <w:r>
              <w:rPr>
                <w:rFonts w:hint="eastAsia" w:ascii="Times New Roman" w:hAnsi="Times New Roman" w:eastAsia="宋体"/>
                <w:sz w:val="18"/>
                <w:szCs w:val="18"/>
              </w:rPr>
              <w:t>；低区：</w:t>
            </w:r>
            <w:r>
              <w:rPr>
                <w:rFonts w:ascii="Times New Roman" w:hAnsi="Times New Roman" w:eastAsia="宋体"/>
                <w:sz w:val="18"/>
                <w:szCs w:val="18"/>
              </w:rPr>
              <w:t>0.55Mp</w:t>
            </w:r>
            <w:r>
              <w:rPr>
                <w:rFonts w:hint="eastAsia" w:ascii="Times New Roman" w:hAnsi="Times New Roman" w:eastAsia="宋体"/>
                <w:sz w:val="18"/>
                <w:szCs w:val="18"/>
              </w:rPr>
              <w:t>；中区：</w:t>
            </w:r>
            <w:r>
              <w:rPr>
                <w:rFonts w:ascii="Times New Roman" w:hAnsi="Times New Roman" w:eastAsia="宋体"/>
                <w:sz w:val="18"/>
                <w:szCs w:val="18"/>
              </w:rPr>
              <w:t>0.80Mp</w:t>
            </w:r>
            <w:r>
              <w:rPr>
                <w:rFonts w:hint="eastAsia" w:ascii="Times New Roman" w:hAnsi="Times New Roman" w:eastAsia="宋体"/>
                <w:sz w:val="18"/>
                <w:szCs w:val="18"/>
              </w:rPr>
              <w:t>；低中区采用变频泵供水；室内生活给水主管道均采用衬塑钢管，采用卡箍连接，管材及管件的压力等级为</w:t>
            </w:r>
            <w:r>
              <w:rPr>
                <w:rFonts w:ascii="Times New Roman" w:hAnsi="Times New Roman" w:eastAsia="宋体"/>
                <w:sz w:val="18"/>
                <w:szCs w:val="18"/>
              </w:rPr>
              <w:t>1.60MPa</w:t>
            </w:r>
            <w:r>
              <w:rPr>
                <w:rFonts w:hint="eastAsia" w:ascii="Times New Roman" w:hAnsi="Times New Roman" w:eastAsia="宋体"/>
                <w:sz w:val="18"/>
                <w:szCs w:val="18"/>
              </w:rPr>
              <w:t>，水表后的给水支管采用</w:t>
            </w:r>
            <w:r>
              <w:rPr>
                <w:rFonts w:ascii="Times New Roman" w:hAnsi="Times New Roman" w:eastAsia="宋体"/>
                <w:sz w:val="18"/>
                <w:szCs w:val="18"/>
              </w:rPr>
              <w:t>PPR</w:t>
            </w:r>
            <w:r>
              <w:rPr>
                <w:rFonts w:hint="eastAsia" w:ascii="Times New Roman" w:hAnsi="Times New Roman" w:eastAsia="宋体"/>
                <w:sz w:val="18"/>
                <w:szCs w:val="18"/>
              </w:rPr>
              <w:t>给水管，热熔连接。室内卫生间排水立管采用旋流加强（</w:t>
            </w:r>
            <w:r>
              <w:rPr>
                <w:rFonts w:ascii="Times New Roman" w:hAnsi="Times New Roman" w:eastAsia="宋体"/>
                <w:sz w:val="18"/>
                <w:szCs w:val="18"/>
              </w:rPr>
              <w:t>CHT</w:t>
            </w:r>
            <w:r>
              <w:rPr>
                <w:rFonts w:hint="eastAsia" w:ascii="Times New Roman" w:hAnsi="Times New Roman" w:eastAsia="宋体"/>
                <w:sz w:val="18"/>
                <w:szCs w:val="18"/>
              </w:rPr>
              <w:t>）型单立管排水系统，阳台、厨房及屋面雨水立管均采用</w:t>
            </w:r>
            <w:r>
              <w:rPr>
                <w:rFonts w:ascii="Times New Roman" w:hAnsi="Times New Roman" w:eastAsia="宋体"/>
                <w:sz w:val="18"/>
                <w:szCs w:val="18"/>
              </w:rPr>
              <w:t>UPVC</w:t>
            </w:r>
            <w:r>
              <w:rPr>
                <w:rFonts w:hint="eastAsia" w:ascii="Times New Roman" w:hAnsi="Times New Roman" w:eastAsia="宋体"/>
                <w:sz w:val="18"/>
                <w:szCs w:val="18"/>
              </w:rPr>
              <w:t>排水塑料管，管道安装完毕，由于工期较紧，管道系统施工完后，质量员没有到现场监督，个别接头发生泄漏，设备安装运行。</w:t>
            </w:r>
          </w:p>
          <w:p>
            <w:pPr>
              <w:spacing w:before="100" w:beforeAutospacing="1" w:after="100" w:afterAutospacing="1"/>
              <w:rPr>
                <w:rFonts w:ascii="Times New Roman" w:hAnsi="Times New Roman" w:eastAsia="宋体"/>
                <w:sz w:val="18"/>
                <w:szCs w:val="18"/>
              </w:rPr>
            </w:pPr>
            <w:r>
              <w:rPr>
                <w:rFonts w:hint="eastAsia" w:ascii="Times New Roman" w:hAnsi="Times New Roman" w:eastAsia="宋体"/>
                <w:sz w:val="18"/>
                <w:szCs w:val="18"/>
              </w:rPr>
              <w:t>请根据背景资料完成相应小题选项，选项类型根据各小题注明要求，把所选项在答题卡相应题号中填涂，在题本上答题无效！其中，判断题二选一（</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选项），单选题四选一（</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w:t>
            </w:r>
            <w:r>
              <w:rPr>
                <w:rFonts w:ascii="Times New Roman" w:hAnsi="Times New Roman" w:eastAsia="宋体"/>
                <w:sz w:val="18"/>
                <w:szCs w:val="18"/>
              </w:rPr>
              <w:t>C</w:t>
            </w:r>
            <w:r>
              <w:rPr>
                <w:rFonts w:hint="eastAsia" w:ascii="Times New Roman" w:hAnsi="Times New Roman" w:eastAsia="宋体"/>
                <w:sz w:val="18"/>
                <w:szCs w:val="18"/>
              </w:rPr>
              <w:t>、</w:t>
            </w:r>
            <w:r>
              <w:rPr>
                <w:rFonts w:ascii="Times New Roman" w:hAnsi="Times New Roman" w:eastAsia="宋体"/>
                <w:sz w:val="18"/>
                <w:szCs w:val="18"/>
              </w:rPr>
              <w:t>D</w:t>
            </w:r>
            <w:r>
              <w:rPr>
                <w:rFonts w:hint="eastAsia" w:ascii="Times New Roman" w:hAnsi="Times New Roman" w:eastAsia="宋体"/>
                <w:sz w:val="18"/>
                <w:szCs w:val="18"/>
              </w:rPr>
              <w:t>选项），多选题五选二或三或四（</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w:t>
            </w:r>
            <w:r>
              <w:rPr>
                <w:rFonts w:ascii="Times New Roman" w:hAnsi="Times New Roman" w:eastAsia="宋体"/>
                <w:sz w:val="18"/>
                <w:szCs w:val="18"/>
              </w:rPr>
              <w:t>C</w:t>
            </w:r>
            <w:r>
              <w:rPr>
                <w:rFonts w:hint="eastAsia" w:ascii="Times New Roman" w:hAnsi="Times New Roman" w:eastAsia="宋体"/>
                <w:sz w:val="18"/>
                <w:szCs w:val="18"/>
              </w:rPr>
              <w:t>、</w:t>
            </w:r>
            <w:r>
              <w:rPr>
                <w:rFonts w:ascii="Times New Roman" w:hAnsi="Times New Roman" w:eastAsia="宋体"/>
                <w:sz w:val="18"/>
                <w:szCs w:val="18"/>
              </w:rPr>
              <w:t>D</w:t>
            </w:r>
            <w:r>
              <w:rPr>
                <w:rFonts w:hint="eastAsia" w:ascii="Times New Roman" w:hAnsi="Times New Roman" w:eastAsia="宋体"/>
                <w:sz w:val="18"/>
                <w:szCs w:val="18"/>
              </w:rPr>
              <w:t>、</w:t>
            </w:r>
            <w:r>
              <w:rPr>
                <w:rFonts w:ascii="Times New Roman" w:hAnsi="Times New Roman" w:eastAsia="宋体"/>
                <w:sz w:val="18"/>
                <w:szCs w:val="18"/>
              </w:rPr>
              <w:t>E</w:t>
            </w:r>
            <w:r>
              <w:rPr>
                <w:rFonts w:hint="eastAsia" w:ascii="Times New Roman" w:hAnsi="Times New Roman" w:eastAsia="宋体"/>
                <w:sz w:val="18"/>
                <w:szCs w:val="18"/>
              </w:rPr>
              <w:t>选项）；不选、多选、少选、错选均不得分。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2400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-09-014</w:t>
            </w:r>
            <w:r>
              <w:rPr>
                <w:rFonts w:ascii="Times New Roman" w:hAnsi="Times New Roman" w:eastAsia="宋体"/>
                <w:sz w:val="18"/>
                <w:szCs w:val="18"/>
              </w:rPr>
              <w:t xml:space="preserve">-01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给水系统试压时，试验压力一般为工作压力的（　  ）倍。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0.8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2.0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2401</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-09-014</w:t>
            </w:r>
            <w:r>
              <w:rPr>
                <w:rFonts w:ascii="Times New Roman" w:hAnsi="Times New Roman" w:eastAsia="宋体"/>
                <w:sz w:val="18"/>
                <w:szCs w:val="18"/>
              </w:rPr>
              <w:t xml:space="preserve">-02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消防控制器备用电源容量应保证控制器正常工作时间不少于（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10min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15min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30min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60min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2402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-09-014</w:t>
            </w:r>
            <w:r>
              <w:rPr>
                <w:rFonts w:ascii="Times New Roman" w:hAnsi="Times New Roman" w:eastAsia="宋体"/>
                <w:sz w:val="18"/>
                <w:szCs w:val="18"/>
              </w:rPr>
              <w:t xml:space="preserve">-03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管道工程中，使用种类繁多的管子，管子和管路附件要具有通用性和互换性，De63的PP-R管换算为公称直径为（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DN32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DN40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DN50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DN65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2403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-09-014</w:t>
            </w:r>
            <w:r>
              <w:rPr>
                <w:rFonts w:ascii="Times New Roman" w:hAnsi="Times New Roman" w:eastAsia="宋体"/>
                <w:sz w:val="18"/>
                <w:szCs w:val="18"/>
              </w:rPr>
              <w:t xml:space="preserve">-04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敞口水箱接口未做满水试验，正确要求满水试验的检验方法满水试验静置（　  ）观察，不渗不漏。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8h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10h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12h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24h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2404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-09-014</w:t>
            </w:r>
            <w:r>
              <w:rPr>
                <w:rFonts w:ascii="Times New Roman" w:hAnsi="Times New Roman" w:eastAsia="宋体"/>
                <w:sz w:val="18"/>
                <w:szCs w:val="18"/>
              </w:rPr>
              <w:t xml:space="preserve">-05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隐蔽或埋地的排水管道在隐蔽前必须做（　  ），其高度应不低于底层卫生器具的上边缘或底层地面高度。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灌水试验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通水试验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通球试验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通气试验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2405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-09-014</w:t>
            </w:r>
            <w:r>
              <w:rPr>
                <w:rFonts w:ascii="Times New Roman" w:hAnsi="Times New Roman" w:eastAsia="宋体"/>
                <w:sz w:val="18"/>
                <w:szCs w:val="18"/>
              </w:rPr>
              <w:t xml:space="preserve">-06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给水水平管道安装未设置坡度，正确做法要求坡度应有（　  ）的坡度坡向泄水装置。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1‰-4‰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2‰-5‰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3‰-6‰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2406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-09-014</w:t>
            </w:r>
            <w:r>
              <w:rPr>
                <w:rFonts w:ascii="Times New Roman" w:hAnsi="Times New Roman" w:eastAsia="宋体"/>
                <w:sz w:val="18"/>
                <w:szCs w:val="18"/>
              </w:rPr>
              <w:t xml:space="preserve">-07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变频泵水泵吸水水管安装可以采用同心异径管。（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2407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-09-014</w:t>
            </w:r>
            <w:r>
              <w:rPr>
                <w:rFonts w:ascii="Times New Roman" w:hAnsi="Times New Roman" w:eastAsia="宋体"/>
                <w:sz w:val="18"/>
                <w:szCs w:val="18"/>
              </w:rPr>
              <w:t xml:space="preserve">-08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安装螺翼式水表，表前与阀门距离太短，正确要求应有不小于（　  ）水表接口直径的直线管段，且表外壳距墙表面净距为10-30mm。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3倍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5倍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8倍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10倍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2408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-09-014</w:t>
            </w:r>
            <w:r>
              <w:rPr>
                <w:rFonts w:ascii="Times New Roman" w:hAnsi="Times New Roman" w:eastAsia="宋体"/>
                <w:sz w:val="18"/>
                <w:szCs w:val="18"/>
              </w:rPr>
              <w:t xml:space="preserve">-09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用于室内排水的水平管道与水平管道、水平管道与立管的连接，应采用（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45°三通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60°三通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45°四通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90°斜四通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90°斜三通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ACDE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2409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-09-014</w:t>
            </w:r>
            <w:r>
              <w:rPr>
                <w:rFonts w:ascii="Times New Roman" w:hAnsi="Times New Roman" w:eastAsia="宋体"/>
                <w:sz w:val="18"/>
                <w:szCs w:val="18"/>
              </w:rPr>
              <w:t xml:space="preserve">-10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室内给水塑料管道试压稳压及压力降不符合要求，正确要求塑料管给水系统应为（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试验压力下稳压1h，压力降不应大于0.05Mpa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试验压力下稳压2h，压力降不应大于0.03Mpa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试验压力下稳压0.5h，压力降不应大于0.05Mpa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工作压力的1.15倍状态下稳压1h，压力降不应不大0.05Mpa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工作压力的1.15倍状态下稳压2h，压力降不应不大0.03Mpa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AE </w:t>
            </w:r>
          </w:p>
        </w:tc>
      </w:tr>
    </w:tbl>
    <w:p>
      <w:pPr>
        <w:rPr>
          <w:rFonts w:ascii="Times New Roman" w:hAnsi="Times New Roman" w:eastAsia="宋体"/>
          <w:sz w:val="18"/>
        </w:rPr>
      </w:pPr>
    </w:p>
    <w:p>
      <w:pPr>
        <w:rPr>
          <w:rFonts w:ascii="Times New Roman" w:hAnsi="Times New Roman" w:eastAsia="宋体"/>
          <w:sz w:val="18"/>
        </w:rPr>
      </w:pPr>
    </w:p>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2410</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案例题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rPr>
              <w:t>-09-01</w:t>
            </w:r>
            <w:r>
              <w:rPr>
                <w:rFonts w:hint="eastAsia" w:ascii="Times New Roman" w:hAnsi="Times New Roman" w:eastAsia="宋体"/>
                <w:sz w:val="18"/>
                <w:szCs w:val="18"/>
                <w:lang w:val="en-US" w:eastAsia="zh-CN"/>
              </w:rPr>
              <w:t>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spacing w:before="100" w:beforeAutospacing="1" w:after="100" w:afterAutospacing="1"/>
              <w:rPr>
                <w:rFonts w:ascii="Times New Roman" w:hAnsi="Times New Roman" w:eastAsia="宋体"/>
                <w:sz w:val="18"/>
                <w:szCs w:val="18"/>
              </w:rPr>
            </w:pPr>
            <w:r>
              <w:rPr>
                <w:rFonts w:hint="eastAsia" w:ascii="Times New Roman" w:hAnsi="Times New Roman" w:eastAsia="宋体"/>
                <w:sz w:val="18"/>
                <w:szCs w:val="18"/>
              </w:rPr>
              <w:t>【背景资料】某综合性高层建筑，总建筑面积</w:t>
            </w:r>
            <w:r>
              <w:rPr>
                <w:rFonts w:ascii="Times New Roman" w:hAnsi="Times New Roman" w:eastAsia="宋体"/>
                <w:sz w:val="18"/>
                <w:szCs w:val="18"/>
              </w:rPr>
              <w:t>13.8</w:t>
            </w:r>
            <w:r>
              <w:rPr>
                <w:rFonts w:hint="eastAsia" w:ascii="Times New Roman" w:hAnsi="Times New Roman" w:eastAsia="宋体"/>
                <w:sz w:val="18"/>
                <w:szCs w:val="18"/>
              </w:rPr>
              <w:t>万</w:t>
            </w:r>
            <w:r>
              <w:rPr>
                <w:rFonts w:ascii="Times New Roman" w:hAnsi="Times New Roman" w:eastAsia="宋体"/>
                <w:sz w:val="18"/>
                <w:szCs w:val="18"/>
              </w:rPr>
              <w:t>m</w:t>
            </w:r>
            <w:r>
              <w:rPr>
                <w:rFonts w:ascii="Times New Roman" w:hAnsi="Times New Roman" w:eastAsia="宋体"/>
                <w:sz w:val="18"/>
                <w:szCs w:val="18"/>
                <w:vertAlign w:val="superscript"/>
              </w:rPr>
              <w:t>2</w:t>
            </w:r>
            <w:r>
              <w:rPr>
                <w:rFonts w:hint="eastAsia" w:ascii="Times New Roman" w:hAnsi="Times New Roman" w:eastAsia="宋体"/>
                <w:sz w:val="18"/>
                <w:szCs w:val="18"/>
              </w:rPr>
              <w:t>，其中裙楼部分为</w:t>
            </w:r>
            <w:r>
              <w:rPr>
                <w:rFonts w:ascii="Times New Roman" w:hAnsi="Times New Roman" w:eastAsia="宋体"/>
                <w:sz w:val="18"/>
                <w:szCs w:val="18"/>
              </w:rPr>
              <w:t>55042m</w:t>
            </w:r>
            <w:r>
              <w:rPr>
                <w:rFonts w:ascii="Times New Roman" w:hAnsi="Times New Roman" w:eastAsia="宋体"/>
                <w:sz w:val="18"/>
                <w:szCs w:val="18"/>
                <w:vertAlign w:val="superscript"/>
              </w:rPr>
              <w:t>2</w:t>
            </w:r>
            <w:r>
              <w:rPr>
                <w:rFonts w:hint="eastAsia" w:ascii="Times New Roman" w:hAnsi="Times New Roman" w:eastAsia="宋体"/>
                <w:sz w:val="18"/>
                <w:szCs w:val="18"/>
              </w:rPr>
              <w:t>；塔楼面积为</w:t>
            </w:r>
            <w:r>
              <w:rPr>
                <w:rFonts w:ascii="Times New Roman" w:hAnsi="Times New Roman" w:eastAsia="宋体"/>
                <w:sz w:val="18"/>
                <w:szCs w:val="18"/>
              </w:rPr>
              <w:t>58546m</w:t>
            </w:r>
            <w:r>
              <w:rPr>
                <w:rFonts w:ascii="Times New Roman" w:hAnsi="Times New Roman" w:eastAsia="宋体"/>
                <w:sz w:val="18"/>
                <w:szCs w:val="18"/>
                <w:vertAlign w:val="superscript"/>
              </w:rPr>
              <w:t>2</w:t>
            </w:r>
            <w:r>
              <w:rPr>
                <w:rFonts w:hint="eastAsia" w:ascii="Times New Roman" w:hAnsi="Times New Roman" w:eastAsia="宋体"/>
                <w:sz w:val="18"/>
                <w:szCs w:val="18"/>
              </w:rPr>
              <w:t>；地下为</w:t>
            </w:r>
            <w:r>
              <w:rPr>
                <w:rFonts w:ascii="Times New Roman" w:hAnsi="Times New Roman" w:eastAsia="宋体"/>
                <w:sz w:val="18"/>
                <w:szCs w:val="18"/>
              </w:rPr>
              <w:t>24418m</w:t>
            </w:r>
            <w:r>
              <w:rPr>
                <w:rFonts w:ascii="Times New Roman" w:hAnsi="Times New Roman" w:eastAsia="宋体"/>
                <w:sz w:val="18"/>
                <w:szCs w:val="18"/>
                <w:vertAlign w:val="superscript"/>
              </w:rPr>
              <w:t>2</w:t>
            </w:r>
            <w:r>
              <w:rPr>
                <w:rFonts w:hint="eastAsia" w:ascii="Times New Roman" w:hAnsi="Times New Roman" w:eastAsia="宋体"/>
                <w:sz w:val="18"/>
                <w:szCs w:val="18"/>
              </w:rPr>
              <w:t>。大厦共</w:t>
            </w:r>
            <w:r>
              <w:rPr>
                <w:rFonts w:ascii="Times New Roman" w:hAnsi="Times New Roman" w:eastAsia="宋体"/>
                <w:sz w:val="18"/>
                <w:szCs w:val="18"/>
              </w:rPr>
              <w:t>36</w:t>
            </w:r>
            <w:r>
              <w:rPr>
                <w:rFonts w:hint="eastAsia" w:ascii="Times New Roman" w:hAnsi="Times New Roman" w:eastAsia="宋体"/>
                <w:sz w:val="18"/>
                <w:szCs w:val="18"/>
              </w:rPr>
              <w:t>层，其中裙楼共</w:t>
            </w:r>
            <w:r>
              <w:rPr>
                <w:rFonts w:ascii="Times New Roman" w:hAnsi="Times New Roman" w:eastAsia="宋体"/>
                <w:sz w:val="18"/>
                <w:szCs w:val="18"/>
              </w:rPr>
              <w:t>8</w:t>
            </w:r>
            <w:r>
              <w:rPr>
                <w:rFonts w:hint="eastAsia" w:ascii="Times New Roman" w:hAnsi="Times New Roman" w:eastAsia="宋体"/>
                <w:sz w:val="18"/>
                <w:szCs w:val="18"/>
              </w:rPr>
              <w:t>层为宾馆，每层</w:t>
            </w:r>
            <w:r>
              <w:rPr>
                <w:rFonts w:ascii="Times New Roman" w:hAnsi="Times New Roman" w:eastAsia="宋体"/>
                <w:sz w:val="18"/>
                <w:szCs w:val="18"/>
              </w:rPr>
              <w:t>7863m</w:t>
            </w:r>
            <w:r>
              <w:rPr>
                <w:rFonts w:ascii="Times New Roman" w:hAnsi="Times New Roman" w:eastAsia="宋体"/>
                <w:sz w:val="18"/>
                <w:szCs w:val="18"/>
                <w:vertAlign w:val="superscript"/>
              </w:rPr>
              <w:t>2</w:t>
            </w:r>
            <w:r>
              <w:rPr>
                <w:rFonts w:hint="eastAsia" w:ascii="Times New Roman" w:hAnsi="Times New Roman" w:eastAsia="宋体"/>
                <w:sz w:val="18"/>
                <w:szCs w:val="18"/>
              </w:rPr>
              <w:t>；裙楼顶设一个游泳池。地下</w:t>
            </w:r>
            <w:r>
              <w:rPr>
                <w:rFonts w:ascii="Times New Roman" w:hAnsi="Times New Roman" w:eastAsia="宋体"/>
                <w:sz w:val="18"/>
                <w:szCs w:val="18"/>
              </w:rPr>
              <w:t>3</w:t>
            </w:r>
            <w:r>
              <w:rPr>
                <w:rFonts w:hint="eastAsia" w:ascii="Times New Roman" w:hAnsi="Times New Roman" w:eastAsia="宋体"/>
                <w:sz w:val="18"/>
                <w:szCs w:val="18"/>
              </w:rPr>
              <w:t>层，每层</w:t>
            </w:r>
            <w:r>
              <w:rPr>
                <w:rFonts w:ascii="Times New Roman" w:hAnsi="Times New Roman" w:eastAsia="宋体"/>
                <w:sz w:val="18"/>
                <w:szCs w:val="18"/>
              </w:rPr>
              <w:t>8137m</w:t>
            </w:r>
            <w:r>
              <w:rPr>
                <w:rFonts w:ascii="Times New Roman" w:hAnsi="Times New Roman" w:eastAsia="宋体"/>
                <w:sz w:val="18"/>
                <w:szCs w:val="18"/>
                <w:vertAlign w:val="superscript"/>
              </w:rPr>
              <w:t>2</w:t>
            </w:r>
            <w:r>
              <w:rPr>
                <w:rFonts w:hint="eastAsia" w:ascii="Times New Roman" w:hAnsi="Times New Roman" w:eastAsia="宋体"/>
                <w:sz w:val="18"/>
                <w:szCs w:val="18"/>
              </w:rPr>
              <w:t>；塔楼</w:t>
            </w:r>
            <w:r>
              <w:rPr>
                <w:rFonts w:ascii="Times New Roman" w:hAnsi="Times New Roman" w:eastAsia="宋体"/>
                <w:sz w:val="18"/>
                <w:szCs w:val="18"/>
              </w:rPr>
              <w:t>24</w:t>
            </w:r>
            <w:r>
              <w:rPr>
                <w:rFonts w:hint="eastAsia" w:ascii="Times New Roman" w:hAnsi="Times New Roman" w:eastAsia="宋体"/>
                <w:sz w:val="18"/>
                <w:szCs w:val="18"/>
              </w:rPr>
              <w:t>层，每层</w:t>
            </w:r>
            <w:r>
              <w:rPr>
                <w:rFonts w:ascii="Times New Roman" w:hAnsi="Times New Roman" w:eastAsia="宋体"/>
                <w:sz w:val="18"/>
                <w:szCs w:val="18"/>
              </w:rPr>
              <w:t>2458m</w:t>
            </w:r>
            <w:r>
              <w:rPr>
                <w:rFonts w:ascii="Times New Roman" w:hAnsi="Times New Roman" w:eastAsia="宋体"/>
                <w:sz w:val="18"/>
                <w:szCs w:val="18"/>
                <w:vertAlign w:val="superscript"/>
              </w:rPr>
              <w:t>2</w:t>
            </w:r>
            <w:r>
              <w:rPr>
                <w:rFonts w:hint="eastAsia" w:ascii="Times New Roman" w:hAnsi="Times New Roman" w:eastAsia="宋体"/>
                <w:sz w:val="18"/>
                <w:szCs w:val="18"/>
              </w:rPr>
              <w:t>。该建筑设有直饮水系统，大厦前方广场设有水景，收集雨水，考虑中水回用。</w:t>
            </w:r>
          </w:p>
          <w:p>
            <w:pPr>
              <w:spacing w:before="100" w:beforeAutospacing="1" w:after="100" w:afterAutospacing="1"/>
              <w:rPr>
                <w:rFonts w:ascii="Times New Roman" w:hAnsi="Times New Roman" w:eastAsia="宋体"/>
                <w:sz w:val="18"/>
                <w:szCs w:val="18"/>
              </w:rPr>
            </w:pPr>
            <w:r>
              <w:rPr>
                <w:rFonts w:hint="eastAsia" w:ascii="Times New Roman" w:hAnsi="Times New Roman" w:eastAsia="宋体"/>
                <w:sz w:val="18"/>
                <w:szCs w:val="18"/>
              </w:rPr>
              <w:t>请根据背景资料完成相应小题选项，选项类型根据各小题注明要求，把所选项在答题卡相应题号中填涂，在题本上答题无效！其中，判断题二选一（</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选项），单选题四选一（</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w:t>
            </w:r>
            <w:r>
              <w:rPr>
                <w:rFonts w:ascii="Times New Roman" w:hAnsi="Times New Roman" w:eastAsia="宋体"/>
                <w:sz w:val="18"/>
                <w:szCs w:val="18"/>
              </w:rPr>
              <w:t>C</w:t>
            </w:r>
            <w:r>
              <w:rPr>
                <w:rFonts w:hint="eastAsia" w:ascii="Times New Roman" w:hAnsi="Times New Roman" w:eastAsia="宋体"/>
                <w:sz w:val="18"/>
                <w:szCs w:val="18"/>
              </w:rPr>
              <w:t>、</w:t>
            </w:r>
            <w:r>
              <w:rPr>
                <w:rFonts w:ascii="Times New Roman" w:hAnsi="Times New Roman" w:eastAsia="宋体"/>
                <w:sz w:val="18"/>
                <w:szCs w:val="18"/>
              </w:rPr>
              <w:t>D</w:t>
            </w:r>
            <w:r>
              <w:rPr>
                <w:rFonts w:hint="eastAsia" w:ascii="Times New Roman" w:hAnsi="Times New Roman" w:eastAsia="宋体"/>
                <w:sz w:val="18"/>
                <w:szCs w:val="18"/>
              </w:rPr>
              <w:t>选项），多选题五选二或三或四（</w:t>
            </w:r>
            <w:r>
              <w:rPr>
                <w:rFonts w:ascii="Times New Roman" w:hAnsi="Times New Roman" w:eastAsia="宋体"/>
                <w:sz w:val="18"/>
                <w:szCs w:val="18"/>
              </w:rPr>
              <w:t>A</w:t>
            </w:r>
            <w:r>
              <w:rPr>
                <w:rFonts w:hint="eastAsia" w:ascii="Times New Roman" w:hAnsi="Times New Roman" w:eastAsia="宋体"/>
                <w:sz w:val="18"/>
                <w:szCs w:val="18"/>
              </w:rPr>
              <w:t>、</w:t>
            </w:r>
            <w:r>
              <w:rPr>
                <w:rFonts w:ascii="Times New Roman" w:hAnsi="Times New Roman" w:eastAsia="宋体"/>
                <w:sz w:val="18"/>
                <w:szCs w:val="18"/>
              </w:rPr>
              <w:t>B</w:t>
            </w:r>
            <w:r>
              <w:rPr>
                <w:rFonts w:hint="eastAsia" w:ascii="Times New Roman" w:hAnsi="Times New Roman" w:eastAsia="宋体"/>
                <w:sz w:val="18"/>
                <w:szCs w:val="18"/>
              </w:rPr>
              <w:t>、</w:t>
            </w:r>
            <w:r>
              <w:rPr>
                <w:rFonts w:ascii="Times New Roman" w:hAnsi="Times New Roman" w:eastAsia="宋体"/>
                <w:sz w:val="18"/>
                <w:szCs w:val="18"/>
              </w:rPr>
              <w:t>C</w:t>
            </w:r>
            <w:r>
              <w:rPr>
                <w:rFonts w:hint="eastAsia" w:ascii="Times New Roman" w:hAnsi="Times New Roman" w:eastAsia="宋体"/>
                <w:sz w:val="18"/>
                <w:szCs w:val="18"/>
              </w:rPr>
              <w:t>、</w:t>
            </w:r>
            <w:r>
              <w:rPr>
                <w:rFonts w:ascii="Times New Roman" w:hAnsi="Times New Roman" w:eastAsia="宋体"/>
                <w:sz w:val="18"/>
                <w:szCs w:val="18"/>
              </w:rPr>
              <w:t>D</w:t>
            </w:r>
            <w:r>
              <w:rPr>
                <w:rFonts w:hint="eastAsia" w:ascii="Times New Roman" w:hAnsi="Times New Roman" w:eastAsia="宋体"/>
                <w:sz w:val="18"/>
                <w:szCs w:val="18"/>
              </w:rPr>
              <w:t>、</w:t>
            </w:r>
            <w:r>
              <w:rPr>
                <w:rFonts w:ascii="Times New Roman" w:hAnsi="Times New Roman" w:eastAsia="宋体"/>
                <w:sz w:val="18"/>
                <w:szCs w:val="18"/>
              </w:rPr>
              <w:t>E</w:t>
            </w:r>
            <w:r>
              <w:rPr>
                <w:rFonts w:hint="eastAsia" w:ascii="Times New Roman" w:hAnsi="Times New Roman" w:eastAsia="宋体"/>
                <w:sz w:val="18"/>
                <w:szCs w:val="18"/>
              </w:rPr>
              <w:t>选项）；不选、多选、少选、错选均不得分。</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2411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-09-015</w:t>
            </w:r>
            <w:r>
              <w:rPr>
                <w:rFonts w:ascii="Times New Roman" w:hAnsi="Times New Roman" w:eastAsia="宋体"/>
                <w:sz w:val="18"/>
                <w:szCs w:val="18"/>
              </w:rPr>
              <w:t xml:space="preserve">-01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阀门的强度和严密性试验，应符合以下规定：阀门的强度试验压力为公称压力的 1.5 倍；严密性试验压力为公称压力的 1.1 倍。（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正确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错误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2412</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-09-015</w:t>
            </w:r>
            <w:r>
              <w:rPr>
                <w:rFonts w:ascii="Times New Roman" w:hAnsi="Times New Roman" w:eastAsia="宋体"/>
                <w:sz w:val="18"/>
                <w:szCs w:val="18"/>
              </w:rPr>
              <w:t xml:space="preserve">-02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若消火栓加压泵启动后，第27层消火栓处水压达到80m水柱，此层的消火栓应做（　  ）处理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采用减压稳压消火栓，保证消火栓出口在0.5MPa内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采用消能装置，保证消火栓出口在0.5KPa内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采用减压孔板，保证消火栓出口在0.65MPa内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采用减压阀，保证消火栓出口在0.65KPa内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2413</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-09-015</w:t>
            </w:r>
            <w:r>
              <w:rPr>
                <w:rFonts w:ascii="Times New Roman" w:hAnsi="Times New Roman" w:eastAsia="宋体"/>
                <w:sz w:val="18"/>
                <w:szCs w:val="18"/>
              </w:rPr>
              <w:t xml:space="preserve">-03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给水立管需安装（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伸缩节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阀门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地漏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检查口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2414</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-09-015</w:t>
            </w:r>
            <w:r>
              <w:rPr>
                <w:rFonts w:ascii="Times New Roman" w:hAnsi="Times New Roman" w:eastAsia="宋体"/>
                <w:sz w:val="18"/>
                <w:szCs w:val="18"/>
              </w:rPr>
              <w:t xml:space="preserve">-04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水景的补水优先考虑（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市政自来水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屋面雨水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地面雨水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生活废水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2415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-09-015</w:t>
            </w:r>
            <w:r>
              <w:rPr>
                <w:rFonts w:ascii="Times New Roman" w:hAnsi="Times New Roman" w:eastAsia="宋体"/>
                <w:sz w:val="18"/>
                <w:szCs w:val="18"/>
              </w:rPr>
              <w:t xml:space="preserve">-05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防水要求的卫生间, 建设工程的最低保修期限为（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2年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3年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4年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5年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2416</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-09-015</w:t>
            </w:r>
            <w:r>
              <w:rPr>
                <w:rFonts w:ascii="Times New Roman" w:hAnsi="Times New Roman" w:eastAsia="宋体"/>
                <w:sz w:val="18"/>
                <w:szCs w:val="18"/>
              </w:rPr>
              <w:t xml:space="preserve">-06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在建筑工程工程量清单计价规范中，（　  ）等属于分部分项工程费。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垂直运输机械费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临时设施费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利润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管理费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人工费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CDE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2417</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-09-015</w:t>
            </w:r>
            <w:r>
              <w:rPr>
                <w:rFonts w:ascii="Times New Roman" w:hAnsi="Times New Roman" w:eastAsia="宋体"/>
                <w:sz w:val="18"/>
                <w:szCs w:val="18"/>
              </w:rPr>
              <w:t xml:space="preserve">-07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消防电梯的井底应设排水设施，排水泵的排水量不应小于（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5L/s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10L/s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20L/s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20m</w:t>
            </w:r>
            <w:r>
              <w:rPr>
                <w:rFonts w:ascii="Times New Roman" w:hAnsi="Times New Roman" w:eastAsia="宋体"/>
                <w:sz w:val="18"/>
                <w:szCs w:val="18"/>
                <w:vertAlign w:val="superscript"/>
              </w:rPr>
              <w:t>3</w:t>
            </w:r>
            <w:r>
              <w:rPr>
                <w:rFonts w:ascii="Times New Roman" w:hAnsi="Times New Roman" w:eastAsia="宋体"/>
                <w:sz w:val="18"/>
                <w:szCs w:val="18"/>
              </w:rPr>
              <w:t xml:space="preserve">/h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B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val="en-US" w:eastAsia="zh-CN"/>
              </w:rPr>
              <w:t>2418</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-09-015</w:t>
            </w:r>
            <w:r>
              <w:rPr>
                <w:rFonts w:ascii="Times New Roman" w:hAnsi="Times New Roman" w:eastAsia="宋体"/>
                <w:sz w:val="18"/>
                <w:szCs w:val="18"/>
              </w:rPr>
              <w:t xml:space="preserve">-08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本工程室内需设置的消防设施有（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储水箱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室外消火栓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水泵结合器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室内消火栓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2419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多选题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-09-015</w:t>
            </w:r>
            <w:r>
              <w:rPr>
                <w:rFonts w:ascii="Times New Roman" w:hAnsi="Times New Roman" w:eastAsia="宋体"/>
                <w:sz w:val="18"/>
                <w:szCs w:val="18"/>
              </w:rPr>
              <w:t xml:space="preserve">-09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本综合楼应作自动喷淋系统，关于报警阀组安装的一些要求，以下（　  ）是正确的。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应安装在便于操作的明显位置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安装报警阀组的室内地面应有排水设施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报警阀组凸出部位之间的距离不应小于0.4m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报警阀组的安装应在供水管网试压、冲洗合格后进行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距室内地面高度宜为1.2 m，两侧与墙的距离不应小于1.0m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ABD </w:t>
            </w:r>
          </w:p>
        </w:tc>
      </w:tr>
    </w:tbl>
    <w:p>
      <w:pPr>
        <w:rPr>
          <w:rFonts w:ascii="Times New Roman" w:hAnsi="Times New Roman" w:eastAsia="宋体"/>
          <w:sz w:val="18"/>
        </w:rPr>
      </w:pPr>
    </w:p>
    <w:tbl>
      <w:tblPr>
        <w:tblStyle w:val="2"/>
        <w:tblW w:w="5000" w:type="pct"/>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hint="default" w:ascii="Times New Roman" w:hAnsi="Times New Roman" w:eastAsia="宋体"/>
                <w:sz w:val="18"/>
                <w:szCs w:val="18"/>
                <w:lang w:val="en-US"/>
              </w:rPr>
            </w:pPr>
            <w:r>
              <w:rPr>
                <w:rFonts w:hint="eastAsia" w:ascii="Times New Roman" w:hAnsi="Times New Roman"/>
                <w:sz w:val="18"/>
                <w:szCs w:val="18"/>
                <w:lang w:val="en-US" w:eastAsia="zh-CN"/>
              </w:rPr>
              <w:t>2420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单选题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-09-015</w:t>
            </w:r>
            <w:r>
              <w:rPr>
                <w:rFonts w:ascii="Times New Roman" w:hAnsi="Times New Roman" w:eastAsia="宋体"/>
                <w:sz w:val="18"/>
                <w:szCs w:val="18"/>
              </w:rPr>
              <w:t xml:space="preserve">-10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sz w:val="18"/>
                <w:szCs w:val="18"/>
                <w:lang w:eastAsia="zh-CN"/>
              </w:rPr>
              <w:t>04-03-0001</w:t>
            </w:r>
            <w:r>
              <w:rPr>
                <w:rFonts w:hint="eastAsia" w:ascii="Times New Roman" w:hAnsi="Times New Roman" w:eastAsia="宋体"/>
                <w:sz w:val="18"/>
                <w:szCs w:val="18"/>
                <w:lang w:eastAsia="zh-CN"/>
              </w:rPr>
              <w:t>-09-015</w:t>
            </w:r>
            <w:r>
              <w:rPr>
                <w:rFonts w:ascii="Times New Roman" w:hAnsi="Times New Roman" w:eastAsia="宋体"/>
                <w:sz w:val="18"/>
                <w:szCs w:val="18"/>
              </w:rPr>
              <w:t xml:space="preserve">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自动喷淋的管道不可采用（　  ）。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A、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卡箍连接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B、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法兰连接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C、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螺纹连接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D、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焊接连接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0" w:type="auto"/>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sz w:val="18"/>
                <w:szCs w:val="18"/>
              </w:rPr>
              <w:t xml:space="preserve">D </w:t>
            </w:r>
          </w:p>
        </w:tc>
      </w:tr>
    </w:tbl>
    <w:p>
      <w:pPr>
        <w:rPr>
          <w:rFonts w:ascii="Times New Roman" w:hAnsi="Times New Roman" w:eastAsia="宋体"/>
          <w:sz w:val="18"/>
        </w:rPr>
      </w:pPr>
    </w:p>
    <w:p>
      <w:pPr>
        <w:rPr>
          <w:rFonts w:hint="default" w:ascii="Times New Roman" w:hAnsi="Times New Roman" w:eastAsia="宋体"/>
          <w:smallCaps w:val="0"/>
          <w:color w:val="FF0000"/>
          <w:sz w:val="36"/>
          <w:szCs w:val="36"/>
          <w:lang w:val="en-US" w:eastAsia="zh-CN"/>
        </w:rPr>
      </w:pPr>
      <w:r>
        <w:rPr>
          <w:rFonts w:hint="eastAsia" w:ascii="Times New Roman" w:hAnsi="Times New Roman"/>
          <w:smallCaps w:val="0"/>
          <w:color w:val="FF0000"/>
          <w:sz w:val="36"/>
          <w:szCs w:val="36"/>
          <w:lang w:val="en-US" w:eastAsia="zh-CN"/>
        </w:rPr>
        <w:t>单选题</w:t>
      </w: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sz w:val="18"/>
                <w:szCs w:val="18"/>
                <w:lang w:val="en-US" w:eastAsia="zh-CN"/>
              </w:rPr>
              <w:t>2421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-01-001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before="66" w:line="287" w:lineRule="auto"/>
              <w:ind w:left="14" w:right="230" w:firstLine="11"/>
              <w:rPr>
                <w:rFonts w:hint="eastAsia" w:ascii="Times New Roman" w:hAnsi="Times New Roman" w:eastAsia="宋体" w:cs="宋体"/>
                <w:sz w:val="18"/>
                <w:szCs w:val="18"/>
                <w:lang w:eastAsia="zh-CN"/>
              </w:rPr>
            </w:pPr>
            <w:r>
              <w:rPr>
                <w:rFonts w:ascii="Times New Roman" w:hAnsi="Times New Roman" w:eastAsia="宋体" w:cs="宋体"/>
                <w:sz w:val="18"/>
                <w:szCs w:val="18"/>
              </w:rPr>
              <w:t>某行车道路（地面坡度为5‰</w:t>
            </w:r>
            <w:r>
              <w:rPr>
                <w:rFonts w:ascii="Times New Roman" w:hAnsi="Times New Roman" w:eastAsia="宋体" w:cs="宋体"/>
                <w:spacing w:val="-9"/>
                <w:sz w:val="18"/>
                <w:szCs w:val="18"/>
              </w:rPr>
              <w:t>）</w:t>
            </w:r>
            <w:r>
              <w:rPr>
                <w:rFonts w:ascii="Times New Roman" w:hAnsi="Times New Roman" w:eastAsia="宋体" w:cs="宋体"/>
                <w:sz w:val="18"/>
                <w:szCs w:val="18"/>
              </w:rPr>
              <w:t>上合流制排水管段设计流量如图所示</w:t>
            </w:r>
            <w:r>
              <w:rPr>
                <w:rFonts w:ascii="Times New Roman" w:hAnsi="Times New Roman" w:eastAsia="宋体" w:cs="宋体"/>
                <w:spacing w:val="-8"/>
                <w:sz w:val="18"/>
                <w:szCs w:val="18"/>
              </w:rPr>
              <w:t>，</w:t>
            </w:r>
            <w:r>
              <w:rPr>
                <w:rFonts w:ascii="Times New Roman" w:hAnsi="Times New Roman" w:eastAsia="宋体" w:cs="宋体"/>
                <w:sz w:val="18"/>
                <w:szCs w:val="18"/>
              </w:rPr>
              <w:t>排水管采用钢筋混凝土管</w:t>
            </w:r>
            <w:r>
              <w:rPr>
                <w:rFonts w:ascii="Times New Roman" w:hAnsi="Times New Roman" w:eastAsia="宋体" w:cs="宋体"/>
                <w:spacing w:val="-8"/>
                <w:sz w:val="18"/>
                <w:szCs w:val="18"/>
              </w:rPr>
              <w:t>，</w:t>
            </w:r>
            <w:r>
              <w:rPr>
                <w:rFonts w:ascii="Times New Roman" w:hAnsi="Times New Roman" w:eastAsia="宋体" w:cs="宋体"/>
                <w:sz w:val="18"/>
                <w:szCs w:val="18"/>
              </w:rPr>
              <w:t>节点1处管顶覆土深度0.7m</w:t>
            </w:r>
            <w:r>
              <w:rPr>
                <w:rFonts w:ascii="Times New Roman" w:hAnsi="Times New Roman" w:eastAsia="宋体" w:cs="宋体"/>
                <w:spacing w:val="-1"/>
                <w:sz w:val="18"/>
                <w:szCs w:val="18"/>
              </w:rPr>
              <w:t>。</w:t>
            </w:r>
            <w:r>
              <w:rPr>
                <w:rFonts w:ascii="Times New Roman" w:hAnsi="Times New Roman" w:eastAsia="宋体" w:cs="宋体"/>
                <w:sz w:val="18"/>
                <w:szCs w:val="18"/>
              </w:rPr>
              <w:t>设计管段1-2和管段2-3的管径d和敷设坡度i应为下列何项？</w:t>
            </w:r>
            <w:r>
              <w:rPr>
                <w:rFonts w:hint="eastAsia" w:ascii="Times New Roman" w:hAnsi="Times New Roman" w:cs="宋体"/>
                <w:sz w:val="18"/>
                <w:szCs w:val="18"/>
                <w:lang w:eastAsia="zh-CN"/>
              </w:rPr>
              <w:t>（  ）</w:t>
            </w:r>
          </w:p>
          <w:p>
            <w:pPr>
              <w:spacing w:before="66" w:line="287" w:lineRule="auto"/>
              <w:ind w:left="14" w:right="230" w:firstLine="11"/>
              <w:rPr>
                <w:rFonts w:ascii="Times New Roman" w:hAnsi="Times New Roman" w:eastAsia="宋体"/>
                <w:kern w:val="0"/>
                <w:sz w:val="18"/>
                <w:szCs w:val="18"/>
              </w:rPr>
            </w:pPr>
            <w:r>
              <w:rPr>
                <w:rFonts w:ascii="Times New Roman" w:hAnsi="Times New Roman" w:eastAsia="宋体"/>
                <w:sz w:val="18"/>
                <w:szCs w:val="18"/>
              </w:rPr>
              <w:drawing>
                <wp:inline distT="0" distB="0" distL="114300" distR="114300">
                  <wp:extent cx="3962400" cy="1041400"/>
                  <wp:effectExtent l="0" t="0" r="0" b="10160"/>
                  <wp:docPr id="60" name="IM 1"/>
                  <wp:cNvGraphicFramePr/>
                  <a:graphic xmlns:a="http://schemas.openxmlformats.org/drawingml/2006/main">
                    <a:graphicData uri="http://schemas.openxmlformats.org/drawingml/2006/picture">
                      <pic:pic xmlns:pic="http://schemas.openxmlformats.org/drawingml/2006/picture">
                        <pic:nvPicPr>
                          <pic:cNvPr id="60" name="IM 1"/>
                          <pic:cNvPicPr/>
                        </pic:nvPicPr>
                        <pic:blipFill>
                          <a:blip r:embed="rId8"/>
                          <a:stretch>
                            <a:fillRect/>
                          </a:stretch>
                        </pic:blipFill>
                        <pic:spPr>
                          <a:xfrm>
                            <a:off x="0" y="0"/>
                            <a:ext cx="3962400" cy="1041400"/>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cs="宋体"/>
                <w:position w:val="8"/>
                <w:sz w:val="18"/>
                <w:szCs w:val="18"/>
              </w:rPr>
              <w:t>d1-2=200mm</w:t>
            </w:r>
            <w:r>
              <w:rPr>
                <w:rFonts w:ascii="Times New Roman" w:hAnsi="Times New Roman" w:eastAsia="宋体" w:cs="宋体"/>
                <w:spacing w:val="-1"/>
                <w:position w:val="8"/>
                <w:sz w:val="18"/>
                <w:szCs w:val="18"/>
              </w:rPr>
              <w:t>，</w:t>
            </w:r>
            <w:r>
              <w:rPr>
                <w:rFonts w:ascii="Times New Roman" w:hAnsi="Times New Roman" w:eastAsia="宋体" w:cs="宋体"/>
                <w:position w:val="8"/>
                <w:sz w:val="18"/>
                <w:szCs w:val="18"/>
              </w:rPr>
              <w:t>i1-2=5.2‰</w:t>
            </w:r>
            <w:r>
              <w:rPr>
                <w:rFonts w:ascii="Times New Roman" w:hAnsi="Times New Roman" w:eastAsia="宋体" w:cs="宋体"/>
                <w:spacing w:val="-1"/>
                <w:position w:val="8"/>
                <w:sz w:val="18"/>
                <w:szCs w:val="18"/>
              </w:rPr>
              <w:t>；</w:t>
            </w:r>
            <w:r>
              <w:rPr>
                <w:rFonts w:ascii="Times New Roman" w:hAnsi="Times New Roman" w:eastAsia="宋体" w:cs="宋体"/>
                <w:position w:val="8"/>
                <w:sz w:val="18"/>
                <w:szCs w:val="18"/>
              </w:rPr>
              <w:t>d2-3=250mm，i1-2=5.0‰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18"/>
              </w:rPr>
              <w:t>d1-2=200mm</w:t>
            </w:r>
            <w:r>
              <w:rPr>
                <w:rFonts w:ascii="Times New Roman" w:hAnsi="Times New Roman" w:eastAsia="宋体" w:cs="宋体"/>
                <w:spacing w:val="-2"/>
                <w:sz w:val="18"/>
                <w:szCs w:val="18"/>
              </w:rPr>
              <w:t>，</w:t>
            </w:r>
            <w:r>
              <w:rPr>
                <w:rFonts w:ascii="Times New Roman" w:hAnsi="Times New Roman" w:eastAsia="宋体" w:cs="宋体"/>
                <w:sz w:val="18"/>
                <w:szCs w:val="18"/>
              </w:rPr>
              <w:t>i1-2=4.1‰</w:t>
            </w:r>
            <w:r>
              <w:rPr>
                <w:rFonts w:ascii="Times New Roman" w:hAnsi="Times New Roman" w:eastAsia="宋体" w:cs="宋体"/>
                <w:spacing w:val="-1"/>
                <w:sz w:val="18"/>
                <w:szCs w:val="18"/>
              </w:rPr>
              <w:t>；</w:t>
            </w:r>
            <w:r>
              <w:rPr>
                <w:rFonts w:ascii="Times New Roman" w:hAnsi="Times New Roman" w:eastAsia="宋体" w:cs="宋体"/>
                <w:sz w:val="18"/>
                <w:szCs w:val="18"/>
              </w:rPr>
              <w:t>d2-3=250mm</w:t>
            </w:r>
            <w:r>
              <w:rPr>
                <w:rFonts w:ascii="Times New Roman" w:hAnsi="Times New Roman" w:eastAsia="宋体" w:cs="宋体"/>
                <w:spacing w:val="-1"/>
                <w:sz w:val="18"/>
                <w:szCs w:val="18"/>
              </w:rPr>
              <w:t>，</w:t>
            </w:r>
            <w:r>
              <w:rPr>
                <w:rFonts w:ascii="Times New Roman" w:hAnsi="Times New Roman" w:eastAsia="宋体" w:cs="宋体"/>
                <w:sz w:val="18"/>
                <w:szCs w:val="18"/>
              </w:rPr>
              <w:t>i1-2=4.6‰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18"/>
              </w:rPr>
              <w:t>d1-2=300mm</w:t>
            </w:r>
            <w:r>
              <w:rPr>
                <w:rFonts w:ascii="Times New Roman" w:hAnsi="Times New Roman" w:eastAsia="宋体" w:cs="宋体"/>
                <w:spacing w:val="-3"/>
                <w:sz w:val="18"/>
                <w:szCs w:val="18"/>
              </w:rPr>
              <w:t>，</w:t>
            </w:r>
            <w:r>
              <w:rPr>
                <w:rFonts w:ascii="Times New Roman" w:hAnsi="Times New Roman" w:eastAsia="宋体" w:cs="宋体"/>
                <w:sz w:val="18"/>
                <w:szCs w:val="18"/>
              </w:rPr>
              <w:t>i1-2=5.0‰</w:t>
            </w:r>
            <w:r>
              <w:rPr>
                <w:rFonts w:ascii="Times New Roman" w:hAnsi="Times New Roman" w:eastAsia="宋体" w:cs="宋体"/>
                <w:spacing w:val="-2"/>
                <w:sz w:val="18"/>
                <w:szCs w:val="18"/>
              </w:rPr>
              <w:t>；</w:t>
            </w:r>
            <w:r>
              <w:rPr>
                <w:rFonts w:ascii="Times New Roman" w:hAnsi="Times New Roman" w:eastAsia="宋体" w:cs="宋体"/>
                <w:sz w:val="18"/>
                <w:szCs w:val="18"/>
              </w:rPr>
              <w:t>d2-3=300mm</w:t>
            </w:r>
            <w:r>
              <w:rPr>
                <w:rFonts w:ascii="Times New Roman" w:hAnsi="Times New Roman" w:eastAsia="宋体" w:cs="宋体"/>
                <w:spacing w:val="-2"/>
                <w:sz w:val="18"/>
                <w:szCs w:val="18"/>
              </w:rPr>
              <w:t>，</w:t>
            </w:r>
            <w:r>
              <w:rPr>
                <w:rFonts w:ascii="Times New Roman" w:hAnsi="Times New Roman" w:eastAsia="宋体" w:cs="宋体"/>
                <w:sz w:val="18"/>
                <w:szCs w:val="18"/>
              </w:rPr>
              <w:t>i1-2=5.0‰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18"/>
              </w:rPr>
              <w:t>d1-2=300mm</w:t>
            </w:r>
            <w:r>
              <w:rPr>
                <w:rFonts w:ascii="Times New Roman" w:hAnsi="Times New Roman" w:eastAsia="宋体" w:cs="宋体"/>
                <w:spacing w:val="-2"/>
                <w:sz w:val="18"/>
                <w:szCs w:val="18"/>
              </w:rPr>
              <w:t>，</w:t>
            </w:r>
            <w:r>
              <w:rPr>
                <w:rFonts w:ascii="Times New Roman" w:hAnsi="Times New Roman" w:eastAsia="宋体" w:cs="宋体"/>
                <w:sz w:val="18"/>
                <w:szCs w:val="18"/>
              </w:rPr>
              <w:t>i1-2=2.9‰</w:t>
            </w:r>
            <w:r>
              <w:rPr>
                <w:rFonts w:ascii="Times New Roman" w:hAnsi="Times New Roman" w:eastAsia="宋体" w:cs="宋体"/>
                <w:spacing w:val="-2"/>
                <w:sz w:val="18"/>
                <w:szCs w:val="18"/>
              </w:rPr>
              <w:t>；</w:t>
            </w:r>
            <w:r>
              <w:rPr>
                <w:rFonts w:ascii="Times New Roman" w:hAnsi="Times New Roman" w:eastAsia="宋体" w:cs="宋体"/>
                <w:sz w:val="18"/>
                <w:szCs w:val="18"/>
              </w:rPr>
              <w:t>d2-3=300mm</w:t>
            </w:r>
            <w:r>
              <w:rPr>
                <w:rFonts w:ascii="Times New Roman" w:hAnsi="Times New Roman" w:eastAsia="宋体" w:cs="宋体"/>
                <w:spacing w:val="-1"/>
                <w:sz w:val="18"/>
                <w:szCs w:val="18"/>
              </w:rPr>
              <w:t>，</w:t>
            </w:r>
            <w:r>
              <w:rPr>
                <w:rFonts w:ascii="Times New Roman" w:hAnsi="Times New Roman" w:eastAsia="宋体" w:cs="宋体"/>
                <w:sz w:val="18"/>
                <w:szCs w:val="18"/>
              </w:rPr>
              <w:t>i1-2=2.9‰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C</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sz w:val="18"/>
                <w:szCs w:val="18"/>
                <w:lang w:val="en-US" w:eastAsia="zh-CN"/>
              </w:rPr>
              <w:t>242</w:t>
            </w:r>
            <w:r>
              <w:rPr>
                <w:rFonts w:hint="eastAsia" w:ascii="Times New Roman" w:hAnsi="Times New Roman" w:eastAsia="宋体"/>
                <w:kern w:val="0"/>
                <w:sz w:val="18"/>
                <w:szCs w:val="18"/>
                <w:lang w:val="en-US" w:eastAsia="zh-CN"/>
              </w:rPr>
              <w:t>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-01-002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before="72" w:line="284" w:lineRule="auto"/>
              <w:ind w:left="9" w:right="230" w:firstLine="3"/>
              <w:rPr>
                <w:rFonts w:hint="eastAsia" w:ascii="Times New Roman" w:hAnsi="Times New Roman" w:eastAsia="宋体" w:cs="宋体"/>
                <w:sz w:val="18"/>
                <w:szCs w:val="18"/>
                <w:lang w:eastAsia="zh-CN"/>
              </w:rPr>
            </w:pPr>
            <w:r>
              <w:rPr>
                <w:rFonts w:ascii="Times New Roman" w:hAnsi="Times New Roman" w:eastAsia="宋体" w:cs="宋体"/>
                <w:sz w:val="18"/>
                <w:szCs w:val="18"/>
              </w:rPr>
              <w:t>雨水干管接受F</w:t>
            </w:r>
            <w:r>
              <w:rPr>
                <w:rFonts w:ascii="Times New Roman" w:hAnsi="Times New Roman" w:eastAsia="宋体" w:cs="宋体"/>
                <w:sz w:val="18"/>
                <w:szCs w:val="18"/>
                <w:vertAlign w:val="subscript"/>
              </w:rPr>
              <w:t>A</w:t>
            </w:r>
            <w:r>
              <w:rPr>
                <w:rFonts w:ascii="Times New Roman" w:hAnsi="Times New Roman" w:eastAsia="宋体" w:cs="宋体"/>
                <w:spacing w:val="-3"/>
                <w:sz w:val="18"/>
                <w:szCs w:val="18"/>
              </w:rPr>
              <w:t>、</w:t>
            </w:r>
            <w:r>
              <w:rPr>
                <w:rFonts w:ascii="Times New Roman" w:hAnsi="Times New Roman" w:eastAsia="宋体" w:cs="宋体"/>
                <w:sz w:val="18"/>
                <w:szCs w:val="18"/>
              </w:rPr>
              <w:t>F</w:t>
            </w:r>
            <w:r>
              <w:rPr>
                <w:rFonts w:ascii="Times New Roman" w:hAnsi="Times New Roman" w:eastAsia="宋体" w:cs="宋体"/>
                <w:sz w:val="18"/>
                <w:szCs w:val="18"/>
                <w:vertAlign w:val="subscript"/>
              </w:rPr>
              <w:t>B</w:t>
            </w:r>
            <w:r>
              <w:rPr>
                <w:rFonts w:ascii="Times New Roman" w:hAnsi="Times New Roman" w:eastAsia="宋体" w:cs="宋体"/>
                <w:sz w:val="18"/>
                <w:szCs w:val="18"/>
              </w:rPr>
              <w:t>两个独立排水流域的雨水</w:t>
            </w:r>
            <w:r>
              <w:rPr>
                <w:rFonts w:ascii="Times New Roman" w:hAnsi="Times New Roman" w:eastAsia="宋体" w:cs="宋体"/>
                <w:spacing w:val="-3"/>
                <w:sz w:val="18"/>
                <w:szCs w:val="18"/>
              </w:rPr>
              <w:t>，</w:t>
            </w:r>
            <w:r>
              <w:rPr>
                <w:rFonts w:ascii="Times New Roman" w:hAnsi="Times New Roman" w:eastAsia="宋体" w:cs="宋体"/>
                <w:sz w:val="18"/>
                <w:szCs w:val="18"/>
              </w:rPr>
              <w:t>其汇水面积</w:t>
            </w:r>
            <w:r>
              <w:rPr>
                <w:rFonts w:ascii="Times New Roman" w:hAnsi="Times New Roman" w:eastAsia="宋体" w:cs="宋体"/>
                <w:spacing w:val="-3"/>
                <w:sz w:val="18"/>
                <w:szCs w:val="18"/>
              </w:rPr>
              <w:t>、</w:t>
            </w:r>
            <w:r>
              <w:rPr>
                <w:rFonts w:ascii="Times New Roman" w:hAnsi="Times New Roman" w:eastAsia="宋体" w:cs="宋体"/>
                <w:sz w:val="18"/>
                <w:szCs w:val="18"/>
              </w:rPr>
              <w:t>汇水时间及雨水管内流行时间如图所示</w:t>
            </w:r>
            <w:r>
              <w:rPr>
                <w:rFonts w:ascii="Times New Roman" w:hAnsi="Times New Roman" w:eastAsia="宋体" w:cs="宋体"/>
                <w:spacing w:val="-3"/>
                <w:sz w:val="18"/>
                <w:szCs w:val="18"/>
              </w:rPr>
              <w:t>，</w:t>
            </w:r>
            <w:r>
              <w:rPr>
                <w:rFonts w:ascii="Times New Roman" w:hAnsi="Times New Roman" w:eastAsia="宋体" w:cs="宋体"/>
                <w:sz w:val="18"/>
                <w:szCs w:val="18"/>
              </w:rPr>
              <w:t>采用设计重现期为1年时的暴雨强度公式为q=7877.39/（t+31.02</w:t>
            </w:r>
            <w:r>
              <w:rPr>
                <w:rFonts w:ascii="Times New Roman" w:hAnsi="Times New Roman" w:eastAsia="宋体" w:cs="宋体"/>
                <w:spacing w:val="-3"/>
                <w:sz w:val="18"/>
                <w:szCs w:val="18"/>
              </w:rPr>
              <w:t>），</w:t>
            </w:r>
            <w:r>
              <w:rPr>
                <w:rFonts w:ascii="Times New Roman" w:hAnsi="Times New Roman" w:eastAsia="宋体" w:cs="宋体"/>
                <w:sz w:val="18"/>
                <w:szCs w:val="18"/>
              </w:rPr>
              <w:t>两排水流域的平均径流系数均为0.55</w:t>
            </w:r>
            <w:r>
              <w:rPr>
                <w:rFonts w:ascii="Times New Roman" w:hAnsi="Times New Roman" w:eastAsia="宋体" w:cs="宋体"/>
                <w:spacing w:val="-2"/>
                <w:sz w:val="18"/>
                <w:szCs w:val="18"/>
              </w:rPr>
              <w:t>，</w:t>
            </w:r>
            <w:r>
              <w:rPr>
                <w:rFonts w:ascii="Times New Roman" w:hAnsi="Times New Roman" w:eastAsia="宋体" w:cs="宋体"/>
                <w:sz w:val="18"/>
                <w:szCs w:val="18"/>
              </w:rPr>
              <w:t>则在B点的最大雨水流量最接近下列哪项[忽略因流量变化而引起t</w:t>
            </w:r>
            <w:r>
              <w:rPr>
                <w:rFonts w:ascii="Times New Roman" w:hAnsi="Times New Roman" w:eastAsia="宋体" w:cs="宋体"/>
                <w:sz w:val="18"/>
                <w:szCs w:val="18"/>
                <w:vertAlign w:val="subscript"/>
              </w:rPr>
              <w:t>(A-B</w:t>
            </w:r>
            <w:r>
              <w:rPr>
                <w:rFonts w:hint="eastAsia" w:ascii="Times New Roman" w:hAnsi="Times New Roman" w:cs="宋体"/>
                <w:sz w:val="18"/>
                <w:szCs w:val="18"/>
                <w:vertAlign w:val="subscript"/>
                <w:lang w:eastAsia="zh-CN"/>
              </w:rPr>
              <w:t>)</w:t>
            </w:r>
            <w:r>
              <w:rPr>
                <w:rFonts w:ascii="Times New Roman" w:hAnsi="Times New Roman" w:eastAsia="宋体" w:cs="宋体"/>
                <w:sz w:val="18"/>
                <w:szCs w:val="18"/>
              </w:rPr>
              <w:t>的变化？</w:t>
            </w:r>
            <w:r>
              <w:rPr>
                <w:rFonts w:hint="eastAsia" w:ascii="Times New Roman" w:hAnsi="Times New Roman" w:cs="宋体"/>
                <w:sz w:val="18"/>
                <w:szCs w:val="18"/>
                <w:lang w:eastAsia="zh-CN"/>
              </w:rPr>
              <w:t>（  ）</w:t>
            </w:r>
          </w:p>
          <w:p>
            <w:pPr>
              <w:widowControl/>
              <w:jc w:val="left"/>
              <w:rPr>
                <w:rFonts w:ascii="Times New Roman" w:hAnsi="Times New Roman" w:eastAsia="宋体"/>
                <w:kern w:val="0"/>
                <w:sz w:val="18"/>
                <w:szCs w:val="18"/>
              </w:rPr>
            </w:pPr>
            <w:r>
              <w:rPr>
                <w:rFonts w:ascii="Times New Roman" w:hAnsi="Times New Roman" w:eastAsia="宋体"/>
                <w:sz w:val="18"/>
                <w:szCs w:val="18"/>
              </w:rPr>
              <w:drawing>
                <wp:inline distT="0" distB="0" distL="114300" distR="114300">
                  <wp:extent cx="1930400" cy="3606800"/>
                  <wp:effectExtent l="0" t="0" r="5080" b="5080"/>
                  <wp:docPr id="61" name="IM 2"/>
                  <wp:cNvGraphicFramePr/>
                  <a:graphic xmlns:a="http://schemas.openxmlformats.org/drawingml/2006/main">
                    <a:graphicData uri="http://schemas.openxmlformats.org/drawingml/2006/picture">
                      <pic:pic xmlns:pic="http://schemas.openxmlformats.org/drawingml/2006/picture">
                        <pic:nvPicPr>
                          <pic:cNvPr id="61" name="IM 2"/>
                          <pic:cNvPicPr/>
                        </pic:nvPicPr>
                        <pic:blipFill>
                          <a:blip r:embed="rId9"/>
                          <a:stretch>
                            <a:fillRect/>
                          </a:stretch>
                        </pic:blipFill>
                        <pic:spPr>
                          <a:xfrm>
                            <a:off x="0" y="0"/>
                            <a:ext cx="1930400" cy="3606800"/>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cs="宋体"/>
                <w:position w:val="8"/>
                <w:sz w:val="18"/>
                <w:szCs w:val="18"/>
              </w:rPr>
              <w:t>4331L/s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46</w:t>
            </w:r>
            <w:r>
              <w:rPr>
                <w:rFonts w:ascii="Times New Roman" w:hAnsi="Times New Roman" w:eastAsia="宋体" w:cs="宋体"/>
                <w:sz w:val="18"/>
                <w:szCs w:val="18"/>
              </w:rPr>
              <w:t>47L/s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4708L</w:t>
            </w:r>
            <w:r>
              <w:rPr>
                <w:rFonts w:ascii="Times New Roman" w:hAnsi="Times New Roman" w:eastAsia="宋体" w:cs="宋体"/>
                <w:sz w:val="18"/>
                <w:szCs w:val="18"/>
              </w:rPr>
              <w:t>/s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48</w:t>
            </w:r>
            <w:r>
              <w:rPr>
                <w:rFonts w:ascii="Times New Roman" w:hAnsi="Times New Roman" w:eastAsia="宋体" w:cs="宋体"/>
                <w:sz w:val="18"/>
                <w:szCs w:val="18"/>
              </w:rPr>
              <w:t>63L/s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C</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sz w:val="18"/>
                <w:szCs w:val="18"/>
                <w:lang w:val="en-US" w:eastAsia="zh-CN"/>
              </w:rPr>
              <w:t>242</w:t>
            </w:r>
            <w:r>
              <w:rPr>
                <w:rFonts w:hint="eastAsia" w:ascii="Times New Roman" w:hAnsi="Times New Roman" w:eastAsia="宋体"/>
                <w:kern w:val="0"/>
                <w:sz w:val="18"/>
                <w:szCs w:val="18"/>
                <w:lang w:val="en-US" w:eastAsia="zh-CN"/>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-01-003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keepNext w:val="0"/>
              <w:keepLines w:val="0"/>
              <w:widowControl/>
              <w:suppressLineNumbers w:val="0"/>
              <w:jc w:val="left"/>
              <w:rPr>
                <w:rFonts w:hint="eastAsia" w:ascii="Times New Roman" w:hAnsi="Times New Roman" w:eastAsia="宋体" w:cs="宋体"/>
                <w:sz w:val="18"/>
                <w:szCs w:val="18"/>
                <w:lang w:eastAsia="zh-CN"/>
              </w:rPr>
            </w:pPr>
            <w:r>
              <w:rPr>
                <w:rFonts w:ascii="Times New Roman" w:hAnsi="Times New Roman" w:eastAsia="宋体" w:cs="宋体"/>
                <w:sz w:val="18"/>
                <w:szCs w:val="18"/>
              </w:rPr>
              <w:t>污水管段1-2和管段4-2的平均日平均时流量及总变化系数如图所示</w:t>
            </w:r>
            <w:r>
              <w:rPr>
                <w:rFonts w:hint="eastAsia" w:ascii="Times New Roman" w:hAnsi="Times New Roman" w:cs="宋体"/>
                <w:sz w:val="18"/>
                <w:szCs w:val="18"/>
                <w:lang w:eastAsia="zh-CN"/>
              </w:rPr>
              <w:t>，</w:t>
            </w:r>
            <w:r>
              <w:rPr>
                <w:rFonts w:ascii="Times New Roman" w:hAnsi="Times New Roman" w:eastAsia="宋体" w:cs="宋体"/>
                <w:sz w:val="18"/>
                <w:szCs w:val="18"/>
              </w:rPr>
              <w:t>则管段2-3的设计流量应为下列哪项？</w:t>
            </w:r>
            <w:r>
              <w:rPr>
                <w:rFonts w:hint="eastAsia" w:ascii="Times New Roman" w:hAnsi="Times New Roman" w:cs="宋体"/>
                <w:sz w:val="18"/>
                <w:szCs w:val="18"/>
                <w:lang w:eastAsia="zh-CN"/>
              </w:rPr>
              <w:t>（  ）</w:t>
            </w:r>
            <w:r>
              <w:rPr>
                <w:rFonts w:hint="eastAsia" w:cs="宋体"/>
                <w:sz w:val="18"/>
                <w:szCs w:val="18"/>
                <w:lang w:eastAsia="zh-CN"/>
              </w:rPr>
              <w:t>（</w:t>
            </w:r>
            <w:r>
              <w:rPr>
                <w:rFonts w:hint="eastAsia" w:cs="宋体"/>
                <w:sz w:val="18"/>
                <w:szCs w:val="18"/>
                <w:lang w:val="en-US" w:eastAsia="zh-CN"/>
              </w:rPr>
              <w:t>管段2-3查规范得，</w:t>
            </w:r>
            <w:r>
              <w:rPr>
                <w:rFonts w:hint="eastAsia" w:ascii="宋体" w:hAnsi="宋体" w:eastAsia="宋体" w:cs="宋体"/>
                <w:color w:val="000000"/>
                <w:kern w:val="0"/>
                <w:sz w:val="22"/>
                <w:szCs w:val="22"/>
                <w:lang w:val="en-US" w:eastAsia="zh-CN" w:bidi="ar"/>
              </w:rPr>
              <w:t>Kz=1.96</w:t>
            </w:r>
            <w:r>
              <w:rPr>
                <w:rFonts w:hint="eastAsia" w:cs="宋体"/>
                <w:sz w:val="18"/>
                <w:szCs w:val="18"/>
                <w:lang w:eastAsia="zh-CN"/>
              </w:rPr>
              <w:t>）</w:t>
            </w:r>
          </w:p>
          <w:p>
            <w:pPr>
              <w:widowControl/>
              <w:jc w:val="left"/>
              <w:rPr>
                <w:rFonts w:ascii="Times New Roman" w:hAnsi="Times New Roman" w:eastAsia="宋体"/>
                <w:kern w:val="0"/>
                <w:sz w:val="18"/>
                <w:szCs w:val="18"/>
              </w:rPr>
            </w:pPr>
            <w:r>
              <w:rPr>
                <w:rFonts w:ascii="Times New Roman" w:hAnsi="Times New Roman" w:eastAsia="宋体"/>
                <w:position w:val="-53"/>
                <w:sz w:val="18"/>
                <w:szCs w:val="18"/>
              </w:rPr>
              <w:drawing>
                <wp:inline distT="0" distB="0" distL="114300" distR="114300">
                  <wp:extent cx="3492500" cy="1676400"/>
                  <wp:effectExtent l="0" t="0" r="12700" b="0"/>
                  <wp:docPr id="62" name="IM 4"/>
                  <wp:cNvGraphicFramePr/>
                  <a:graphic xmlns:a="http://schemas.openxmlformats.org/drawingml/2006/main">
                    <a:graphicData uri="http://schemas.openxmlformats.org/drawingml/2006/picture">
                      <pic:pic xmlns:pic="http://schemas.openxmlformats.org/drawingml/2006/picture">
                        <pic:nvPicPr>
                          <pic:cNvPr id="62" name="IM 4"/>
                          <pic:cNvPicPr/>
                        </pic:nvPicPr>
                        <pic:blipFill>
                          <a:blip r:embed="rId10"/>
                          <a:stretch>
                            <a:fillRect/>
                          </a:stretch>
                        </pic:blipFill>
                        <pic:spPr>
                          <a:xfrm>
                            <a:off x="0" y="0"/>
                            <a:ext cx="3492500" cy="1676400"/>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cs="宋体"/>
                <w:position w:val="8"/>
                <w:sz w:val="18"/>
                <w:szCs w:val="18"/>
              </w:rPr>
              <w:t>41.5L/s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39</w:t>
            </w:r>
            <w:r>
              <w:rPr>
                <w:rFonts w:ascii="Times New Roman" w:hAnsi="Times New Roman" w:eastAsia="宋体" w:cs="宋体"/>
                <w:sz w:val="18"/>
                <w:szCs w:val="18"/>
              </w:rPr>
              <w:t>.2L/s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43.0L</w:t>
            </w:r>
            <w:r>
              <w:rPr>
                <w:rFonts w:ascii="Times New Roman" w:hAnsi="Times New Roman" w:eastAsia="宋体" w:cs="宋体"/>
                <w:sz w:val="18"/>
                <w:szCs w:val="18"/>
              </w:rPr>
              <w:t>/s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20</w:t>
            </w:r>
            <w:r>
              <w:rPr>
                <w:rFonts w:ascii="Times New Roman" w:hAnsi="Times New Roman" w:eastAsia="宋体" w:cs="宋体"/>
                <w:sz w:val="18"/>
                <w:szCs w:val="18"/>
              </w:rPr>
              <w:t>.0L/s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B</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sz w:val="18"/>
                <w:szCs w:val="18"/>
                <w:lang w:val="en-US" w:eastAsia="zh-CN"/>
              </w:rPr>
              <w:t>242</w:t>
            </w:r>
            <w:r>
              <w:rPr>
                <w:rFonts w:hint="eastAsia" w:ascii="Times New Roman" w:hAnsi="Times New Roman" w:eastAsia="宋体"/>
                <w:kern w:val="0"/>
                <w:sz w:val="18"/>
                <w:szCs w:val="18"/>
                <w:lang w:val="en-US" w:eastAsia="zh-CN"/>
              </w:rPr>
              <w:t>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-01-004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pStyle w:val="4"/>
              <w:bidi w:val="0"/>
              <w:rPr>
                <w:rFonts w:hint="eastAsia" w:ascii="Times New Roman" w:hAnsi="Times New Roman" w:eastAsia="宋体"/>
                <w:kern w:val="0"/>
                <w:szCs w:val="18"/>
                <w:lang w:eastAsia="zh-CN"/>
              </w:rPr>
            </w:pPr>
            <w:r>
              <w:t>污水处理厂污泥处理采用单级厌氧消化工艺，消化池有效容积为3000</w:t>
            </w:r>
            <w:r>
              <w:rPr>
                <w:rFonts w:hint="eastAsia"/>
                <w:lang w:val="en-US" w:eastAsia="zh-CN"/>
              </w:rPr>
              <w:t>m³</w:t>
            </w:r>
            <w:r>
              <w:t>，消化池设计污泥投配率</w:t>
            </w:r>
            <w:r>
              <w:rPr>
                <w:rFonts w:hint="eastAsia"/>
                <w:lang w:val="en-US" w:eastAsia="zh-CN"/>
              </w:rPr>
              <w:t>为</w:t>
            </w:r>
            <w:r>
              <w:t>4%，运行中每天分4次向消化池投配污泥，则每次投配的污泥容积为下列哪项？</w:t>
            </w:r>
            <w:r>
              <w:rPr>
                <w:rFonts w:hint="eastAsia"/>
                <w:lang w:eastAsia="zh-CN"/>
              </w:rPr>
              <w:t>（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hint="default" w:ascii="Times New Roman" w:hAnsi="Times New Roman" w:eastAsia="宋体"/>
                <w:sz w:val="18"/>
                <w:szCs w:val="18"/>
                <w:lang w:val="en-US" w:eastAsia="zh-CN"/>
              </w:rPr>
            </w:pPr>
            <w:r>
              <w:rPr>
                <w:rFonts w:hint="eastAsia" w:ascii="Times New Roman" w:hAnsi="Times New Roman" w:eastAsia="宋体"/>
                <w:sz w:val="18"/>
                <w:szCs w:val="18"/>
                <w:lang w:val="en-US" w:eastAsia="zh-CN"/>
              </w:rPr>
              <w:t>120m³/次</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60</w:t>
            </w:r>
            <w:r>
              <w:rPr>
                <w:rFonts w:hint="eastAsia" w:ascii="Times New Roman" w:hAnsi="Times New Roman" w:eastAsia="宋体"/>
                <w:sz w:val="18"/>
                <w:szCs w:val="18"/>
                <w:lang w:val="en-US" w:eastAsia="zh-CN"/>
              </w:rPr>
              <w:t>m³/次</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40</w:t>
            </w:r>
            <w:r>
              <w:rPr>
                <w:rFonts w:hint="eastAsia" w:ascii="Times New Roman" w:hAnsi="Times New Roman" w:eastAsia="宋体"/>
                <w:sz w:val="18"/>
                <w:szCs w:val="18"/>
                <w:lang w:val="en-US" w:eastAsia="zh-CN"/>
              </w:rPr>
              <w:t>m³/次</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30</w:t>
            </w:r>
            <w:r>
              <w:rPr>
                <w:rFonts w:hint="eastAsia" w:ascii="Times New Roman" w:hAnsi="Times New Roman" w:eastAsia="宋体"/>
                <w:sz w:val="18"/>
                <w:szCs w:val="18"/>
                <w:lang w:val="en-US" w:eastAsia="zh-CN"/>
              </w:rPr>
              <w:t>m³/次</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D</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sz w:val="18"/>
                <w:szCs w:val="18"/>
                <w:lang w:val="en-US" w:eastAsia="zh-CN"/>
              </w:rPr>
              <w:t>242</w:t>
            </w:r>
            <w:r>
              <w:rPr>
                <w:rFonts w:hint="eastAsia" w:ascii="Times New Roman" w:hAnsi="Times New Roman" w:eastAsia="宋体"/>
                <w:kern w:val="0"/>
                <w:sz w:val="18"/>
                <w:szCs w:val="18"/>
                <w:lang w:val="en-US" w:eastAsia="zh-CN"/>
              </w:rPr>
              <w:t>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-01-005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before="3" w:line="277" w:lineRule="auto"/>
              <w:ind w:left="9" w:right="120" w:firstLine="5"/>
              <w:rPr>
                <w:rFonts w:hint="eastAsia" w:ascii="Times New Roman" w:hAnsi="Times New Roman" w:eastAsia="宋体"/>
                <w:kern w:val="0"/>
                <w:sz w:val="18"/>
                <w:szCs w:val="18"/>
                <w:lang w:eastAsia="zh-CN"/>
              </w:rPr>
            </w:pPr>
            <w:r>
              <w:rPr>
                <w:rFonts w:ascii="Times New Roman" w:hAnsi="Times New Roman" w:eastAsia="宋体" w:cs="宋体"/>
                <w:sz w:val="18"/>
                <w:szCs w:val="18"/>
              </w:rPr>
              <w:t>某段合流制管渠</w:t>
            </w:r>
            <w:r>
              <w:rPr>
                <w:rFonts w:ascii="Times New Roman" w:hAnsi="Times New Roman" w:eastAsia="宋体" w:cs="宋体"/>
                <w:spacing w:val="-4"/>
                <w:sz w:val="18"/>
                <w:szCs w:val="18"/>
              </w:rPr>
              <w:t>，</w:t>
            </w:r>
            <w:r>
              <w:rPr>
                <w:rFonts w:ascii="Times New Roman" w:hAnsi="Times New Roman" w:eastAsia="宋体" w:cs="宋体"/>
                <w:sz w:val="18"/>
                <w:szCs w:val="18"/>
              </w:rPr>
              <w:t>截留井前管渠设计综合生活污水量0.5</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/s</w:t>
            </w:r>
            <w:r>
              <w:rPr>
                <w:rFonts w:ascii="Times New Roman" w:hAnsi="Times New Roman" w:eastAsia="宋体" w:cs="宋体"/>
                <w:spacing w:val="-4"/>
                <w:sz w:val="18"/>
                <w:szCs w:val="18"/>
              </w:rPr>
              <w:t>，</w:t>
            </w:r>
            <w:r>
              <w:rPr>
                <w:rFonts w:ascii="Times New Roman" w:hAnsi="Times New Roman" w:eastAsia="宋体" w:cs="宋体"/>
                <w:sz w:val="18"/>
                <w:szCs w:val="18"/>
              </w:rPr>
              <w:t>设计工业废水量0.2</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/s</w:t>
            </w:r>
            <w:r>
              <w:rPr>
                <w:rFonts w:ascii="Times New Roman" w:hAnsi="Times New Roman" w:eastAsia="宋体" w:cs="宋体"/>
                <w:spacing w:val="-4"/>
                <w:sz w:val="18"/>
                <w:szCs w:val="18"/>
              </w:rPr>
              <w:t>，</w:t>
            </w:r>
            <w:r>
              <w:rPr>
                <w:rFonts w:ascii="Times New Roman" w:hAnsi="Times New Roman" w:eastAsia="宋体" w:cs="宋体"/>
                <w:sz w:val="18"/>
                <w:szCs w:val="18"/>
              </w:rPr>
              <w:t>设计雨水量3.5</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/s</w:t>
            </w:r>
            <w:r>
              <w:rPr>
                <w:rFonts w:ascii="Times New Roman" w:hAnsi="Times New Roman" w:eastAsia="宋体" w:cs="宋体"/>
                <w:spacing w:val="-2"/>
                <w:sz w:val="18"/>
                <w:szCs w:val="18"/>
              </w:rPr>
              <w:t>，</w:t>
            </w:r>
            <w:r>
              <w:rPr>
                <w:rFonts w:ascii="Times New Roman" w:hAnsi="Times New Roman" w:eastAsia="宋体" w:cs="宋体"/>
                <w:sz w:val="18"/>
                <w:szCs w:val="18"/>
              </w:rPr>
              <w:t>截留倍数n=3</w:t>
            </w:r>
            <w:r>
              <w:rPr>
                <w:rFonts w:ascii="Times New Roman" w:hAnsi="Times New Roman" w:eastAsia="宋体" w:cs="宋体"/>
                <w:spacing w:val="-2"/>
                <w:sz w:val="18"/>
                <w:szCs w:val="18"/>
              </w:rPr>
              <w:t>；</w:t>
            </w:r>
            <w:r>
              <w:rPr>
                <w:rFonts w:ascii="Times New Roman" w:hAnsi="Times New Roman" w:eastAsia="宋体" w:cs="宋体"/>
                <w:sz w:val="18"/>
                <w:szCs w:val="18"/>
              </w:rPr>
              <w:t>截留井采用溢流堰式</w:t>
            </w:r>
            <w:r>
              <w:rPr>
                <w:rFonts w:ascii="Times New Roman" w:hAnsi="Times New Roman" w:eastAsia="宋体" w:cs="宋体"/>
                <w:spacing w:val="-2"/>
                <w:sz w:val="18"/>
                <w:szCs w:val="18"/>
              </w:rPr>
              <w:t>，</w:t>
            </w:r>
            <w:r>
              <w:rPr>
                <w:rFonts w:ascii="Times New Roman" w:hAnsi="Times New Roman" w:eastAsia="宋体" w:cs="宋体"/>
                <w:sz w:val="18"/>
                <w:szCs w:val="18"/>
              </w:rPr>
              <w:t>溢流堰采用薄壁堰</w:t>
            </w:r>
            <w:r>
              <w:rPr>
                <w:rFonts w:ascii="Times New Roman" w:hAnsi="Times New Roman" w:eastAsia="宋体" w:cs="宋体"/>
                <w:spacing w:val="-1"/>
                <w:sz w:val="18"/>
                <w:szCs w:val="18"/>
              </w:rPr>
              <w:t>，</w:t>
            </w:r>
            <w:r>
              <w:rPr>
                <w:rFonts w:ascii="Times New Roman" w:hAnsi="Times New Roman" w:eastAsia="宋体" w:cs="宋体"/>
                <w:sz w:val="18"/>
                <w:szCs w:val="18"/>
              </w:rPr>
              <w:t>堰长3m</w:t>
            </w:r>
            <w:r>
              <w:rPr>
                <w:rFonts w:ascii="Times New Roman" w:hAnsi="Times New Roman" w:eastAsia="宋体" w:cs="宋体"/>
                <w:spacing w:val="-1"/>
                <w:sz w:val="18"/>
                <w:szCs w:val="18"/>
              </w:rPr>
              <w:t>，</w:t>
            </w:r>
            <w:r>
              <w:rPr>
                <w:rFonts w:ascii="Times New Roman" w:hAnsi="Times New Roman" w:eastAsia="宋体" w:cs="宋体"/>
                <w:sz w:val="18"/>
                <w:szCs w:val="18"/>
              </w:rPr>
              <w:t>则该截留井溢流堰堰上设计水深最接近下列哪项？</w:t>
            </w:r>
            <w:r>
              <w:rPr>
                <w:rFonts w:hint="eastAsia" w:ascii="Times New Roman" w:hAnsi="Times New Roman" w:cs="宋体"/>
                <w:sz w:val="18"/>
                <w:szCs w:val="18"/>
                <w:lang w:eastAsia="zh-CN"/>
              </w:rPr>
              <w:t>（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cs="宋体"/>
                <w:sz w:val="18"/>
                <w:szCs w:val="18"/>
              </w:rPr>
              <w:t>0.44m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0.65m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1.08m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1.40m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A</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sz w:val="18"/>
                <w:szCs w:val="18"/>
                <w:lang w:val="en-US" w:eastAsia="zh-CN"/>
              </w:rPr>
              <w:t>242</w:t>
            </w:r>
            <w:r>
              <w:rPr>
                <w:rFonts w:hint="eastAsia" w:ascii="Times New Roman" w:hAnsi="Times New Roman" w:eastAsia="宋体"/>
                <w:kern w:val="0"/>
                <w:sz w:val="18"/>
                <w:szCs w:val="18"/>
                <w:lang w:val="en-US" w:eastAsia="zh-CN"/>
              </w:rPr>
              <w:t>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-01-006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cs="宋体"/>
                <w:sz w:val="18"/>
                <w:szCs w:val="18"/>
                <w:lang w:eastAsia="zh-CN"/>
              </w:rPr>
            </w:pPr>
            <w:r>
              <w:rPr>
                <w:rFonts w:ascii="Times New Roman" w:hAnsi="Times New Roman" w:eastAsia="宋体" w:cs="宋体"/>
                <w:sz w:val="18"/>
                <w:szCs w:val="18"/>
              </w:rPr>
              <w:t>某城市的新城区采用分流制（下图</w:t>
            </w:r>
            <w:r>
              <w:rPr>
                <w:rFonts w:ascii="Times New Roman" w:hAnsi="Times New Roman" w:eastAsia="宋体" w:cs="宋体"/>
                <w:spacing w:val="-4"/>
                <w:sz w:val="18"/>
                <w:szCs w:val="18"/>
              </w:rPr>
              <w:t>），</w:t>
            </w:r>
            <w:r>
              <w:rPr>
                <w:rFonts w:ascii="Times New Roman" w:hAnsi="Times New Roman" w:eastAsia="宋体" w:cs="宋体"/>
                <w:sz w:val="18"/>
                <w:szCs w:val="18"/>
              </w:rPr>
              <w:t>其污水管道的污水平均日平均时流量为1000L/s</w:t>
            </w:r>
            <w:r>
              <w:rPr>
                <w:rFonts w:ascii="Times New Roman" w:hAnsi="Times New Roman" w:eastAsia="宋体" w:cs="宋体"/>
                <w:spacing w:val="-3"/>
                <w:sz w:val="18"/>
                <w:szCs w:val="18"/>
              </w:rPr>
              <w:t>，</w:t>
            </w:r>
            <w:r>
              <w:rPr>
                <w:rFonts w:ascii="Times New Roman" w:hAnsi="Times New Roman" w:eastAsia="宋体" w:cs="宋体"/>
                <w:sz w:val="18"/>
                <w:szCs w:val="18"/>
              </w:rPr>
              <w:t>通过截流干管输送至污水厂处理</w:t>
            </w:r>
            <w:r>
              <w:rPr>
                <w:rFonts w:ascii="Times New Roman" w:hAnsi="Times New Roman" w:eastAsia="宋体" w:cs="宋体"/>
                <w:spacing w:val="-3"/>
                <w:sz w:val="18"/>
                <w:szCs w:val="18"/>
              </w:rPr>
              <w:t>；</w:t>
            </w:r>
            <w:r>
              <w:rPr>
                <w:rFonts w:ascii="Times New Roman" w:hAnsi="Times New Roman" w:eastAsia="宋体" w:cs="宋体"/>
                <w:sz w:val="18"/>
                <w:szCs w:val="18"/>
              </w:rPr>
              <w:t>老城区采用截流式合流制</w:t>
            </w:r>
            <w:r>
              <w:rPr>
                <w:rFonts w:ascii="Times New Roman" w:hAnsi="Times New Roman" w:eastAsia="宋体" w:cs="宋体"/>
                <w:spacing w:val="-2"/>
                <w:sz w:val="18"/>
                <w:szCs w:val="18"/>
              </w:rPr>
              <w:t>，</w:t>
            </w:r>
            <w:r>
              <w:rPr>
                <w:rFonts w:ascii="Times New Roman" w:hAnsi="Times New Roman" w:eastAsia="宋体" w:cs="宋体"/>
                <w:sz w:val="18"/>
                <w:szCs w:val="18"/>
              </w:rPr>
              <w:t>其旱流污水设计流量为100L/s</w:t>
            </w:r>
            <w:r>
              <w:rPr>
                <w:rFonts w:ascii="Times New Roman" w:hAnsi="Times New Roman" w:eastAsia="宋体" w:cs="宋体"/>
                <w:spacing w:val="-2"/>
                <w:sz w:val="18"/>
                <w:szCs w:val="18"/>
              </w:rPr>
              <w:t>，</w:t>
            </w:r>
            <w:r>
              <w:rPr>
                <w:rFonts w:ascii="Times New Roman" w:hAnsi="Times New Roman" w:eastAsia="宋体" w:cs="宋体"/>
                <w:sz w:val="18"/>
                <w:szCs w:val="18"/>
              </w:rPr>
              <w:t>截流倍数为3</w:t>
            </w:r>
            <w:r>
              <w:rPr>
                <w:rFonts w:ascii="Times New Roman" w:hAnsi="Times New Roman" w:eastAsia="宋体" w:cs="宋体"/>
                <w:spacing w:val="-2"/>
                <w:sz w:val="18"/>
                <w:szCs w:val="18"/>
              </w:rPr>
              <w:t>，</w:t>
            </w:r>
            <w:r>
              <w:rPr>
                <w:rFonts w:ascii="Times New Roman" w:hAnsi="Times New Roman" w:eastAsia="宋体" w:cs="宋体"/>
                <w:sz w:val="18"/>
                <w:szCs w:val="18"/>
              </w:rPr>
              <w:t>截流干管敷设地面坡度为8‰</w:t>
            </w:r>
            <w:r>
              <w:rPr>
                <w:rFonts w:ascii="Times New Roman" w:hAnsi="Times New Roman" w:eastAsia="宋体" w:cs="宋体"/>
                <w:spacing w:val="-1"/>
                <w:sz w:val="18"/>
                <w:szCs w:val="18"/>
              </w:rPr>
              <w:t>，</w:t>
            </w:r>
            <w:r>
              <w:rPr>
                <w:rFonts w:ascii="Times New Roman" w:hAnsi="Times New Roman" w:eastAsia="宋体" w:cs="宋体"/>
                <w:sz w:val="18"/>
                <w:szCs w:val="18"/>
              </w:rPr>
              <w:t>对截流干管1-2设计合理的为下列哪项？</w:t>
            </w:r>
            <w:r>
              <w:rPr>
                <w:rFonts w:hint="eastAsia" w:ascii="Times New Roman" w:hAnsi="Times New Roman" w:cs="宋体"/>
                <w:sz w:val="18"/>
                <w:szCs w:val="18"/>
                <w:lang w:eastAsia="zh-CN"/>
              </w:rPr>
              <w:t>（  ）</w:t>
            </w:r>
          </w:p>
          <w:p>
            <w:pPr>
              <w:widowControl/>
              <w:jc w:val="left"/>
              <w:rPr>
                <w:rFonts w:ascii="Times New Roman" w:hAnsi="Times New Roman" w:eastAsia="宋体"/>
                <w:kern w:val="0"/>
                <w:sz w:val="18"/>
                <w:szCs w:val="18"/>
              </w:rPr>
            </w:pPr>
            <w:r>
              <w:rPr>
                <w:rFonts w:ascii="Times New Roman" w:hAnsi="Times New Roman" w:eastAsia="宋体"/>
                <w:sz w:val="18"/>
                <w:szCs w:val="18"/>
              </w:rPr>
              <w:drawing>
                <wp:inline distT="0" distB="0" distL="114300" distR="114300">
                  <wp:extent cx="3645535" cy="1457325"/>
                  <wp:effectExtent l="0" t="0" r="12065" b="5715"/>
                  <wp:docPr id="63" name="IM 6"/>
                  <wp:cNvGraphicFramePr/>
                  <a:graphic xmlns:a="http://schemas.openxmlformats.org/drawingml/2006/main">
                    <a:graphicData uri="http://schemas.openxmlformats.org/drawingml/2006/picture">
                      <pic:pic xmlns:pic="http://schemas.openxmlformats.org/drawingml/2006/picture">
                        <pic:nvPicPr>
                          <pic:cNvPr id="63" name="IM 6"/>
                          <pic:cNvPicPr/>
                        </pic:nvPicPr>
                        <pic:blipFill>
                          <a:blip r:embed="rId11"/>
                          <a:stretch>
                            <a:fillRect/>
                          </a:stretch>
                        </pic:blipFill>
                        <pic:spPr>
                          <a:xfrm>
                            <a:off x="0" y="0"/>
                            <a:ext cx="3645535" cy="1457325"/>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cs="宋体"/>
                <w:sz w:val="18"/>
                <w:szCs w:val="18"/>
              </w:rPr>
              <w:t>Q设计=1700L/s</w:t>
            </w:r>
            <w:r>
              <w:rPr>
                <w:rFonts w:ascii="Times New Roman" w:hAnsi="Times New Roman" w:eastAsia="宋体" w:cs="宋体"/>
                <w:spacing w:val="-1"/>
                <w:sz w:val="18"/>
                <w:szCs w:val="18"/>
              </w:rPr>
              <w:t>，</w:t>
            </w:r>
            <w:r>
              <w:rPr>
                <w:rFonts w:ascii="Times New Roman" w:hAnsi="Times New Roman" w:eastAsia="宋体" w:cs="宋体"/>
                <w:sz w:val="18"/>
                <w:szCs w:val="18"/>
              </w:rPr>
              <w:t>按满流设计DN900</w:t>
            </w:r>
            <w:r>
              <w:rPr>
                <w:rFonts w:ascii="Times New Roman" w:hAnsi="Times New Roman" w:eastAsia="宋体" w:cs="宋体"/>
                <w:spacing w:val="-1"/>
                <w:sz w:val="18"/>
                <w:szCs w:val="18"/>
              </w:rPr>
              <w:t>，</w:t>
            </w:r>
            <w:r>
              <w:rPr>
                <w:rFonts w:ascii="Times New Roman" w:hAnsi="Times New Roman" w:eastAsia="宋体" w:cs="宋体"/>
                <w:sz w:val="18"/>
                <w:szCs w:val="18"/>
              </w:rPr>
              <w:t>i=8.8‰，x=2.67m/s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position w:val="7"/>
                <w:sz w:val="18"/>
                <w:szCs w:val="18"/>
              </w:rPr>
              <w:t>Q设计=1430L/s</w:t>
            </w:r>
            <w:r>
              <w:rPr>
                <w:rFonts w:ascii="Times New Roman" w:hAnsi="Times New Roman" w:eastAsia="宋体" w:cs="宋体"/>
                <w:spacing w:val="-1"/>
                <w:position w:val="7"/>
                <w:sz w:val="18"/>
                <w:szCs w:val="18"/>
              </w:rPr>
              <w:t>，</w:t>
            </w:r>
            <w:r>
              <w:rPr>
                <w:rFonts w:ascii="Times New Roman" w:hAnsi="Times New Roman" w:eastAsia="宋体" w:cs="宋体"/>
                <w:position w:val="7"/>
                <w:sz w:val="18"/>
                <w:szCs w:val="18"/>
              </w:rPr>
              <w:t>按非满流设计DN900</w:t>
            </w:r>
            <w:r>
              <w:rPr>
                <w:rFonts w:ascii="Times New Roman" w:hAnsi="Times New Roman" w:eastAsia="宋体" w:cs="宋体"/>
                <w:spacing w:val="-1"/>
                <w:position w:val="7"/>
                <w:sz w:val="18"/>
                <w:szCs w:val="18"/>
              </w:rPr>
              <w:t>，</w:t>
            </w:r>
            <w:r>
              <w:rPr>
                <w:rFonts w:ascii="Times New Roman" w:hAnsi="Times New Roman" w:eastAsia="宋体" w:cs="宋体"/>
                <w:position w:val="7"/>
                <w:sz w:val="18"/>
                <w:szCs w:val="18"/>
              </w:rPr>
              <w:t>i=8‰</w:t>
            </w:r>
            <w:r>
              <w:rPr>
                <w:rFonts w:ascii="Times New Roman" w:hAnsi="Times New Roman" w:eastAsia="宋体" w:cs="宋体"/>
                <w:spacing w:val="-1"/>
                <w:position w:val="7"/>
                <w:sz w:val="18"/>
                <w:szCs w:val="18"/>
              </w:rPr>
              <w:t>，</w:t>
            </w:r>
            <w:r>
              <w:rPr>
                <w:rFonts w:ascii="Times New Roman" w:hAnsi="Times New Roman" w:eastAsia="宋体" w:cs="宋体"/>
                <w:position w:val="7"/>
                <w:sz w:val="18"/>
                <w:szCs w:val="18"/>
              </w:rPr>
              <w:t>v=2.81m/s</w:t>
            </w:r>
            <w:r>
              <w:rPr>
                <w:rFonts w:ascii="Times New Roman" w:hAnsi="Times New Roman" w:eastAsia="宋体" w:cs="宋体"/>
                <w:spacing w:val="-1"/>
                <w:position w:val="7"/>
                <w:sz w:val="18"/>
                <w:szCs w:val="18"/>
              </w:rPr>
              <w:t>，</w:t>
            </w:r>
            <w:r>
              <w:rPr>
                <w:rFonts w:ascii="Times New Roman" w:hAnsi="Times New Roman" w:eastAsia="宋体" w:cs="宋体"/>
                <w:position w:val="7"/>
                <w:sz w:val="18"/>
                <w:szCs w:val="18"/>
              </w:rPr>
              <w:t>h/D=0.75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18"/>
              </w:rPr>
              <w:t>Q设计=1100L/s</w:t>
            </w:r>
            <w:r>
              <w:rPr>
                <w:rFonts w:ascii="Times New Roman" w:hAnsi="Times New Roman" w:eastAsia="宋体" w:cs="宋体"/>
                <w:spacing w:val="-2"/>
                <w:sz w:val="18"/>
                <w:szCs w:val="18"/>
              </w:rPr>
              <w:t>，</w:t>
            </w:r>
            <w:r>
              <w:rPr>
                <w:rFonts w:ascii="Times New Roman" w:hAnsi="Times New Roman" w:eastAsia="宋体" w:cs="宋体"/>
                <w:sz w:val="18"/>
                <w:szCs w:val="18"/>
              </w:rPr>
              <w:t>按非满流设计DN900</w:t>
            </w:r>
            <w:r>
              <w:rPr>
                <w:rFonts w:ascii="Times New Roman" w:hAnsi="Times New Roman" w:eastAsia="宋体" w:cs="宋体"/>
                <w:spacing w:val="-2"/>
                <w:sz w:val="18"/>
                <w:szCs w:val="18"/>
              </w:rPr>
              <w:t>，</w:t>
            </w:r>
            <w:r>
              <w:rPr>
                <w:rFonts w:ascii="Times New Roman" w:hAnsi="Times New Roman" w:eastAsia="宋体" w:cs="宋体"/>
                <w:sz w:val="18"/>
                <w:szCs w:val="18"/>
              </w:rPr>
              <w:t>i=8‰</w:t>
            </w:r>
            <w:r>
              <w:rPr>
                <w:rFonts w:ascii="Times New Roman" w:hAnsi="Times New Roman" w:eastAsia="宋体" w:cs="宋体"/>
                <w:spacing w:val="-2"/>
                <w:sz w:val="18"/>
                <w:szCs w:val="18"/>
              </w:rPr>
              <w:t>，</w:t>
            </w:r>
            <w:r>
              <w:rPr>
                <w:rFonts w:ascii="Times New Roman" w:hAnsi="Times New Roman" w:eastAsia="宋体" w:cs="宋体"/>
                <w:sz w:val="18"/>
                <w:szCs w:val="18"/>
              </w:rPr>
              <w:t>v=2.58m/s</w:t>
            </w:r>
            <w:r>
              <w:rPr>
                <w:rFonts w:ascii="Times New Roman" w:hAnsi="Times New Roman" w:eastAsia="宋体" w:cs="宋体"/>
                <w:spacing w:val="-1"/>
                <w:sz w:val="18"/>
                <w:szCs w:val="18"/>
              </w:rPr>
              <w:t>，</w:t>
            </w:r>
            <w:r>
              <w:rPr>
                <w:rFonts w:ascii="Times New Roman" w:hAnsi="Times New Roman" w:eastAsia="宋体" w:cs="宋体"/>
                <w:sz w:val="18"/>
                <w:szCs w:val="18"/>
              </w:rPr>
              <w:t>h/D=0.64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18"/>
              </w:rPr>
              <w:t>Q设计=1430L/s</w:t>
            </w:r>
            <w:r>
              <w:rPr>
                <w:rFonts w:ascii="Times New Roman" w:hAnsi="Times New Roman" w:eastAsia="宋体" w:cs="宋体"/>
                <w:spacing w:val="-2"/>
                <w:sz w:val="18"/>
                <w:szCs w:val="18"/>
              </w:rPr>
              <w:t>，</w:t>
            </w:r>
            <w:r>
              <w:rPr>
                <w:rFonts w:ascii="Times New Roman" w:hAnsi="Times New Roman" w:eastAsia="宋体" w:cs="宋体"/>
                <w:sz w:val="18"/>
                <w:szCs w:val="18"/>
              </w:rPr>
              <w:t>按非满流设计DN1000</w:t>
            </w:r>
            <w:r>
              <w:rPr>
                <w:rFonts w:ascii="Times New Roman" w:hAnsi="Times New Roman" w:eastAsia="宋体" w:cs="宋体"/>
                <w:spacing w:val="-1"/>
                <w:sz w:val="18"/>
                <w:szCs w:val="18"/>
              </w:rPr>
              <w:t>，</w:t>
            </w:r>
            <w:r>
              <w:rPr>
                <w:rFonts w:ascii="Times New Roman" w:hAnsi="Times New Roman" w:eastAsia="宋体" w:cs="宋体"/>
                <w:sz w:val="18"/>
                <w:szCs w:val="18"/>
              </w:rPr>
              <w:t>i=8‰</w:t>
            </w:r>
            <w:r>
              <w:rPr>
                <w:rFonts w:ascii="Times New Roman" w:hAnsi="Times New Roman" w:eastAsia="宋体" w:cs="宋体"/>
                <w:spacing w:val="-1"/>
                <w:sz w:val="18"/>
                <w:szCs w:val="18"/>
              </w:rPr>
              <w:t>，</w:t>
            </w:r>
            <w:r>
              <w:rPr>
                <w:rFonts w:ascii="Times New Roman" w:hAnsi="Times New Roman" w:eastAsia="宋体" w:cs="宋体"/>
                <w:sz w:val="18"/>
                <w:szCs w:val="18"/>
              </w:rPr>
              <w:t>v=2.77m/s</w:t>
            </w:r>
            <w:r>
              <w:rPr>
                <w:rFonts w:ascii="Times New Roman" w:hAnsi="Times New Roman" w:eastAsia="宋体" w:cs="宋体"/>
                <w:spacing w:val="-1"/>
                <w:sz w:val="18"/>
                <w:szCs w:val="18"/>
              </w:rPr>
              <w:t>，</w:t>
            </w:r>
            <w:r>
              <w:rPr>
                <w:rFonts w:ascii="Times New Roman" w:hAnsi="Times New Roman" w:eastAsia="宋体" w:cs="宋体"/>
                <w:sz w:val="18"/>
                <w:szCs w:val="18"/>
              </w:rPr>
              <w:t>h/D=0.64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A</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sz w:val="18"/>
                <w:szCs w:val="18"/>
                <w:lang w:val="en-US" w:eastAsia="zh-CN"/>
              </w:rPr>
              <w:t>242</w:t>
            </w:r>
            <w:r>
              <w:rPr>
                <w:rFonts w:hint="eastAsia" w:ascii="Times New Roman" w:hAnsi="Times New Roman" w:eastAsia="宋体"/>
                <w:kern w:val="0"/>
                <w:sz w:val="18"/>
                <w:szCs w:val="18"/>
                <w:lang w:val="en-US" w:eastAsia="zh-CN"/>
              </w:rPr>
              <w:t>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-01-007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eastAsia="zh-CN"/>
              </w:rPr>
            </w:pPr>
            <w:r>
              <w:rPr>
                <w:rFonts w:ascii="Times New Roman" w:hAnsi="Times New Roman" w:eastAsia="宋体" w:cs="宋体"/>
                <w:sz w:val="18"/>
                <w:szCs w:val="18"/>
              </w:rPr>
              <w:t>某城市污水处理厂采用机械排泥的辐流式二沉池</w:t>
            </w:r>
            <w:r>
              <w:rPr>
                <w:rFonts w:ascii="Times New Roman" w:hAnsi="Times New Roman" w:eastAsia="宋体" w:cs="宋体"/>
                <w:spacing w:val="-3"/>
                <w:sz w:val="18"/>
                <w:szCs w:val="18"/>
              </w:rPr>
              <w:t>，</w:t>
            </w:r>
            <w:r>
              <w:rPr>
                <w:rFonts w:ascii="Times New Roman" w:hAnsi="Times New Roman" w:eastAsia="宋体" w:cs="宋体"/>
                <w:sz w:val="18"/>
                <w:szCs w:val="18"/>
              </w:rPr>
              <w:t>其直径为50m</w:t>
            </w:r>
            <w:r>
              <w:rPr>
                <w:rFonts w:ascii="Times New Roman" w:hAnsi="Times New Roman" w:eastAsia="宋体" w:cs="宋体"/>
                <w:spacing w:val="-3"/>
                <w:sz w:val="18"/>
                <w:szCs w:val="18"/>
              </w:rPr>
              <w:t>，</w:t>
            </w:r>
            <w:r>
              <w:rPr>
                <w:rFonts w:ascii="Times New Roman" w:hAnsi="Times New Roman" w:eastAsia="宋体" w:cs="宋体"/>
                <w:sz w:val="18"/>
                <w:szCs w:val="18"/>
              </w:rPr>
              <w:t>表面水力负荷0.8</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w:t>
            </w:r>
            <w:r>
              <w:rPr>
                <w:rFonts w:hint="eastAsia" w:ascii="Times New Roman" w:hAnsi="Times New Roman" w:eastAsia="宋体" w:cs="宋体"/>
                <w:sz w:val="18"/>
                <w:szCs w:val="18"/>
                <w:lang w:val="en-US" w:eastAsia="zh-CN"/>
              </w:rPr>
              <w:t>㎡</w:t>
            </w:r>
            <w:r>
              <w:rPr>
                <w:rFonts w:ascii="Times New Roman" w:hAnsi="Times New Roman" w:eastAsia="宋体" w:cs="宋体"/>
                <w:sz w:val="18"/>
                <w:szCs w:val="18"/>
              </w:rPr>
              <w:t>·h</w:t>
            </w:r>
            <w:r>
              <w:rPr>
                <w:rFonts w:ascii="Times New Roman" w:hAnsi="Times New Roman" w:eastAsia="宋体" w:cs="宋体"/>
                <w:spacing w:val="-3"/>
                <w:sz w:val="18"/>
                <w:szCs w:val="18"/>
              </w:rPr>
              <w:t>），</w:t>
            </w:r>
            <w:r>
              <w:rPr>
                <w:rFonts w:ascii="Times New Roman" w:hAnsi="Times New Roman" w:eastAsia="宋体" w:cs="宋体"/>
                <w:sz w:val="18"/>
                <w:szCs w:val="18"/>
              </w:rPr>
              <w:t>水力停留时间为3.0h</w:t>
            </w:r>
            <w:r>
              <w:rPr>
                <w:rFonts w:ascii="Times New Roman" w:hAnsi="Times New Roman" w:eastAsia="宋体" w:cs="宋体"/>
                <w:spacing w:val="-7"/>
                <w:sz w:val="18"/>
                <w:szCs w:val="18"/>
              </w:rPr>
              <w:t>，</w:t>
            </w:r>
            <w:r>
              <w:rPr>
                <w:rFonts w:ascii="Times New Roman" w:hAnsi="Times New Roman" w:eastAsia="宋体" w:cs="宋体"/>
                <w:sz w:val="18"/>
                <w:szCs w:val="18"/>
              </w:rPr>
              <w:t>缓冲层高度为600mm</w:t>
            </w:r>
            <w:r>
              <w:rPr>
                <w:rFonts w:ascii="Times New Roman" w:hAnsi="Times New Roman" w:eastAsia="宋体" w:cs="宋体"/>
                <w:spacing w:val="-6"/>
                <w:sz w:val="18"/>
                <w:szCs w:val="18"/>
              </w:rPr>
              <w:t>，</w:t>
            </w:r>
            <w:r>
              <w:rPr>
                <w:rFonts w:ascii="Times New Roman" w:hAnsi="Times New Roman" w:eastAsia="宋体" w:cs="宋体"/>
                <w:sz w:val="18"/>
                <w:szCs w:val="18"/>
              </w:rPr>
              <w:t>池底坡度为0.05</w:t>
            </w:r>
            <w:r>
              <w:rPr>
                <w:rFonts w:ascii="Times New Roman" w:hAnsi="Times New Roman" w:eastAsia="宋体" w:cs="宋体"/>
                <w:spacing w:val="-6"/>
                <w:sz w:val="18"/>
                <w:szCs w:val="18"/>
              </w:rPr>
              <w:t>，</w:t>
            </w:r>
            <w:r>
              <w:rPr>
                <w:rFonts w:ascii="Times New Roman" w:hAnsi="Times New Roman" w:eastAsia="宋体" w:cs="宋体"/>
                <w:sz w:val="18"/>
                <w:szCs w:val="18"/>
              </w:rPr>
              <w:t>该沉淀池中心处（不计泥斗</w:t>
            </w:r>
            <w:r>
              <w:rPr>
                <w:rFonts w:ascii="Times New Roman" w:hAnsi="Times New Roman" w:eastAsia="宋体" w:cs="宋体"/>
                <w:spacing w:val="-6"/>
                <w:sz w:val="18"/>
                <w:szCs w:val="18"/>
              </w:rPr>
              <w:t>）</w:t>
            </w:r>
            <w:r>
              <w:rPr>
                <w:rFonts w:ascii="Times New Roman" w:hAnsi="Times New Roman" w:eastAsia="宋体" w:cs="宋体"/>
                <w:sz w:val="18"/>
                <w:szCs w:val="18"/>
              </w:rPr>
              <w:t>水深应为下列何项</w:t>
            </w:r>
            <w:r>
              <w:rPr>
                <w:rFonts w:hint="eastAsia" w:ascii="Times New Roman" w:hAnsi="Times New Roman" w:eastAsia="宋体" w:cs="宋体"/>
                <w:sz w:val="18"/>
                <w:szCs w:val="18"/>
                <w:lang w:eastAsia="zh-CN"/>
              </w:rPr>
              <w:t>？</w:t>
            </w:r>
            <w:r>
              <w:rPr>
                <w:rFonts w:hint="eastAsia" w:ascii="Times New Roman" w:hAnsi="Times New Roman" w:cs="宋体"/>
                <w:sz w:val="18"/>
                <w:szCs w:val="18"/>
                <w:lang w:eastAsia="zh-CN"/>
              </w:rPr>
              <w:t>（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hint="default" w:ascii="Times New Roman" w:hAnsi="Times New Roman" w:eastAsia="宋体"/>
                <w:sz w:val="18"/>
                <w:szCs w:val="18"/>
                <w:lang w:val="en-US" w:eastAsia="zh-CN"/>
              </w:rPr>
            </w:pPr>
            <w:r>
              <w:rPr>
                <w:rFonts w:hint="eastAsia" w:ascii="Times New Roman" w:hAnsi="Times New Roman" w:eastAsia="宋体"/>
                <w:sz w:val="18"/>
                <w:szCs w:val="18"/>
                <w:lang w:val="en-US" w:eastAsia="zh-CN"/>
              </w:rPr>
              <w:t>3.65m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4.25m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4.90m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5.50m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B</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sz w:val="18"/>
                <w:szCs w:val="18"/>
                <w:lang w:val="en-US" w:eastAsia="zh-CN"/>
              </w:rPr>
              <w:t>242</w:t>
            </w:r>
            <w:r>
              <w:rPr>
                <w:rFonts w:hint="eastAsia" w:ascii="Times New Roman" w:hAnsi="Times New Roman" w:eastAsia="宋体"/>
                <w:kern w:val="0"/>
                <w:sz w:val="18"/>
                <w:szCs w:val="18"/>
                <w:lang w:val="en-US" w:eastAsia="zh-CN"/>
              </w:rPr>
              <w:t>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-01-008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line="220" w:lineRule="auto"/>
              <w:ind w:firstLine="11"/>
              <w:rPr>
                <w:rFonts w:hint="eastAsia" w:ascii="Times New Roman" w:hAnsi="Times New Roman" w:eastAsia="宋体"/>
                <w:kern w:val="0"/>
                <w:sz w:val="18"/>
                <w:szCs w:val="18"/>
                <w:lang w:eastAsia="zh-CN"/>
              </w:rPr>
            </w:pPr>
            <w:r>
              <w:rPr>
                <w:rFonts w:ascii="Times New Roman" w:hAnsi="Times New Roman" w:eastAsia="宋体" w:cs="宋体"/>
                <w:sz w:val="18"/>
                <w:szCs w:val="18"/>
              </w:rPr>
              <w:t>某污水处理厂处理城市生活污水和工业废水的混合污水</w:t>
            </w:r>
            <w:r>
              <w:rPr>
                <w:rFonts w:ascii="Times New Roman" w:hAnsi="Times New Roman" w:eastAsia="宋体" w:cs="宋体"/>
                <w:spacing w:val="-4"/>
                <w:sz w:val="18"/>
                <w:szCs w:val="18"/>
              </w:rPr>
              <w:t>，</w:t>
            </w:r>
            <w:r>
              <w:rPr>
                <w:rFonts w:ascii="Times New Roman" w:hAnsi="Times New Roman" w:eastAsia="宋体" w:cs="宋体"/>
                <w:sz w:val="18"/>
                <w:szCs w:val="18"/>
              </w:rPr>
              <w:t>规模为15000</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/d</w:t>
            </w:r>
            <w:r>
              <w:rPr>
                <w:rFonts w:ascii="Times New Roman" w:hAnsi="Times New Roman" w:eastAsia="宋体" w:cs="宋体"/>
                <w:spacing w:val="-4"/>
                <w:sz w:val="18"/>
                <w:szCs w:val="18"/>
              </w:rPr>
              <w:t>，</w:t>
            </w:r>
            <w:r>
              <w:rPr>
                <w:rFonts w:ascii="Times New Roman" w:hAnsi="Times New Roman" w:eastAsia="宋体" w:cs="宋体"/>
                <w:sz w:val="18"/>
                <w:szCs w:val="18"/>
              </w:rPr>
              <w:t>其中生活污水量为10000</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/d</w:t>
            </w:r>
            <w:r>
              <w:rPr>
                <w:rFonts w:ascii="Times New Roman" w:hAnsi="Times New Roman" w:eastAsia="宋体" w:cs="宋体"/>
                <w:spacing w:val="-4"/>
                <w:sz w:val="18"/>
                <w:szCs w:val="18"/>
              </w:rPr>
              <w:t>，</w:t>
            </w:r>
            <w:r>
              <w:rPr>
                <w:rFonts w:ascii="Times New Roman" w:hAnsi="Times New Roman" w:eastAsia="宋体" w:cs="宋体"/>
                <w:sz w:val="18"/>
                <w:szCs w:val="18"/>
              </w:rPr>
              <w:t>COD浓度350mg/L</w:t>
            </w:r>
            <w:r>
              <w:rPr>
                <w:rFonts w:ascii="Times New Roman" w:hAnsi="Times New Roman" w:eastAsia="宋体" w:cs="宋体"/>
                <w:spacing w:val="-4"/>
                <w:sz w:val="18"/>
                <w:szCs w:val="18"/>
              </w:rPr>
              <w:t>；</w:t>
            </w:r>
            <w:r>
              <w:rPr>
                <w:rFonts w:ascii="Times New Roman" w:hAnsi="Times New Roman" w:eastAsia="宋体" w:cs="宋体"/>
                <w:sz w:val="18"/>
                <w:szCs w:val="18"/>
              </w:rPr>
              <w:t>工业废水量5000</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/d</w:t>
            </w:r>
            <w:r>
              <w:rPr>
                <w:rFonts w:ascii="Times New Roman" w:hAnsi="Times New Roman" w:eastAsia="宋体" w:cs="宋体"/>
                <w:spacing w:val="-4"/>
                <w:sz w:val="18"/>
                <w:szCs w:val="18"/>
              </w:rPr>
              <w:t>，</w:t>
            </w:r>
            <w:r>
              <w:rPr>
                <w:rFonts w:ascii="Times New Roman" w:hAnsi="Times New Roman" w:eastAsia="宋体" w:cs="宋体"/>
                <w:sz w:val="18"/>
                <w:szCs w:val="18"/>
              </w:rPr>
              <w:t>COD浓度800mg/L</w:t>
            </w:r>
            <w:r>
              <w:rPr>
                <w:rFonts w:ascii="Times New Roman" w:hAnsi="Times New Roman" w:eastAsia="宋体" w:cs="宋体"/>
                <w:spacing w:val="-4"/>
                <w:sz w:val="18"/>
                <w:szCs w:val="18"/>
              </w:rPr>
              <w:t>。</w:t>
            </w:r>
            <w:r>
              <w:rPr>
                <w:rFonts w:ascii="Times New Roman" w:hAnsi="Times New Roman" w:eastAsia="宋体" w:cs="宋体"/>
                <w:sz w:val="18"/>
                <w:szCs w:val="18"/>
              </w:rPr>
              <w:t>按《城镇污水处理厂污染物排放标准》GB18918的一级A排放标准要求</w:t>
            </w:r>
            <w:r>
              <w:rPr>
                <w:rFonts w:hint="eastAsia" w:ascii="Times New Roman" w:hAnsi="Times New Roman" w:cs="宋体"/>
                <w:sz w:val="18"/>
                <w:szCs w:val="18"/>
                <w:lang w:eastAsia="zh-CN"/>
              </w:rPr>
              <w:t>，</w:t>
            </w:r>
            <w:r>
              <w:rPr>
                <w:rFonts w:ascii="Times New Roman" w:hAnsi="Times New Roman" w:eastAsia="宋体" w:cs="宋体"/>
                <w:sz w:val="18"/>
                <w:szCs w:val="18"/>
              </w:rPr>
              <w:t>该污水处理厂按COD计的处理程度为以下何值？</w:t>
            </w:r>
            <w:r>
              <w:rPr>
                <w:rFonts w:hint="eastAsia" w:ascii="Times New Roman" w:hAnsi="Times New Roman" w:cs="宋体"/>
                <w:sz w:val="18"/>
                <w:szCs w:val="18"/>
                <w:lang w:eastAsia="zh-CN"/>
              </w:rPr>
              <w:t>（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before="12" w:line="331" w:lineRule="exact"/>
              <w:ind w:firstLine="3"/>
              <w:rPr>
                <w:rFonts w:ascii="Times New Roman" w:hAnsi="Times New Roman" w:eastAsia="宋体"/>
                <w:sz w:val="18"/>
                <w:szCs w:val="18"/>
              </w:rPr>
            </w:pPr>
            <w:r>
              <w:rPr>
                <w:rFonts w:ascii="Times New Roman" w:hAnsi="Times New Roman" w:eastAsia="宋体" w:cs="宋体"/>
                <w:position w:val="11"/>
                <w:sz w:val="18"/>
                <w:szCs w:val="18"/>
              </w:rPr>
              <w:t>90%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before="12" w:line="331" w:lineRule="exact"/>
              <w:ind w:firstLine="3"/>
              <w:rPr>
                <w:rFonts w:ascii="Times New Roman" w:hAnsi="Times New Roman" w:eastAsia="宋体"/>
                <w:kern w:val="0"/>
                <w:sz w:val="18"/>
                <w:szCs w:val="18"/>
              </w:rPr>
            </w:pPr>
            <w:r>
              <w:rPr>
                <w:rFonts w:hint="eastAsia" w:ascii="Times New Roman" w:hAnsi="Times New Roman" w:eastAsia="宋体" w:cs="宋体"/>
                <w:position w:val="11"/>
                <w:sz w:val="18"/>
                <w:szCs w:val="18"/>
                <w:lang w:val="en-US" w:eastAsia="zh-CN"/>
              </w:rPr>
              <w:t>88</w:t>
            </w:r>
            <w:r>
              <w:rPr>
                <w:rFonts w:ascii="Times New Roman" w:hAnsi="Times New Roman" w:eastAsia="宋体" w:cs="宋体"/>
                <w:position w:val="11"/>
                <w:sz w:val="18"/>
                <w:szCs w:val="18"/>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before="12" w:line="331" w:lineRule="exact"/>
              <w:ind w:firstLine="3"/>
              <w:rPr>
                <w:rFonts w:ascii="Times New Roman" w:hAnsi="Times New Roman" w:eastAsia="宋体"/>
                <w:kern w:val="0"/>
                <w:sz w:val="18"/>
                <w:szCs w:val="18"/>
              </w:rPr>
            </w:pPr>
            <w:r>
              <w:rPr>
                <w:rFonts w:hint="eastAsia" w:ascii="Times New Roman" w:hAnsi="Times New Roman" w:eastAsia="宋体" w:cs="宋体"/>
                <w:position w:val="11"/>
                <w:sz w:val="18"/>
                <w:szCs w:val="18"/>
                <w:lang w:val="en-US" w:eastAsia="zh-CN"/>
              </w:rPr>
              <w:t>80</w:t>
            </w:r>
            <w:r>
              <w:rPr>
                <w:rFonts w:ascii="Times New Roman" w:hAnsi="Times New Roman" w:eastAsia="宋体" w:cs="宋体"/>
                <w:position w:val="11"/>
                <w:sz w:val="18"/>
                <w:szCs w:val="18"/>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before="12" w:line="331" w:lineRule="exact"/>
              <w:ind w:firstLine="3"/>
              <w:rPr>
                <w:rFonts w:ascii="Times New Roman" w:hAnsi="Times New Roman" w:eastAsia="宋体"/>
                <w:kern w:val="0"/>
                <w:sz w:val="18"/>
                <w:szCs w:val="18"/>
              </w:rPr>
            </w:pPr>
            <w:r>
              <w:rPr>
                <w:rFonts w:hint="eastAsia" w:ascii="Times New Roman" w:hAnsi="Times New Roman" w:eastAsia="宋体" w:cs="宋体"/>
                <w:position w:val="11"/>
                <w:sz w:val="18"/>
                <w:szCs w:val="18"/>
                <w:lang w:val="en-US" w:eastAsia="zh-CN"/>
              </w:rPr>
              <w:t>76</w:t>
            </w:r>
            <w:r>
              <w:rPr>
                <w:rFonts w:ascii="Times New Roman" w:hAnsi="Times New Roman" w:eastAsia="宋体" w:cs="宋体"/>
                <w:position w:val="11"/>
                <w:sz w:val="18"/>
                <w:szCs w:val="18"/>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A</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sz w:val="18"/>
                <w:szCs w:val="18"/>
                <w:lang w:val="en-US" w:eastAsia="zh-CN"/>
              </w:rPr>
              <w:t>242</w:t>
            </w:r>
            <w:r>
              <w:rPr>
                <w:rFonts w:hint="eastAsia" w:ascii="Times New Roman" w:hAnsi="Times New Roman" w:eastAsia="宋体"/>
                <w:kern w:val="0"/>
                <w:sz w:val="18"/>
                <w:szCs w:val="18"/>
                <w:lang w:val="en-US" w:eastAsia="zh-CN"/>
              </w:rPr>
              <w:t>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-01-009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cs="宋体"/>
                <w:spacing w:val="-1"/>
                <w:sz w:val="18"/>
                <w:szCs w:val="18"/>
                <w:lang w:eastAsia="zh-CN"/>
              </w:rPr>
            </w:pPr>
            <w:r>
              <w:rPr>
                <w:rFonts w:ascii="Times New Roman" w:hAnsi="Times New Roman" w:eastAsia="宋体" w:cs="宋体"/>
                <w:sz w:val="18"/>
                <w:szCs w:val="18"/>
              </w:rPr>
              <w:t>如图所示</w:t>
            </w:r>
            <w:r>
              <w:rPr>
                <w:rFonts w:ascii="Times New Roman" w:hAnsi="Times New Roman" w:eastAsia="宋体" w:cs="宋体"/>
                <w:spacing w:val="-2"/>
                <w:sz w:val="18"/>
                <w:szCs w:val="18"/>
              </w:rPr>
              <w:t>，</w:t>
            </w:r>
            <w:r>
              <w:rPr>
                <w:rFonts w:ascii="Times New Roman" w:hAnsi="Times New Roman" w:eastAsia="宋体" w:cs="宋体"/>
                <w:sz w:val="18"/>
                <w:szCs w:val="18"/>
              </w:rPr>
              <w:t>A</w:t>
            </w:r>
            <w:r>
              <w:rPr>
                <w:rFonts w:ascii="Times New Roman" w:hAnsi="Times New Roman" w:eastAsia="宋体" w:cs="宋体"/>
                <w:spacing w:val="-2"/>
                <w:sz w:val="18"/>
                <w:szCs w:val="18"/>
              </w:rPr>
              <w:t>、</w:t>
            </w:r>
            <w:r>
              <w:rPr>
                <w:rFonts w:ascii="Times New Roman" w:hAnsi="Times New Roman" w:eastAsia="宋体" w:cs="宋体"/>
                <w:sz w:val="18"/>
                <w:szCs w:val="18"/>
              </w:rPr>
              <w:t>B为毗邻的区域</w:t>
            </w:r>
            <w:r>
              <w:rPr>
                <w:rFonts w:ascii="Times New Roman" w:hAnsi="Times New Roman" w:eastAsia="宋体" w:cs="宋体"/>
                <w:spacing w:val="-2"/>
                <w:sz w:val="18"/>
                <w:szCs w:val="18"/>
              </w:rPr>
              <w:t>，</w:t>
            </w:r>
            <w:r>
              <w:rPr>
                <w:rFonts w:ascii="Times New Roman" w:hAnsi="Times New Roman" w:eastAsia="宋体" w:cs="宋体"/>
                <w:sz w:val="18"/>
                <w:szCs w:val="18"/>
              </w:rPr>
              <w:t>面积F</w:t>
            </w:r>
            <w:r>
              <w:rPr>
                <w:rFonts w:ascii="Times New Roman" w:hAnsi="Times New Roman" w:eastAsia="宋体" w:cs="宋体"/>
                <w:sz w:val="18"/>
                <w:szCs w:val="18"/>
                <w:vertAlign w:val="subscript"/>
              </w:rPr>
              <w:t>A</w:t>
            </w:r>
            <w:r>
              <w:rPr>
                <w:rFonts w:ascii="Times New Roman" w:hAnsi="Times New Roman" w:eastAsia="宋体" w:cs="宋体"/>
                <w:sz w:val="18"/>
                <w:szCs w:val="18"/>
              </w:rPr>
              <w:t>=F</w:t>
            </w:r>
            <w:r>
              <w:rPr>
                <w:rFonts w:ascii="Times New Roman" w:hAnsi="Times New Roman" w:eastAsia="宋体" w:cs="宋体"/>
                <w:sz w:val="18"/>
                <w:szCs w:val="18"/>
                <w:vertAlign w:val="subscript"/>
              </w:rPr>
              <w:t>B</w:t>
            </w:r>
            <w:r>
              <w:rPr>
                <w:rFonts w:ascii="Times New Roman" w:hAnsi="Times New Roman" w:eastAsia="宋体" w:cs="宋体"/>
                <w:sz w:val="18"/>
                <w:szCs w:val="18"/>
              </w:rPr>
              <w:t>=12.5hm&lt;sup&gt;2&lt;/sup&gt;</w:t>
            </w:r>
            <w:r>
              <w:rPr>
                <w:rFonts w:ascii="Times New Roman" w:hAnsi="Times New Roman" w:eastAsia="宋体" w:cs="宋体"/>
                <w:spacing w:val="-2"/>
                <w:sz w:val="18"/>
                <w:szCs w:val="18"/>
              </w:rPr>
              <w:t>，</w:t>
            </w:r>
            <w:r>
              <w:rPr>
                <w:rFonts w:ascii="Times New Roman" w:hAnsi="Times New Roman" w:eastAsia="宋体" w:cs="宋体"/>
                <w:sz w:val="18"/>
                <w:szCs w:val="18"/>
              </w:rPr>
              <w:t>地面集水时间均为8min</w:t>
            </w:r>
            <w:r>
              <w:rPr>
                <w:rFonts w:ascii="Times New Roman" w:hAnsi="Times New Roman" w:eastAsia="宋体" w:cs="宋体"/>
                <w:spacing w:val="-2"/>
                <w:sz w:val="18"/>
                <w:szCs w:val="18"/>
              </w:rPr>
              <w:t>，</w:t>
            </w:r>
            <w:r>
              <w:rPr>
                <w:rFonts w:ascii="Times New Roman" w:hAnsi="Times New Roman" w:eastAsia="宋体" w:cs="宋体"/>
                <w:sz w:val="18"/>
                <w:szCs w:val="18"/>
              </w:rPr>
              <w:t>径流系数均为0.55</w:t>
            </w:r>
            <w:r>
              <w:rPr>
                <w:rFonts w:ascii="Times New Roman" w:hAnsi="Times New Roman" w:eastAsia="宋体" w:cs="宋体"/>
                <w:spacing w:val="-3"/>
                <w:sz w:val="18"/>
                <w:szCs w:val="18"/>
              </w:rPr>
              <w:t>，</w:t>
            </w:r>
            <w:r>
              <w:rPr>
                <w:rFonts w:ascii="Times New Roman" w:hAnsi="Times New Roman" w:eastAsia="宋体" w:cs="宋体"/>
                <w:sz w:val="18"/>
                <w:szCs w:val="18"/>
              </w:rPr>
              <w:t>管段1-2的管内流行时间为10min</w:t>
            </w:r>
            <w:r>
              <w:rPr>
                <w:rFonts w:ascii="Times New Roman" w:hAnsi="Times New Roman" w:eastAsia="宋体" w:cs="宋体"/>
                <w:spacing w:val="-2"/>
                <w:sz w:val="18"/>
                <w:szCs w:val="18"/>
              </w:rPr>
              <w:t>，</w:t>
            </w:r>
            <w:r>
              <w:rPr>
                <w:rFonts w:ascii="Times New Roman" w:hAnsi="Times New Roman" w:eastAsia="宋体" w:cs="宋体"/>
                <w:sz w:val="18"/>
                <w:szCs w:val="18"/>
              </w:rPr>
              <w:t>雨水从计算管段的起点汇入</w:t>
            </w:r>
            <w:r>
              <w:rPr>
                <w:rFonts w:ascii="Times New Roman" w:hAnsi="Times New Roman" w:eastAsia="宋体" w:cs="宋体"/>
                <w:spacing w:val="-2"/>
                <w:sz w:val="18"/>
                <w:szCs w:val="18"/>
              </w:rPr>
              <w:t>，</w:t>
            </w:r>
            <w:r>
              <w:rPr>
                <w:rFonts w:ascii="Times New Roman" w:hAnsi="Times New Roman" w:eastAsia="宋体" w:cs="宋体"/>
                <w:sz w:val="18"/>
                <w:szCs w:val="18"/>
              </w:rPr>
              <w:t>设计重现期取1年</w:t>
            </w:r>
            <w:r>
              <w:rPr>
                <w:rFonts w:ascii="Times New Roman" w:hAnsi="Times New Roman" w:eastAsia="宋体" w:cs="宋体"/>
                <w:spacing w:val="-2"/>
                <w:sz w:val="18"/>
                <w:szCs w:val="18"/>
              </w:rPr>
              <w:t>，</w:t>
            </w:r>
            <w:r>
              <w:rPr>
                <w:rFonts w:ascii="Times New Roman" w:hAnsi="Times New Roman" w:eastAsia="宋体" w:cs="宋体"/>
                <w:sz w:val="18"/>
                <w:szCs w:val="18"/>
              </w:rPr>
              <w:t>折减系数取1</w:t>
            </w:r>
            <w:r>
              <w:rPr>
                <w:rFonts w:ascii="Times New Roman" w:hAnsi="Times New Roman" w:eastAsia="宋体" w:cs="宋体"/>
                <w:spacing w:val="-2"/>
                <w:sz w:val="18"/>
                <w:szCs w:val="18"/>
              </w:rPr>
              <w:t>。</w:t>
            </w:r>
            <w:r>
              <w:rPr>
                <w:rFonts w:ascii="Times New Roman" w:hAnsi="Times New Roman" w:eastAsia="宋体" w:cs="宋体"/>
                <w:sz w:val="18"/>
                <w:szCs w:val="18"/>
              </w:rPr>
              <w:t>采用流量叠加法计算的图中管段2-3的设计流量应为哪项？</w:t>
            </w:r>
            <w:r>
              <w:rPr>
                <w:rFonts w:hint="eastAsia" w:ascii="Times New Roman" w:hAnsi="Times New Roman" w:cs="宋体"/>
                <w:sz w:val="18"/>
                <w:szCs w:val="18"/>
                <w:lang w:eastAsia="zh-CN"/>
              </w:rPr>
              <w:t>（  ）</w:t>
            </w:r>
          </w:p>
          <w:p>
            <w:pPr>
              <w:widowControl/>
              <w:jc w:val="left"/>
              <w:rPr>
                <w:rFonts w:ascii="Times New Roman" w:hAnsi="Times New Roman" w:eastAsia="宋体"/>
                <w:kern w:val="0"/>
                <w:sz w:val="18"/>
                <w:szCs w:val="18"/>
              </w:rPr>
            </w:pPr>
            <w:r>
              <w:rPr>
                <w:rFonts w:ascii="Times New Roman" w:hAnsi="Times New Roman" w:eastAsia="宋体"/>
                <w:position w:val="-46"/>
                <w:sz w:val="18"/>
                <w:szCs w:val="18"/>
              </w:rPr>
              <w:drawing>
                <wp:inline distT="0" distB="0" distL="114300" distR="114300">
                  <wp:extent cx="3855085" cy="1154430"/>
                  <wp:effectExtent l="0" t="0" r="635" b="3810"/>
                  <wp:docPr id="64" name="IM 9"/>
                  <wp:cNvGraphicFramePr/>
                  <a:graphic xmlns:a="http://schemas.openxmlformats.org/drawingml/2006/main">
                    <a:graphicData uri="http://schemas.openxmlformats.org/drawingml/2006/picture">
                      <pic:pic xmlns:pic="http://schemas.openxmlformats.org/drawingml/2006/picture">
                        <pic:nvPicPr>
                          <pic:cNvPr id="64" name="IM 9"/>
                          <pic:cNvPicPr/>
                        </pic:nvPicPr>
                        <pic:blipFill>
                          <a:blip r:embed="rId12"/>
                          <a:stretch>
                            <a:fillRect/>
                          </a:stretch>
                        </pic:blipFill>
                        <pic:spPr>
                          <a:xfrm>
                            <a:off x="0" y="0"/>
                            <a:ext cx="3855085" cy="1154430"/>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cs="宋体"/>
                <w:position w:val="8"/>
                <w:sz w:val="18"/>
                <w:szCs w:val="18"/>
              </w:rPr>
              <w:t>4216.4L/s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35</w:t>
            </w:r>
            <w:r>
              <w:rPr>
                <w:rFonts w:ascii="Times New Roman" w:hAnsi="Times New Roman" w:eastAsia="宋体" w:cs="宋体"/>
                <w:sz w:val="18"/>
                <w:szCs w:val="18"/>
              </w:rPr>
              <w:t>25.5L/s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4907.</w:t>
            </w:r>
            <w:r>
              <w:rPr>
                <w:rFonts w:ascii="Times New Roman" w:hAnsi="Times New Roman" w:eastAsia="宋体" w:cs="宋体"/>
                <w:sz w:val="18"/>
                <w:szCs w:val="18"/>
              </w:rPr>
              <w:t>4L/s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320</w:t>
            </w:r>
            <w:r>
              <w:rPr>
                <w:rFonts w:ascii="Times New Roman" w:hAnsi="Times New Roman" w:eastAsia="宋体" w:cs="宋体"/>
                <w:sz w:val="18"/>
                <w:szCs w:val="18"/>
              </w:rPr>
              <w:t>5.0L/s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A</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243</w:t>
            </w:r>
            <w:r>
              <w:rPr>
                <w:rFonts w:hint="eastAsia" w:ascii="Times New Roman" w:hAnsi="Times New Roman" w:eastAsia="宋体"/>
                <w:kern w:val="0"/>
                <w:sz w:val="18"/>
                <w:szCs w:val="18"/>
                <w:lang w:val="en-US" w:eastAsia="zh-CN"/>
              </w:rPr>
              <w:t>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-01-010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line="219" w:lineRule="auto"/>
              <w:rPr>
                <w:rFonts w:hint="eastAsia" w:ascii="Times New Roman" w:hAnsi="Times New Roman" w:eastAsia="宋体"/>
                <w:kern w:val="0"/>
                <w:sz w:val="18"/>
                <w:szCs w:val="18"/>
                <w:lang w:eastAsia="zh-CN"/>
              </w:rPr>
            </w:pPr>
            <w:r>
              <w:rPr>
                <w:rFonts w:ascii="Times New Roman" w:hAnsi="Times New Roman" w:eastAsia="宋体" w:cs="宋体"/>
                <w:sz w:val="18"/>
                <w:szCs w:val="18"/>
              </w:rPr>
              <w:t>城市污水处理厂设计流量2500</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/h</w:t>
            </w:r>
            <w:r>
              <w:rPr>
                <w:rFonts w:ascii="Times New Roman" w:hAnsi="Times New Roman" w:eastAsia="宋体" w:cs="宋体"/>
                <w:spacing w:val="-14"/>
                <w:sz w:val="18"/>
                <w:szCs w:val="18"/>
              </w:rPr>
              <w:t>，</w:t>
            </w:r>
            <w:r>
              <w:rPr>
                <w:rFonts w:ascii="Times New Roman" w:hAnsi="Times New Roman" w:eastAsia="宋体" w:cs="宋体"/>
                <w:sz w:val="18"/>
                <w:szCs w:val="18"/>
              </w:rPr>
              <w:t>采用AAO氧化沟工艺</w:t>
            </w:r>
            <w:r>
              <w:rPr>
                <w:rFonts w:ascii="Times New Roman" w:hAnsi="Times New Roman" w:eastAsia="宋体" w:cs="宋体"/>
                <w:spacing w:val="-14"/>
                <w:sz w:val="18"/>
                <w:szCs w:val="18"/>
              </w:rPr>
              <w:t>，</w:t>
            </w:r>
            <w:r>
              <w:rPr>
                <w:rFonts w:ascii="Times New Roman" w:hAnsi="Times New Roman" w:eastAsia="宋体" w:cs="宋体"/>
                <w:sz w:val="18"/>
                <w:szCs w:val="18"/>
              </w:rPr>
              <w:t>设计进水CODcr为400mg/L</w:t>
            </w:r>
            <w:r>
              <w:rPr>
                <w:rFonts w:hint="eastAsia" w:ascii="Times New Roman" w:hAnsi="Times New Roman" w:eastAsia="宋体" w:cs="宋体"/>
                <w:sz w:val="18"/>
                <w:szCs w:val="18"/>
                <w:lang w:eastAsia="zh-CN"/>
              </w:rPr>
              <w:t>、</w:t>
            </w:r>
            <w:r>
              <w:rPr>
                <w:rFonts w:ascii="Times New Roman" w:hAnsi="Times New Roman" w:eastAsia="宋体" w:cs="宋体"/>
                <w:sz w:val="18"/>
                <w:szCs w:val="18"/>
              </w:rPr>
              <w:t>BOD5为220mg/L</w:t>
            </w:r>
            <w:r>
              <w:rPr>
                <w:rFonts w:ascii="Times New Roman" w:hAnsi="Times New Roman" w:eastAsia="宋体" w:cs="宋体"/>
                <w:spacing w:val="-14"/>
                <w:sz w:val="18"/>
                <w:szCs w:val="18"/>
              </w:rPr>
              <w:t>、</w:t>
            </w:r>
            <w:r>
              <w:rPr>
                <w:rFonts w:ascii="Times New Roman" w:hAnsi="Times New Roman" w:eastAsia="宋体" w:cs="宋体"/>
                <w:sz w:val="18"/>
                <w:szCs w:val="18"/>
              </w:rPr>
              <w:t>SS为250mg/L</w:t>
            </w:r>
            <w:r>
              <w:rPr>
                <w:rFonts w:ascii="Times New Roman" w:hAnsi="Times New Roman" w:eastAsia="宋体" w:cs="宋体"/>
                <w:spacing w:val="-2"/>
                <w:sz w:val="18"/>
                <w:szCs w:val="18"/>
              </w:rPr>
              <w:t>、</w:t>
            </w:r>
            <w:r>
              <w:rPr>
                <w:rFonts w:ascii="Times New Roman" w:hAnsi="Times New Roman" w:eastAsia="宋体" w:cs="宋体"/>
                <w:sz w:val="18"/>
                <w:szCs w:val="18"/>
              </w:rPr>
              <w:t>TN为52mg/L</w:t>
            </w:r>
            <w:r>
              <w:rPr>
                <w:rFonts w:ascii="Times New Roman" w:hAnsi="Times New Roman" w:eastAsia="宋体" w:cs="宋体"/>
                <w:spacing w:val="-2"/>
                <w:sz w:val="18"/>
                <w:szCs w:val="18"/>
              </w:rPr>
              <w:t>、</w:t>
            </w:r>
            <w:r>
              <w:rPr>
                <w:rFonts w:ascii="Times New Roman" w:hAnsi="Times New Roman" w:eastAsia="宋体" w:cs="宋体"/>
                <w:sz w:val="18"/>
                <w:szCs w:val="18"/>
              </w:rPr>
              <w:t>NH</w:t>
            </w:r>
            <w:r>
              <w:rPr>
                <w:rFonts w:ascii="Times New Roman" w:hAnsi="Times New Roman" w:eastAsia="宋体" w:cs="宋体"/>
                <w:sz w:val="18"/>
                <w:szCs w:val="18"/>
                <w:vertAlign w:val="subscript"/>
              </w:rPr>
              <w:t>3</w:t>
            </w:r>
            <w:r>
              <w:rPr>
                <w:rFonts w:ascii="Times New Roman" w:hAnsi="Times New Roman" w:eastAsia="宋体" w:cs="宋体"/>
                <w:sz w:val="18"/>
                <w:szCs w:val="18"/>
              </w:rPr>
              <w:t>-N为40mg/L</w:t>
            </w:r>
            <w:r>
              <w:rPr>
                <w:rFonts w:ascii="Times New Roman" w:hAnsi="Times New Roman" w:eastAsia="宋体" w:cs="宋体"/>
                <w:spacing w:val="-2"/>
                <w:sz w:val="18"/>
                <w:szCs w:val="18"/>
              </w:rPr>
              <w:t>、</w:t>
            </w:r>
            <w:r>
              <w:rPr>
                <w:rFonts w:ascii="Times New Roman" w:hAnsi="Times New Roman" w:eastAsia="宋体" w:cs="宋体"/>
                <w:sz w:val="18"/>
                <w:szCs w:val="18"/>
              </w:rPr>
              <w:t>TP为4mg/L</w:t>
            </w:r>
            <w:r>
              <w:rPr>
                <w:rFonts w:ascii="Times New Roman" w:hAnsi="Times New Roman" w:eastAsia="宋体" w:cs="宋体"/>
                <w:spacing w:val="-2"/>
                <w:sz w:val="18"/>
                <w:szCs w:val="18"/>
              </w:rPr>
              <w:t>，</w:t>
            </w:r>
            <w:r>
              <w:rPr>
                <w:rFonts w:ascii="Times New Roman" w:hAnsi="Times New Roman" w:eastAsia="宋体" w:cs="宋体"/>
                <w:sz w:val="18"/>
                <w:szCs w:val="18"/>
              </w:rPr>
              <w:t>出水要求达到一级B标准</w:t>
            </w:r>
            <w:r>
              <w:rPr>
                <w:rFonts w:ascii="Times New Roman" w:hAnsi="Times New Roman" w:eastAsia="宋体" w:cs="宋体"/>
                <w:spacing w:val="-2"/>
                <w:sz w:val="18"/>
                <w:szCs w:val="18"/>
              </w:rPr>
              <w:t>；</w:t>
            </w:r>
            <w:r>
              <w:rPr>
                <w:rFonts w:ascii="Times New Roman" w:hAnsi="Times New Roman" w:eastAsia="宋体" w:cs="宋体"/>
                <w:sz w:val="18"/>
                <w:szCs w:val="18"/>
              </w:rPr>
              <w:t>该氧化沟设计厌氧区池容3403</w:t>
            </w:r>
            <w:r>
              <w:rPr>
                <w:rFonts w:hint="eastAsia" w:ascii="Times New Roman" w:hAnsi="Times New Roman" w:eastAsia="宋体" w:cs="宋体"/>
                <w:sz w:val="18"/>
                <w:szCs w:val="18"/>
                <w:lang w:val="en-US" w:eastAsia="zh-CN"/>
              </w:rPr>
              <w:t>m³</w:t>
            </w:r>
            <w:r>
              <w:rPr>
                <w:rFonts w:ascii="Times New Roman" w:hAnsi="Times New Roman" w:eastAsia="宋体" w:cs="宋体"/>
                <w:spacing w:val="-5"/>
                <w:sz w:val="18"/>
                <w:szCs w:val="18"/>
              </w:rPr>
              <w:t>，</w:t>
            </w:r>
            <w:r>
              <w:rPr>
                <w:rFonts w:ascii="Times New Roman" w:hAnsi="Times New Roman" w:eastAsia="宋体" w:cs="宋体"/>
                <w:sz w:val="18"/>
                <w:szCs w:val="18"/>
              </w:rPr>
              <w:t>设2台水下搅拌机（每台功率均为3kW</w:t>
            </w:r>
            <w:r>
              <w:rPr>
                <w:rFonts w:ascii="Times New Roman" w:hAnsi="Times New Roman" w:eastAsia="宋体" w:cs="宋体"/>
                <w:spacing w:val="-5"/>
                <w:sz w:val="18"/>
                <w:szCs w:val="18"/>
              </w:rPr>
              <w:t>）；</w:t>
            </w:r>
            <w:r>
              <w:rPr>
                <w:rFonts w:ascii="Times New Roman" w:hAnsi="Times New Roman" w:eastAsia="宋体" w:cs="宋体"/>
                <w:sz w:val="18"/>
                <w:szCs w:val="18"/>
              </w:rPr>
              <w:t>缺氧区池容6432</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设3台水下搅拌机（每台功率均为4kW</w:t>
            </w:r>
            <w:r>
              <w:rPr>
                <w:rFonts w:ascii="Times New Roman" w:hAnsi="Times New Roman" w:eastAsia="宋体" w:cs="宋体"/>
                <w:spacing w:val="-3"/>
                <w:sz w:val="18"/>
                <w:szCs w:val="18"/>
              </w:rPr>
              <w:t>）；</w:t>
            </w:r>
            <w:r>
              <w:rPr>
                <w:rFonts w:ascii="Times New Roman" w:hAnsi="Times New Roman" w:eastAsia="宋体" w:cs="宋体"/>
                <w:sz w:val="18"/>
                <w:szCs w:val="18"/>
              </w:rPr>
              <w:t>好氧区池容2102</w:t>
            </w:r>
            <w:r>
              <w:rPr>
                <w:rFonts w:hint="eastAsia" w:ascii="Times New Roman" w:hAnsi="Times New Roman" w:eastAsia="宋体" w:cs="宋体"/>
                <w:sz w:val="18"/>
                <w:szCs w:val="18"/>
                <w:lang w:val="en-US" w:eastAsia="zh-CN"/>
              </w:rPr>
              <w:t>0m³，</w:t>
            </w:r>
            <w:r>
              <w:rPr>
                <w:rFonts w:ascii="Times New Roman" w:hAnsi="Times New Roman" w:eastAsia="宋体" w:cs="宋体"/>
                <w:sz w:val="18"/>
                <w:szCs w:val="18"/>
              </w:rPr>
              <w:t>设3台表曝机（每台功率均为110kW</w:t>
            </w:r>
            <w:r>
              <w:rPr>
                <w:rFonts w:ascii="Times New Roman" w:hAnsi="Times New Roman" w:eastAsia="宋体" w:cs="宋体"/>
                <w:spacing w:val="-3"/>
                <w:sz w:val="18"/>
                <w:szCs w:val="18"/>
              </w:rPr>
              <w:t>），</w:t>
            </w:r>
            <w:r>
              <w:rPr>
                <w:rFonts w:ascii="Times New Roman" w:hAnsi="Times New Roman" w:eastAsia="宋体" w:cs="宋体"/>
                <w:sz w:val="18"/>
                <w:szCs w:val="18"/>
              </w:rPr>
              <w:t>MLSS为4g/L</w:t>
            </w:r>
            <w:r>
              <w:rPr>
                <w:rFonts w:ascii="Times New Roman" w:hAnsi="Times New Roman" w:eastAsia="宋体" w:cs="宋体"/>
                <w:spacing w:val="-3"/>
                <w:sz w:val="18"/>
                <w:szCs w:val="18"/>
              </w:rPr>
              <w:t>。</w:t>
            </w:r>
            <w:r>
              <w:rPr>
                <w:rFonts w:ascii="Times New Roman" w:hAnsi="Times New Roman" w:eastAsia="宋体" w:cs="宋体"/>
                <w:sz w:val="18"/>
                <w:szCs w:val="18"/>
              </w:rPr>
              <w:t>经校核计算后</w:t>
            </w:r>
            <w:r>
              <w:rPr>
                <w:rFonts w:hint="eastAsia" w:ascii="Times New Roman" w:hAnsi="Times New Roman" w:eastAsia="宋体" w:cs="宋体"/>
                <w:sz w:val="18"/>
                <w:szCs w:val="18"/>
                <w:lang w:eastAsia="zh-CN"/>
              </w:rPr>
              <w:t>，</w:t>
            </w:r>
            <w:r>
              <w:rPr>
                <w:rFonts w:ascii="Times New Roman" w:hAnsi="Times New Roman" w:eastAsia="宋体" w:cs="宋体"/>
                <w:sz w:val="18"/>
                <w:szCs w:val="18"/>
              </w:rPr>
              <w:t>下列哪项说法错误？</w:t>
            </w:r>
            <w:r>
              <w:rPr>
                <w:rFonts w:hint="eastAsia" w:ascii="Times New Roman" w:hAnsi="Times New Roman" w:cs="宋体"/>
                <w:sz w:val="18"/>
                <w:szCs w:val="18"/>
                <w:lang w:eastAsia="zh-CN"/>
              </w:rPr>
              <w:t>（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cs="宋体"/>
                <w:sz w:val="18"/>
                <w:szCs w:val="18"/>
              </w:rPr>
              <w:t>污泥负荷满足要求</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水力</w:t>
            </w:r>
            <w:r>
              <w:rPr>
                <w:rFonts w:ascii="Times New Roman" w:hAnsi="Times New Roman" w:eastAsia="宋体" w:cs="宋体"/>
                <w:sz w:val="18"/>
                <w:szCs w:val="18"/>
              </w:rPr>
              <w:t>停留时间满足要求</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position w:val="7"/>
                <w:sz w:val="18"/>
                <w:szCs w:val="18"/>
              </w:rPr>
              <w:t>厌氧</w:t>
            </w:r>
            <w:r>
              <w:rPr>
                <w:rFonts w:ascii="Times New Roman" w:hAnsi="Times New Roman" w:eastAsia="宋体" w:cs="宋体"/>
                <w:spacing w:val="-7"/>
                <w:position w:val="7"/>
                <w:sz w:val="18"/>
                <w:szCs w:val="18"/>
              </w:rPr>
              <w:t>、</w:t>
            </w:r>
            <w:r>
              <w:rPr>
                <w:rFonts w:ascii="Times New Roman" w:hAnsi="Times New Roman" w:eastAsia="宋体" w:cs="宋体"/>
                <w:position w:val="7"/>
                <w:sz w:val="18"/>
                <w:szCs w:val="18"/>
              </w:rPr>
              <w:t>缺氧区搅拌机功率不满足要求</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好氧区</w:t>
            </w:r>
            <w:r>
              <w:rPr>
                <w:rFonts w:ascii="Times New Roman" w:hAnsi="Times New Roman" w:eastAsia="宋体" w:cs="宋体"/>
                <w:sz w:val="18"/>
                <w:szCs w:val="18"/>
              </w:rPr>
              <w:t>混合功率不满足要求</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D</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243</w:t>
            </w:r>
            <w:r>
              <w:rPr>
                <w:rFonts w:hint="eastAsia" w:ascii="Times New Roman" w:hAnsi="Times New Roman" w:eastAsia="宋体"/>
                <w:kern w:val="0"/>
                <w:sz w:val="18"/>
                <w:szCs w:val="18"/>
                <w:lang w:val="en-US" w:eastAsia="zh-CN"/>
              </w:rPr>
              <w:t>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-01-011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line="219" w:lineRule="auto"/>
              <w:rPr>
                <w:rFonts w:hint="eastAsia" w:ascii="Times New Roman" w:hAnsi="Times New Roman" w:eastAsia="宋体"/>
                <w:kern w:val="0"/>
                <w:sz w:val="18"/>
                <w:szCs w:val="18"/>
                <w:lang w:eastAsia="zh-CN"/>
              </w:rPr>
            </w:pPr>
            <w:r>
              <w:rPr>
                <w:rFonts w:ascii="Times New Roman" w:hAnsi="Times New Roman" w:eastAsia="宋体" w:cs="宋体"/>
                <w:sz w:val="18"/>
                <w:szCs w:val="18"/>
              </w:rPr>
              <w:t>某污水泵站设计规模为17280</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/d</w:t>
            </w:r>
            <w:r>
              <w:rPr>
                <w:rFonts w:ascii="Times New Roman" w:hAnsi="Times New Roman" w:eastAsia="宋体" w:cs="宋体"/>
                <w:spacing w:val="-8"/>
                <w:sz w:val="18"/>
                <w:szCs w:val="18"/>
              </w:rPr>
              <w:t>，</w:t>
            </w:r>
            <w:r>
              <w:rPr>
                <w:rFonts w:ascii="Times New Roman" w:hAnsi="Times New Roman" w:eastAsia="宋体" w:cs="宋体"/>
                <w:sz w:val="18"/>
                <w:szCs w:val="18"/>
              </w:rPr>
              <w:t>采用扬程相同的卧式离心泵</w:t>
            </w:r>
            <w:r>
              <w:rPr>
                <w:rFonts w:ascii="Times New Roman" w:hAnsi="Times New Roman" w:eastAsia="宋体" w:cs="宋体"/>
                <w:spacing w:val="-8"/>
                <w:sz w:val="18"/>
                <w:szCs w:val="18"/>
              </w:rPr>
              <w:t>，</w:t>
            </w:r>
            <w:r>
              <w:rPr>
                <w:rFonts w:ascii="Times New Roman" w:hAnsi="Times New Roman" w:eastAsia="宋体" w:cs="宋体"/>
                <w:sz w:val="18"/>
                <w:szCs w:val="18"/>
              </w:rPr>
              <w:t>且水泵合用一根出水管</w:t>
            </w:r>
            <w:r>
              <w:rPr>
                <w:rFonts w:ascii="Times New Roman" w:hAnsi="Times New Roman" w:eastAsia="宋体" w:cs="宋体"/>
                <w:spacing w:val="-8"/>
                <w:sz w:val="18"/>
                <w:szCs w:val="18"/>
              </w:rPr>
              <w:t>。</w:t>
            </w:r>
            <w:r>
              <w:rPr>
                <w:rFonts w:ascii="Times New Roman" w:hAnsi="Times New Roman" w:eastAsia="宋体" w:cs="宋体"/>
                <w:sz w:val="18"/>
                <w:szCs w:val="18"/>
              </w:rPr>
              <w:t>则下列污水泵站水泵组合中</w:t>
            </w:r>
            <w:r>
              <w:rPr>
                <w:rFonts w:ascii="Times New Roman" w:hAnsi="Times New Roman" w:eastAsia="宋体" w:cs="宋体"/>
                <w:spacing w:val="-1"/>
                <w:sz w:val="18"/>
                <w:szCs w:val="18"/>
              </w:rPr>
              <w:t>，</w:t>
            </w:r>
            <w:r>
              <w:rPr>
                <w:rFonts w:ascii="Times New Roman" w:hAnsi="Times New Roman" w:eastAsia="宋体" w:cs="宋体"/>
                <w:sz w:val="18"/>
                <w:szCs w:val="18"/>
              </w:rPr>
              <w:t>哪项最合适</w:t>
            </w:r>
            <w:r>
              <w:rPr>
                <w:rFonts w:hint="eastAsia" w:ascii="Times New Roman" w:hAnsi="Times New Roman" w:cs="宋体"/>
                <w:sz w:val="18"/>
                <w:szCs w:val="18"/>
                <w:lang w:eastAsia="zh-CN"/>
              </w:rPr>
              <w:t>？（  ）</w:t>
            </w:r>
            <w:r>
              <w:rPr>
                <w:rFonts w:hint="eastAsia" w:cs="宋体"/>
                <w:sz w:val="18"/>
                <w:szCs w:val="18"/>
                <w:lang w:eastAsia="zh-CN"/>
              </w:rPr>
              <w:t>（</w:t>
            </w:r>
            <w:r>
              <w:rPr>
                <w:rFonts w:hint="eastAsia" w:cs="宋体"/>
                <w:sz w:val="18"/>
                <w:szCs w:val="18"/>
                <w:lang w:val="en-US" w:eastAsia="zh-CN"/>
              </w:rPr>
              <w:t>Kz=1.5</w:t>
            </w:r>
            <w:r>
              <w:rPr>
                <w:rFonts w:hint="eastAsia" w:cs="宋体"/>
                <w:sz w:val="18"/>
                <w:szCs w:val="18"/>
                <w:lang w:eastAsia="zh-CN"/>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cs="宋体"/>
                <w:sz w:val="18"/>
                <w:szCs w:val="18"/>
              </w:rPr>
              <w:t>2用1备</w:t>
            </w:r>
            <w:r>
              <w:rPr>
                <w:rFonts w:ascii="Times New Roman" w:hAnsi="Times New Roman" w:eastAsia="宋体" w:cs="宋体"/>
                <w:spacing w:val="-1"/>
                <w:sz w:val="18"/>
                <w:szCs w:val="18"/>
              </w:rPr>
              <w:t>，</w:t>
            </w:r>
            <w:r>
              <w:rPr>
                <w:rFonts w:ascii="Times New Roman" w:hAnsi="Times New Roman" w:eastAsia="宋体" w:cs="宋体"/>
                <w:sz w:val="18"/>
                <w:szCs w:val="18"/>
              </w:rPr>
              <w:t>每台流量360</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/h</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18"/>
              </w:rPr>
              <w:t>2用1备</w:t>
            </w:r>
            <w:r>
              <w:rPr>
                <w:rFonts w:ascii="Times New Roman" w:hAnsi="Times New Roman" w:eastAsia="宋体" w:cs="宋体"/>
                <w:spacing w:val="-1"/>
                <w:sz w:val="18"/>
                <w:szCs w:val="18"/>
              </w:rPr>
              <w:t>，</w:t>
            </w:r>
            <w:r>
              <w:rPr>
                <w:rFonts w:ascii="Times New Roman" w:hAnsi="Times New Roman" w:eastAsia="宋体" w:cs="宋体"/>
                <w:sz w:val="18"/>
                <w:szCs w:val="18"/>
              </w:rPr>
              <w:t>每台流量</w:t>
            </w:r>
            <w:r>
              <w:rPr>
                <w:rFonts w:hint="eastAsia" w:ascii="Times New Roman" w:hAnsi="Times New Roman" w:eastAsia="宋体" w:cs="宋体"/>
                <w:sz w:val="18"/>
                <w:szCs w:val="18"/>
                <w:lang w:val="en-US" w:eastAsia="zh-CN"/>
              </w:rPr>
              <w:t>540m³</w:t>
            </w:r>
            <w:r>
              <w:rPr>
                <w:rFonts w:ascii="Times New Roman" w:hAnsi="Times New Roman" w:eastAsia="宋体" w:cs="宋体"/>
                <w:sz w:val="18"/>
                <w:szCs w:val="18"/>
              </w:rPr>
              <w:t>/h</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18"/>
              </w:rPr>
              <w:t>2用1备</w:t>
            </w:r>
            <w:r>
              <w:rPr>
                <w:rFonts w:ascii="Times New Roman" w:hAnsi="Times New Roman" w:eastAsia="宋体" w:cs="宋体"/>
                <w:spacing w:val="-1"/>
                <w:sz w:val="18"/>
                <w:szCs w:val="18"/>
              </w:rPr>
              <w:t>，</w:t>
            </w:r>
            <w:r>
              <w:rPr>
                <w:rFonts w:ascii="Times New Roman" w:hAnsi="Times New Roman" w:eastAsia="宋体" w:cs="宋体"/>
                <w:sz w:val="18"/>
                <w:szCs w:val="18"/>
              </w:rPr>
              <w:t>每台流量</w:t>
            </w:r>
            <w:r>
              <w:rPr>
                <w:rFonts w:hint="eastAsia" w:ascii="Times New Roman" w:hAnsi="Times New Roman" w:eastAsia="宋体" w:cs="宋体"/>
                <w:sz w:val="18"/>
                <w:szCs w:val="18"/>
                <w:lang w:val="en-US" w:eastAsia="zh-CN"/>
              </w:rPr>
              <w:t>570m³</w:t>
            </w:r>
            <w:r>
              <w:rPr>
                <w:rFonts w:ascii="Times New Roman" w:hAnsi="Times New Roman" w:eastAsia="宋体" w:cs="宋体"/>
                <w:sz w:val="18"/>
                <w:szCs w:val="18"/>
              </w:rPr>
              <w:t>/h</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cs="宋体"/>
                <w:sz w:val="18"/>
                <w:szCs w:val="18"/>
                <w:lang w:val="en-US" w:eastAsia="zh-CN"/>
              </w:rPr>
              <w:t>1</w:t>
            </w:r>
            <w:r>
              <w:rPr>
                <w:rFonts w:ascii="Times New Roman" w:hAnsi="Times New Roman" w:eastAsia="宋体" w:cs="宋体"/>
                <w:sz w:val="18"/>
                <w:szCs w:val="18"/>
              </w:rPr>
              <w:t>用1备</w:t>
            </w:r>
            <w:r>
              <w:rPr>
                <w:rFonts w:ascii="Times New Roman" w:hAnsi="Times New Roman" w:eastAsia="宋体" w:cs="宋体"/>
                <w:spacing w:val="-1"/>
                <w:sz w:val="18"/>
                <w:szCs w:val="18"/>
              </w:rPr>
              <w:t>，</w:t>
            </w:r>
            <w:r>
              <w:rPr>
                <w:rFonts w:ascii="Times New Roman" w:hAnsi="Times New Roman" w:eastAsia="宋体" w:cs="宋体"/>
                <w:sz w:val="18"/>
                <w:szCs w:val="18"/>
              </w:rPr>
              <w:t>每台流量</w:t>
            </w:r>
            <w:r>
              <w:rPr>
                <w:rFonts w:hint="eastAsia" w:ascii="Times New Roman" w:hAnsi="Times New Roman" w:eastAsia="宋体" w:cs="宋体"/>
                <w:sz w:val="18"/>
                <w:szCs w:val="18"/>
                <w:lang w:val="en-US" w:eastAsia="zh-CN"/>
              </w:rPr>
              <w:t>720m³</w:t>
            </w:r>
            <w:r>
              <w:rPr>
                <w:rFonts w:ascii="Times New Roman" w:hAnsi="Times New Roman" w:eastAsia="宋体" w:cs="宋体"/>
                <w:sz w:val="18"/>
                <w:szCs w:val="18"/>
              </w:rPr>
              <w:t>/h</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C</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243</w:t>
            </w:r>
            <w:r>
              <w:rPr>
                <w:rFonts w:hint="eastAsia" w:ascii="Times New Roman" w:hAnsi="Times New Roman" w:eastAsia="宋体"/>
                <w:kern w:val="0"/>
                <w:sz w:val="18"/>
                <w:szCs w:val="18"/>
                <w:lang w:val="en-US" w:eastAsia="zh-CN"/>
              </w:rPr>
              <w:t>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-01-012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line="219" w:lineRule="auto"/>
              <w:rPr>
                <w:rFonts w:hint="eastAsia" w:ascii="Times New Roman" w:hAnsi="Times New Roman" w:eastAsia="宋体"/>
                <w:kern w:val="0"/>
                <w:sz w:val="18"/>
                <w:szCs w:val="18"/>
                <w:lang w:eastAsia="zh-CN"/>
              </w:rPr>
            </w:pPr>
            <w:r>
              <w:rPr>
                <w:rFonts w:ascii="Times New Roman" w:hAnsi="Times New Roman" w:eastAsia="宋体" w:cs="宋体"/>
                <w:sz w:val="18"/>
                <w:szCs w:val="18"/>
              </w:rPr>
              <w:t>某城市污水处理厂</w:t>
            </w:r>
            <w:r>
              <w:rPr>
                <w:rFonts w:ascii="Times New Roman" w:hAnsi="Times New Roman" w:eastAsia="宋体" w:cs="宋体"/>
                <w:spacing w:val="-6"/>
                <w:sz w:val="18"/>
                <w:szCs w:val="18"/>
              </w:rPr>
              <w:t>，</w:t>
            </w:r>
            <w:r>
              <w:rPr>
                <w:rFonts w:ascii="Times New Roman" w:hAnsi="Times New Roman" w:eastAsia="宋体" w:cs="宋体"/>
                <w:sz w:val="18"/>
                <w:szCs w:val="18"/>
              </w:rPr>
              <w:t>污水自流进厂</w:t>
            </w:r>
            <w:r>
              <w:rPr>
                <w:rFonts w:ascii="Times New Roman" w:hAnsi="Times New Roman" w:eastAsia="宋体" w:cs="宋体"/>
                <w:spacing w:val="-6"/>
                <w:sz w:val="18"/>
                <w:szCs w:val="18"/>
              </w:rPr>
              <w:t>，</w:t>
            </w:r>
            <w:r>
              <w:rPr>
                <w:rFonts w:ascii="Times New Roman" w:hAnsi="Times New Roman" w:eastAsia="宋体" w:cs="宋体"/>
                <w:sz w:val="18"/>
                <w:szCs w:val="18"/>
              </w:rPr>
              <w:t>设计规模30000</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/d</w:t>
            </w:r>
            <w:r>
              <w:rPr>
                <w:rFonts w:ascii="Times New Roman" w:hAnsi="Times New Roman" w:eastAsia="宋体" w:cs="宋体"/>
                <w:spacing w:val="-6"/>
                <w:sz w:val="18"/>
                <w:szCs w:val="18"/>
              </w:rPr>
              <w:t>，</w:t>
            </w:r>
            <w:r>
              <w:rPr>
                <w:rFonts w:ascii="Times New Roman" w:hAnsi="Times New Roman" w:eastAsia="宋体" w:cs="宋体"/>
                <w:sz w:val="18"/>
                <w:szCs w:val="18"/>
              </w:rPr>
              <w:t>设计采用普通圆形辐流式二沉池</w:t>
            </w:r>
            <w:r>
              <w:rPr>
                <w:rFonts w:ascii="Times New Roman" w:hAnsi="Times New Roman" w:eastAsia="宋体" w:cs="宋体"/>
                <w:spacing w:val="-6"/>
                <w:sz w:val="18"/>
                <w:szCs w:val="18"/>
              </w:rPr>
              <w:t>，</w:t>
            </w:r>
            <w:r>
              <w:rPr>
                <w:rFonts w:ascii="Times New Roman" w:hAnsi="Times New Roman" w:eastAsia="宋体" w:cs="宋体"/>
                <w:sz w:val="18"/>
                <w:szCs w:val="18"/>
              </w:rPr>
              <w:t>若表面水力负荷取0.8</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w:t>
            </w:r>
            <w:r>
              <w:rPr>
                <w:rFonts w:hint="eastAsia" w:ascii="Times New Roman" w:hAnsi="Times New Roman" w:eastAsia="宋体" w:cs="宋体"/>
                <w:sz w:val="18"/>
                <w:szCs w:val="18"/>
                <w:lang w:val="en-US" w:eastAsia="zh-CN"/>
              </w:rPr>
              <w:t>㎡</w:t>
            </w:r>
            <w:r>
              <w:rPr>
                <w:rFonts w:ascii="Times New Roman" w:hAnsi="Times New Roman" w:eastAsia="宋体" w:cs="宋体"/>
                <w:sz w:val="18"/>
                <w:szCs w:val="18"/>
              </w:rPr>
              <w:t>·h</w:t>
            </w:r>
            <w:r>
              <w:rPr>
                <w:rFonts w:ascii="Times New Roman" w:hAnsi="Times New Roman" w:eastAsia="宋体" w:cs="宋体"/>
                <w:spacing w:val="-1"/>
                <w:sz w:val="18"/>
                <w:szCs w:val="18"/>
              </w:rPr>
              <w:t>），</w:t>
            </w:r>
            <w:r>
              <w:rPr>
                <w:rFonts w:ascii="Times New Roman" w:hAnsi="Times New Roman" w:eastAsia="宋体" w:cs="宋体"/>
                <w:sz w:val="18"/>
                <w:szCs w:val="18"/>
              </w:rPr>
              <w:t>则辐流式二沉池的直径为下列何项</w:t>
            </w:r>
            <w:r>
              <w:rPr>
                <w:rFonts w:hint="eastAsia" w:ascii="Times New Roman" w:hAnsi="Times New Roman" w:cs="宋体"/>
                <w:sz w:val="18"/>
                <w:szCs w:val="18"/>
                <w:lang w:eastAsia="zh-CN"/>
              </w:rPr>
              <w:t>？（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hint="default" w:ascii="Times New Roman" w:hAnsi="Times New Roman" w:eastAsia="宋体"/>
                <w:sz w:val="18"/>
                <w:szCs w:val="18"/>
                <w:lang w:val="en-US" w:eastAsia="zh-CN"/>
              </w:rPr>
            </w:pPr>
            <w:r>
              <w:rPr>
                <w:rFonts w:hint="eastAsia" w:ascii="Times New Roman" w:hAnsi="Times New Roman" w:eastAsia="宋体"/>
                <w:sz w:val="18"/>
                <w:szCs w:val="18"/>
                <w:lang w:val="en-US" w:eastAsia="zh-CN"/>
              </w:rPr>
              <w:t>38.0m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53.7m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44.6m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31.5m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A</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243</w:t>
            </w:r>
            <w:r>
              <w:rPr>
                <w:rFonts w:hint="eastAsia" w:ascii="Times New Roman" w:hAnsi="Times New Roman" w:eastAsia="宋体"/>
                <w:kern w:val="0"/>
                <w:sz w:val="18"/>
                <w:szCs w:val="18"/>
                <w:lang w:val="en-US" w:eastAsia="zh-CN"/>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-01-013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eastAsia="zh-CN"/>
              </w:rPr>
            </w:pPr>
            <w:r>
              <w:rPr>
                <w:rFonts w:ascii="Times New Roman" w:hAnsi="Times New Roman" w:eastAsia="宋体" w:cs="宋体"/>
                <w:sz w:val="18"/>
                <w:szCs w:val="18"/>
              </w:rPr>
              <w:t>某污水处理厂曝气池总需气量为240</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/min</w:t>
            </w:r>
            <w:r>
              <w:rPr>
                <w:rFonts w:ascii="Times New Roman" w:hAnsi="Times New Roman" w:eastAsia="宋体" w:cs="宋体"/>
                <w:spacing w:val="-8"/>
                <w:sz w:val="18"/>
                <w:szCs w:val="18"/>
              </w:rPr>
              <w:t>，</w:t>
            </w:r>
            <w:r>
              <w:rPr>
                <w:rFonts w:ascii="Times New Roman" w:hAnsi="Times New Roman" w:eastAsia="宋体" w:cs="宋体"/>
                <w:sz w:val="18"/>
                <w:szCs w:val="18"/>
              </w:rPr>
              <w:t>选择的鼓风机风压为49kPa</w:t>
            </w:r>
            <w:r>
              <w:rPr>
                <w:rFonts w:ascii="Times New Roman" w:hAnsi="Times New Roman" w:eastAsia="宋体" w:cs="宋体"/>
                <w:spacing w:val="-8"/>
                <w:sz w:val="18"/>
                <w:szCs w:val="18"/>
              </w:rPr>
              <w:t>，</w:t>
            </w:r>
            <w:r>
              <w:rPr>
                <w:rFonts w:ascii="Times New Roman" w:hAnsi="Times New Roman" w:eastAsia="宋体" w:cs="宋体"/>
                <w:sz w:val="18"/>
                <w:szCs w:val="18"/>
              </w:rPr>
              <w:t>风量60</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/min</w:t>
            </w:r>
            <w:r>
              <w:rPr>
                <w:rFonts w:ascii="Times New Roman" w:hAnsi="Times New Roman" w:eastAsia="宋体" w:cs="宋体"/>
                <w:spacing w:val="-8"/>
                <w:sz w:val="18"/>
                <w:szCs w:val="18"/>
              </w:rPr>
              <w:t>。</w:t>
            </w:r>
            <w:r>
              <w:rPr>
                <w:rFonts w:ascii="Times New Roman" w:hAnsi="Times New Roman" w:eastAsia="宋体" w:cs="宋体"/>
                <w:sz w:val="18"/>
                <w:szCs w:val="18"/>
              </w:rPr>
              <w:t>则鼓风机房应设置几台鼓风机？</w:t>
            </w:r>
            <w:r>
              <w:rPr>
                <w:rFonts w:hint="eastAsia" w:ascii="Times New Roman" w:hAnsi="Times New Roman" w:cs="宋体"/>
                <w:sz w:val="18"/>
                <w:szCs w:val="18"/>
                <w:lang w:eastAsia="zh-CN"/>
              </w:rPr>
              <w:t>（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cs="宋体"/>
                <w:sz w:val="18"/>
                <w:szCs w:val="18"/>
              </w:rPr>
              <w:t>4台</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cs="宋体"/>
                <w:sz w:val="18"/>
                <w:szCs w:val="18"/>
                <w:lang w:val="en-US" w:eastAsia="zh-CN"/>
              </w:rPr>
              <w:t>5</w:t>
            </w:r>
            <w:r>
              <w:rPr>
                <w:rFonts w:ascii="Times New Roman" w:hAnsi="Times New Roman" w:eastAsia="宋体" w:cs="宋体"/>
                <w:sz w:val="18"/>
                <w:szCs w:val="18"/>
              </w:rPr>
              <w:t>台</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cs="宋体"/>
                <w:sz w:val="18"/>
                <w:szCs w:val="18"/>
                <w:lang w:val="en-US" w:eastAsia="zh-CN"/>
              </w:rPr>
              <w:t>6</w:t>
            </w:r>
            <w:r>
              <w:rPr>
                <w:rFonts w:ascii="Times New Roman" w:hAnsi="Times New Roman" w:eastAsia="宋体" w:cs="宋体"/>
                <w:sz w:val="18"/>
                <w:szCs w:val="18"/>
              </w:rPr>
              <w:t>台</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cs="宋体"/>
                <w:sz w:val="18"/>
                <w:szCs w:val="18"/>
                <w:lang w:val="en-US" w:eastAsia="zh-CN"/>
              </w:rPr>
              <w:t>7</w:t>
            </w:r>
            <w:r>
              <w:rPr>
                <w:rFonts w:ascii="Times New Roman" w:hAnsi="Times New Roman" w:eastAsia="宋体" w:cs="宋体"/>
                <w:sz w:val="18"/>
                <w:szCs w:val="18"/>
              </w:rPr>
              <w:t>台</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C</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243</w:t>
            </w:r>
            <w:r>
              <w:rPr>
                <w:rFonts w:hint="eastAsia" w:ascii="Times New Roman" w:hAnsi="Times New Roman" w:eastAsia="宋体"/>
                <w:kern w:val="0"/>
                <w:sz w:val="18"/>
                <w:szCs w:val="18"/>
                <w:lang w:val="en-US" w:eastAsia="zh-CN"/>
              </w:rPr>
              <w:t>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-01-014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cs="宋体"/>
                <w:sz w:val="18"/>
                <w:szCs w:val="18"/>
                <w:lang w:eastAsia="zh-CN"/>
              </w:rPr>
            </w:pPr>
            <w:r>
              <w:rPr>
                <w:rFonts w:ascii="Times New Roman" w:hAnsi="Times New Roman" w:eastAsia="宋体" w:cs="宋体"/>
                <w:sz w:val="18"/>
                <w:szCs w:val="18"/>
              </w:rPr>
              <w:t>某污水管段采用D500mm钢筋混凝土管</w:t>
            </w:r>
            <w:r>
              <w:rPr>
                <w:rFonts w:hint="eastAsia" w:ascii="Times New Roman" w:hAnsi="Times New Roman" w:cs="宋体"/>
                <w:sz w:val="18"/>
                <w:szCs w:val="18"/>
                <w:lang w:eastAsia="zh-CN"/>
              </w:rPr>
              <w:t>（</w:t>
            </w:r>
            <w:r>
              <w:rPr>
                <w:rFonts w:ascii="Times New Roman" w:hAnsi="Times New Roman" w:eastAsia="宋体" w:cs="宋体"/>
                <w:sz w:val="18"/>
                <w:szCs w:val="18"/>
              </w:rPr>
              <w:t>n=0.014)</w:t>
            </w:r>
            <w:r>
              <w:rPr>
                <w:rFonts w:ascii="Times New Roman" w:hAnsi="Times New Roman" w:eastAsia="宋体" w:cs="宋体"/>
                <w:spacing w:val="-9"/>
                <w:sz w:val="18"/>
                <w:szCs w:val="18"/>
              </w:rPr>
              <w:t>，</w:t>
            </w:r>
            <w:r>
              <w:rPr>
                <w:rFonts w:ascii="Times New Roman" w:hAnsi="Times New Roman" w:eastAsia="宋体" w:cs="宋体"/>
                <w:sz w:val="18"/>
                <w:szCs w:val="18"/>
              </w:rPr>
              <w:t>管底坡度为0.002</w:t>
            </w:r>
            <w:r>
              <w:rPr>
                <w:rFonts w:ascii="Times New Roman" w:hAnsi="Times New Roman" w:eastAsia="宋体" w:cs="宋体"/>
                <w:spacing w:val="-8"/>
                <w:sz w:val="18"/>
                <w:szCs w:val="18"/>
              </w:rPr>
              <w:t>，</w:t>
            </w:r>
            <w:r>
              <w:rPr>
                <w:rFonts w:ascii="Times New Roman" w:hAnsi="Times New Roman" w:eastAsia="宋体" w:cs="宋体"/>
                <w:sz w:val="18"/>
                <w:szCs w:val="18"/>
              </w:rPr>
              <w:t>水力半径为0.12m</w:t>
            </w:r>
            <w:r>
              <w:rPr>
                <w:rFonts w:ascii="Times New Roman" w:hAnsi="Times New Roman" w:eastAsia="宋体" w:cs="宋体"/>
                <w:spacing w:val="-8"/>
                <w:sz w:val="18"/>
                <w:szCs w:val="18"/>
              </w:rPr>
              <w:t>，</w:t>
            </w:r>
            <w:r>
              <w:rPr>
                <w:rFonts w:ascii="Times New Roman" w:hAnsi="Times New Roman" w:eastAsia="宋体" w:cs="宋体"/>
                <w:sz w:val="18"/>
                <w:szCs w:val="18"/>
              </w:rPr>
              <w:t>则该污水管内污</w:t>
            </w:r>
            <w:r>
              <w:rPr>
                <w:rFonts w:ascii="Times New Roman" w:hAnsi="Times New Roman" w:eastAsia="宋体" w:cs="宋体"/>
                <w:spacing w:val="-1"/>
                <w:sz w:val="18"/>
                <w:szCs w:val="18"/>
              </w:rPr>
              <w:t>水</w:t>
            </w:r>
            <w:r>
              <w:rPr>
                <w:rFonts w:ascii="Times New Roman" w:hAnsi="Times New Roman" w:eastAsia="宋体" w:cs="宋体"/>
                <w:sz w:val="18"/>
                <w:szCs w:val="18"/>
              </w:rPr>
              <w:t>流速v为下列哪项？</w:t>
            </w:r>
            <w:r>
              <w:rPr>
                <w:rFonts w:hint="eastAsia" w:cs="宋体"/>
                <w:sz w:val="18"/>
                <w:szCs w:val="18"/>
                <w:lang w:eastAsia="zh-CN"/>
              </w:rPr>
              <w:t>（</w:t>
            </w:r>
            <w:r>
              <w:rPr>
                <w:rFonts w:hint="eastAsia" w:cs="宋体"/>
                <w:sz w:val="18"/>
                <w:szCs w:val="18"/>
                <w:lang w:val="en-US" w:eastAsia="zh-CN"/>
              </w:rPr>
              <w:t xml:space="preserve">  </w:t>
            </w:r>
            <w:r>
              <w:rPr>
                <w:rFonts w:hint="eastAsia" w:cs="宋体"/>
                <w:sz w:val="18"/>
                <w:szCs w:val="18"/>
                <w:lang w:eastAsia="zh-CN"/>
              </w:rPr>
              <w:t>）</w:t>
            </w:r>
          </w:p>
          <w:p>
            <w:pPr>
              <w:widowControl/>
              <w:jc w:val="left"/>
              <w:rPr>
                <w:rFonts w:hint="eastAsia" w:cs="宋体"/>
                <w:sz w:val="18"/>
                <w:szCs w:val="18"/>
                <w:lang w:eastAsia="zh-CN"/>
              </w:rPr>
            </w:pPr>
            <w:r>
              <w:drawing>
                <wp:inline distT="0" distB="0" distL="114300" distR="114300">
                  <wp:extent cx="3147060" cy="548640"/>
                  <wp:effectExtent l="0" t="0" r="762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3147060" cy="548640"/>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cs="宋体"/>
                <w:position w:val="8"/>
                <w:sz w:val="18"/>
                <w:szCs w:val="18"/>
              </w:rPr>
              <w:t>v=1.08m/s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v=</w:t>
            </w:r>
            <w:r>
              <w:rPr>
                <w:rFonts w:ascii="Times New Roman" w:hAnsi="Times New Roman" w:eastAsia="宋体" w:cs="宋体"/>
                <w:sz w:val="18"/>
                <w:szCs w:val="18"/>
              </w:rPr>
              <w:t>1.26m/s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v=0.7</w:t>
            </w:r>
            <w:r>
              <w:rPr>
                <w:rFonts w:ascii="Times New Roman" w:hAnsi="Times New Roman" w:eastAsia="宋体" w:cs="宋体"/>
                <w:sz w:val="18"/>
                <w:szCs w:val="18"/>
              </w:rPr>
              <w:t>m/s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v=0</w:t>
            </w:r>
            <w:r>
              <w:rPr>
                <w:rFonts w:ascii="Times New Roman" w:hAnsi="Times New Roman" w:eastAsia="宋体" w:cs="宋体"/>
                <w:sz w:val="18"/>
                <w:szCs w:val="18"/>
              </w:rPr>
              <w:t>.78m/s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D</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243</w:t>
            </w:r>
            <w:r>
              <w:rPr>
                <w:rFonts w:hint="eastAsia" w:ascii="Times New Roman" w:hAnsi="Times New Roman" w:eastAsia="宋体"/>
                <w:kern w:val="0"/>
                <w:sz w:val="18"/>
                <w:szCs w:val="18"/>
                <w:lang w:val="en-US" w:eastAsia="zh-CN"/>
              </w:rPr>
              <w:t>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-01-015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cs="宋体"/>
                <w:spacing w:val="-2"/>
                <w:sz w:val="18"/>
                <w:szCs w:val="18"/>
                <w:lang w:eastAsia="zh-CN"/>
              </w:rPr>
            </w:pPr>
            <w:r>
              <w:rPr>
                <w:rFonts w:ascii="Times New Roman" w:hAnsi="Times New Roman" w:eastAsia="宋体" w:cs="宋体"/>
                <w:sz w:val="18"/>
                <w:szCs w:val="18"/>
              </w:rPr>
              <w:t>某城镇新城区为分流制</w:t>
            </w:r>
            <w:r>
              <w:rPr>
                <w:rFonts w:ascii="Times New Roman" w:hAnsi="Times New Roman" w:eastAsia="宋体" w:cs="宋体"/>
                <w:spacing w:val="-9"/>
                <w:sz w:val="18"/>
                <w:szCs w:val="18"/>
              </w:rPr>
              <w:t>，</w:t>
            </w:r>
            <w:r>
              <w:rPr>
                <w:rFonts w:ascii="Times New Roman" w:hAnsi="Times New Roman" w:eastAsia="宋体" w:cs="宋体"/>
                <w:sz w:val="18"/>
                <w:szCs w:val="18"/>
              </w:rPr>
              <w:t>老城区为截流式合流制</w:t>
            </w:r>
            <w:r>
              <w:rPr>
                <w:rFonts w:ascii="Times New Roman" w:hAnsi="Times New Roman" w:eastAsia="宋体" w:cs="宋体"/>
                <w:spacing w:val="-8"/>
                <w:sz w:val="18"/>
                <w:szCs w:val="18"/>
              </w:rPr>
              <w:t>，</w:t>
            </w:r>
            <w:r>
              <w:rPr>
                <w:rFonts w:ascii="Times New Roman" w:hAnsi="Times New Roman" w:eastAsia="宋体" w:cs="宋体"/>
                <w:sz w:val="18"/>
                <w:szCs w:val="18"/>
              </w:rPr>
              <w:t>其排水系统如图所示</w:t>
            </w:r>
            <w:r>
              <w:rPr>
                <w:rFonts w:ascii="Times New Roman" w:hAnsi="Times New Roman" w:eastAsia="宋体" w:cs="宋体"/>
                <w:spacing w:val="-8"/>
                <w:sz w:val="18"/>
                <w:szCs w:val="18"/>
              </w:rPr>
              <w:t>。</w:t>
            </w:r>
            <w:r>
              <w:rPr>
                <w:rFonts w:ascii="Times New Roman" w:hAnsi="Times New Roman" w:eastAsia="宋体" w:cs="宋体"/>
                <w:sz w:val="18"/>
                <w:szCs w:val="18"/>
              </w:rPr>
              <w:t>管段1-4中污水来自新城区的污水管道</w:t>
            </w:r>
            <w:r>
              <w:rPr>
                <w:rFonts w:ascii="Times New Roman" w:hAnsi="Times New Roman" w:eastAsia="宋体" w:cs="宋体"/>
                <w:spacing w:val="-3"/>
                <w:sz w:val="18"/>
                <w:szCs w:val="18"/>
              </w:rPr>
              <w:t>，</w:t>
            </w:r>
            <w:r>
              <w:rPr>
                <w:rFonts w:ascii="Times New Roman" w:hAnsi="Times New Roman" w:eastAsia="宋体" w:cs="宋体"/>
                <w:sz w:val="18"/>
                <w:szCs w:val="18"/>
              </w:rPr>
              <w:t>设计流量700L/s</w:t>
            </w:r>
            <w:r>
              <w:rPr>
                <w:rFonts w:ascii="Times New Roman" w:hAnsi="Times New Roman" w:eastAsia="宋体" w:cs="宋体"/>
                <w:spacing w:val="-3"/>
                <w:sz w:val="18"/>
                <w:szCs w:val="18"/>
              </w:rPr>
              <w:t>；</w:t>
            </w:r>
            <w:r>
              <w:rPr>
                <w:rFonts w:ascii="Times New Roman" w:hAnsi="Times New Roman" w:eastAsia="宋体" w:cs="宋体"/>
                <w:sz w:val="18"/>
                <w:szCs w:val="18"/>
              </w:rPr>
              <w:t>管段2-3收集输送老城区的合流污水</w:t>
            </w:r>
            <w:r>
              <w:rPr>
                <w:rFonts w:ascii="Times New Roman" w:hAnsi="Times New Roman" w:eastAsia="宋体" w:cs="宋体"/>
                <w:spacing w:val="-2"/>
                <w:sz w:val="18"/>
                <w:szCs w:val="18"/>
              </w:rPr>
              <w:t>，</w:t>
            </w:r>
            <w:r>
              <w:rPr>
                <w:rFonts w:ascii="Times New Roman" w:hAnsi="Times New Roman" w:eastAsia="宋体" w:cs="宋体"/>
                <w:sz w:val="18"/>
                <w:szCs w:val="18"/>
              </w:rPr>
              <w:t>旱季设计流量为15L/s</w:t>
            </w:r>
            <w:r>
              <w:rPr>
                <w:rFonts w:ascii="Times New Roman" w:hAnsi="Times New Roman" w:eastAsia="宋体" w:cs="宋体"/>
                <w:spacing w:val="-2"/>
                <w:sz w:val="18"/>
                <w:szCs w:val="18"/>
              </w:rPr>
              <w:t>，</w:t>
            </w:r>
            <w:r>
              <w:rPr>
                <w:rFonts w:ascii="Times New Roman" w:hAnsi="Times New Roman" w:eastAsia="宋体" w:cs="宋体"/>
                <w:sz w:val="18"/>
                <w:szCs w:val="18"/>
              </w:rPr>
              <w:t>雨季雨水量150L/s</w:t>
            </w:r>
            <w:r>
              <w:rPr>
                <w:rFonts w:ascii="Times New Roman" w:hAnsi="Times New Roman" w:eastAsia="宋体" w:cs="宋体"/>
                <w:spacing w:val="-2"/>
                <w:sz w:val="18"/>
                <w:szCs w:val="18"/>
              </w:rPr>
              <w:t>；</w:t>
            </w:r>
            <w:r>
              <w:rPr>
                <w:rFonts w:ascii="Times New Roman" w:hAnsi="Times New Roman" w:eastAsia="宋体" w:cs="宋体"/>
                <w:sz w:val="18"/>
                <w:szCs w:val="18"/>
              </w:rPr>
              <w:t>在3点处设溢流井</w:t>
            </w:r>
            <w:r>
              <w:rPr>
                <w:rFonts w:ascii="Times New Roman" w:hAnsi="Times New Roman" w:eastAsia="宋体" w:cs="宋体"/>
                <w:spacing w:val="-2"/>
                <w:sz w:val="18"/>
                <w:szCs w:val="18"/>
              </w:rPr>
              <w:t>，</w:t>
            </w:r>
            <w:r>
              <w:rPr>
                <w:rFonts w:ascii="Times New Roman" w:hAnsi="Times New Roman" w:eastAsia="宋体" w:cs="宋体"/>
                <w:sz w:val="18"/>
                <w:szCs w:val="18"/>
              </w:rPr>
              <w:t>截留倍数为2</w:t>
            </w:r>
            <w:r>
              <w:rPr>
                <w:rFonts w:ascii="Times New Roman" w:hAnsi="Times New Roman" w:eastAsia="宋体" w:cs="宋体"/>
                <w:spacing w:val="-2"/>
                <w:sz w:val="18"/>
                <w:szCs w:val="18"/>
              </w:rPr>
              <w:t>，</w:t>
            </w:r>
            <w:r>
              <w:rPr>
                <w:rFonts w:ascii="Times New Roman" w:hAnsi="Times New Roman" w:eastAsia="宋体" w:cs="宋体"/>
                <w:sz w:val="18"/>
                <w:szCs w:val="18"/>
              </w:rPr>
              <w:t>管段1-4</w:t>
            </w:r>
            <w:r>
              <w:rPr>
                <w:rFonts w:ascii="Times New Roman" w:hAnsi="Times New Roman" w:eastAsia="宋体" w:cs="宋体"/>
                <w:spacing w:val="-2"/>
                <w:sz w:val="18"/>
                <w:szCs w:val="18"/>
              </w:rPr>
              <w:t>，</w:t>
            </w:r>
            <w:r>
              <w:rPr>
                <w:rFonts w:ascii="Times New Roman" w:hAnsi="Times New Roman" w:eastAsia="宋体" w:cs="宋体"/>
                <w:sz w:val="18"/>
                <w:szCs w:val="18"/>
              </w:rPr>
              <w:t>3-4和4-5沿线无流量接入</w:t>
            </w:r>
            <w:r>
              <w:rPr>
                <w:rFonts w:ascii="Times New Roman" w:hAnsi="Times New Roman" w:eastAsia="宋体" w:cs="宋体"/>
                <w:spacing w:val="-2"/>
                <w:sz w:val="18"/>
                <w:szCs w:val="18"/>
              </w:rPr>
              <w:t>，</w:t>
            </w:r>
            <w:r>
              <w:rPr>
                <w:rFonts w:ascii="Times New Roman" w:hAnsi="Times New Roman" w:eastAsia="宋体" w:cs="宋体"/>
                <w:sz w:val="18"/>
                <w:szCs w:val="18"/>
              </w:rPr>
              <w:t>请计算截流干管4-5的设计流量是多少</w:t>
            </w:r>
            <w:r>
              <w:rPr>
                <w:rFonts w:hint="eastAsia" w:ascii="Times New Roman" w:hAnsi="Times New Roman" w:cs="宋体"/>
                <w:sz w:val="18"/>
                <w:szCs w:val="18"/>
                <w:lang w:eastAsia="zh-CN"/>
              </w:rPr>
              <w:t>？（  ）</w:t>
            </w:r>
          </w:p>
          <w:p>
            <w:pPr>
              <w:widowControl/>
              <w:jc w:val="left"/>
              <w:rPr>
                <w:rFonts w:ascii="Times New Roman" w:hAnsi="Times New Roman" w:eastAsia="宋体"/>
                <w:kern w:val="0"/>
                <w:sz w:val="18"/>
                <w:szCs w:val="18"/>
              </w:rPr>
            </w:pPr>
            <w:r>
              <w:rPr>
                <w:rFonts w:ascii="Times New Roman" w:hAnsi="Times New Roman" w:eastAsia="宋体"/>
                <w:sz w:val="18"/>
                <w:szCs w:val="18"/>
              </w:rPr>
              <w:drawing>
                <wp:inline distT="0" distB="0" distL="114300" distR="114300">
                  <wp:extent cx="3543300" cy="2133600"/>
                  <wp:effectExtent l="0" t="0" r="7620" b="0"/>
                  <wp:docPr id="65" name="IM 14"/>
                  <wp:cNvGraphicFramePr/>
                  <a:graphic xmlns:a="http://schemas.openxmlformats.org/drawingml/2006/main">
                    <a:graphicData uri="http://schemas.openxmlformats.org/drawingml/2006/picture">
                      <pic:pic xmlns:pic="http://schemas.openxmlformats.org/drawingml/2006/picture">
                        <pic:nvPicPr>
                          <pic:cNvPr id="65" name="IM 14"/>
                          <pic:cNvPicPr/>
                        </pic:nvPicPr>
                        <pic:blipFill>
                          <a:blip r:embed="rId14"/>
                          <a:stretch>
                            <a:fillRect/>
                          </a:stretch>
                        </pic:blipFill>
                        <pic:spPr>
                          <a:xfrm>
                            <a:off x="0" y="0"/>
                            <a:ext cx="3543300" cy="2133600"/>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eastAsia="宋体" w:cs="宋体"/>
                <w:sz w:val="18"/>
                <w:szCs w:val="18"/>
                <w:lang w:val="en-US" w:eastAsia="zh-CN"/>
              </w:rPr>
              <w:t>1150</w:t>
            </w:r>
            <w:r>
              <w:rPr>
                <w:rFonts w:ascii="Times New Roman" w:hAnsi="Times New Roman" w:eastAsia="宋体" w:cs="宋体"/>
                <w:sz w:val="18"/>
                <w:szCs w:val="18"/>
              </w:rPr>
              <w:t>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86</w:t>
            </w:r>
            <w:r>
              <w:rPr>
                <w:rFonts w:ascii="Times New Roman" w:hAnsi="Times New Roman" w:eastAsia="宋体" w:cs="宋体"/>
                <w:sz w:val="18"/>
                <w:szCs w:val="18"/>
              </w:rPr>
              <w:t>5L/s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745L</w:t>
            </w:r>
            <w:r>
              <w:rPr>
                <w:rFonts w:ascii="Times New Roman" w:hAnsi="Times New Roman" w:eastAsia="宋体" w:cs="宋体"/>
                <w:sz w:val="18"/>
                <w:szCs w:val="18"/>
              </w:rPr>
              <w:t>/s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73</w:t>
            </w:r>
            <w:r>
              <w:rPr>
                <w:rFonts w:ascii="Times New Roman" w:hAnsi="Times New Roman" w:eastAsia="宋体" w:cs="宋体"/>
                <w:sz w:val="18"/>
                <w:szCs w:val="18"/>
              </w:rPr>
              <w:t>0L/s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C</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243</w:t>
            </w:r>
            <w:r>
              <w:rPr>
                <w:rFonts w:hint="eastAsia" w:ascii="Times New Roman" w:hAnsi="Times New Roman" w:eastAsia="宋体"/>
                <w:kern w:val="0"/>
                <w:sz w:val="18"/>
                <w:szCs w:val="18"/>
                <w:lang w:val="en-US" w:eastAsia="zh-CN"/>
              </w:rPr>
              <w:t>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-01-016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before="72" w:line="220" w:lineRule="auto"/>
              <w:ind w:firstLine="26"/>
              <w:rPr>
                <w:rFonts w:hint="eastAsia" w:ascii="Times New Roman" w:hAnsi="Times New Roman" w:eastAsia="宋体"/>
                <w:kern w:val="0"/>
                <w:sz w:val="18"/>
                <w:szCs w:val="18"/>
                <w:lang w:eastAsia="zh-CN"/>
              </w:rPr>
            </w:pPr>
            <w:r>
              <w:rPr>
                <w:rFonts w:ascii="Times New Roman" w:hAnsi="Times New Roman" w:eastAsia="宋体" w:cs="宋体"/>
                <w:sz w:val="18"/>
                <w:szCs w:val="18"/>
              </w:rPr>
              <w:t>某工厂车间排出废水时流量恒定</w:t>
            </w:r>
            <w:r>
              <w:rPr>
                <w:rFonts w:ascii="Times New Roman" w:hAnsi="Times New Roman" w:eastAsia="宋体" w:cs="宋体"/>
                <w:spacing w:val="-7"/>
                <w:sz w:val="18"/>
                <w:szCs w:val="18"/>
              </w:rPr>
              <w:t>，</w:t>
            </w:r>
            <w:r>
              <w:rPr>
                <w:rFonts w:ascii="Times New Roman" w:hAnsi="Times New Roman" w:eastAsia="宋体" w:cs="宋体"/>
                <w:sz w:val="18"/>
                <w:szCs w:val="18"/>
              </w:rPr>
              <w:t>每天排水时段分别为0</w:t>
            </w:r>
            <w:r>
              <w:rPr>
                <w:rFonts w:ascii="Times New Roman" w:hAnsi="Times New Roman" w:eastAsia="宋体" w:cs="宋体"/>
                <w:spacing w:val="-7"/>
                <w:sz w:val="18"/>
                <w:szCs w:val="18"/>
              </w:rPr>
              <w:t>：</w:t>
            </w:r>
            <w:r>
              <w:rPr>
                <w:rFonts w:ascii="Times New Roman" w:hAnsi="Times New Roman" w:eastAsia="宋体" w:cs="宋体"/>
                <w:sz w:val="18"/>
                <w:szCs w:val="18"/>
              </w:rPr>
              <w:t>00</w:t>
            </w:r>
            <w:r>
              <w:rPr>
                <w:rFonts w:hint="eastAsia" w:ascii="Times New Roman" w:hAnsi="Times New Roman" w:eastAsia="宋体" w:cs="宋体"/>
                <w:sz w:val="18"/>
                <w:szCs w:val="18"/>
                <w:lang w:val="en-US" w:eastAsia="zh-CN"/>
              </w:rPr>
              <w:t>~</w:t>
            </w:r>
            <w:r>
              <w:rPr>
                <w:rFonts w:ascii="Times New Roman" w:hAnsi="Times New Roman" w:eastAsia="宋体" w:cs="宋体"/>
                <w:sz w:val="18"/>
                <w:szCs w:val="18"/>
              </w:rPr>
              <w:t>3</w:t>
            </w:r>
            <w:r>
              <w:rPr>
                <w:rFonts w:ascii="Times New Roman" w:hAnsi="Times New Roman" w:eastAsia="宋体" w:cs="宋体"/>
                <w:spacing w:val="-6"/>
                <w:sz w:val="18"/>
                <w:szCs w:val="18"/>
              </w:rPr>
              <w:t>：</w:t>
            </w:r>
            <w:r>
              <w:rPr>
                <w:rFonts w:ascii="Times New Roman" w:hAnsi="Times New Roman" w:eastAsia="宋体" w:cs="宋体"/>
                <w:sz w:val="18"/>
                <w:szCs w:val="18"/>
              </w:rPr>
              <w:t>00</w:t>
            </w:r>
            <w:r>
              <w:rPr>
                <w:rFonts w:ascii="Times New Roman" w:hAnsi="Times New Roman" w:eastAsia="宋体" w:cs="宋体"/>
                <w:spacing w:val="-6"/>
                <w:sz w:val="18"/>
                <w:szCs w:val="18"/>
              </w:rPr>
              <w:t>、</w:t>
            </w:r>
            <w:r>
              <w:rPr>
                <w:rFonts w:ascii="Times New Roman" w:hAnsi="Times New Roman" w:eastAsia="宋体" w:cs="宋体"/>
                <w:sz w:val="18"/>
                <w:szCs w:val="18"/>
              </w:rPr>
              <w:t>6</w:t>
            </w:r>
            <w:r>
              <w:rPr>
                <w:rFonts w:ascii="Times New Roman" w:hAnsi="Times New Roman" w:eastAsia="宋体" w:cs="宋体"/>
                <w:spacing w:val="-6"/>
                <w:sz w:val="18"/>
                <w:szCs w:val="18"/>
              </w:rPr>
              <w:t>：</w:t>
            </w:r>
            <w:r>
              <w:rPr>
                <w:rFonts w:ascii="Times New Roman" w:hAnsi="Times New Roman" w:eastAsia="宋体" w:cs="宋体"/>
                <w:sz w:val="18"/>
                <w:szCs w:val="18"/>
              </w:rPr>
              <w:t>00~11</w:t>
            </w:r>
            <w:r>
              <w:rPr>
                <w:rFonts w:ascii="Times New Roman" w:hAnsi="Times New Roman" w:eastAsia="宋体" w:cs="宋体"/>
                <w:spacing w:val="-6"/>
                <w:sz w:val="18"/>
                <w:szCs w:val="18"/>
              </w:rPr>
              <w:t>：</w:t>
            </w:r>
            <w:r>
              <w:rPr>
                <w:rFonts w:ascii="Times New Roman" w:hAnsi="Times New Roman" w:eastAsia="宋体" w:cs="宋体"/>
                <w:sz w:val="18"/>
                <w:szCs w:val="18"/>
              </w:rPr>
              <w:t>00</w:t>
            </w:r>
            <w:r>
              <w:rPr>
                <w:rFonts w:ascii="Times New Roman" w:hAnsi="Times New Roman" w:eastAsia="宋体" w:cs="宋体"/>
                <w:spacing w:val="-6"/>
                <w:sz w:val="18"/>
                <w:szCs w:val="18"/>
              </w:rPr>
              <w:t>、</w:t>
            </w:r>
            <w:r>
              <w:rPr>
                <w:rFonts w:ascii="Times New Roman" w:hAnsi="Times New Roman" w:eastAsia="宋体" w:cs="宋体"/>
                <w:sz w:val="18"/>
                <w:szCs w:val="18"/>
              </w:rPr>
              <w:t>14</w:t>
            </w:r>
            <w:r>
              <w:rPr>
                <w:rFonts w:ascii="Times New Roman" w:hAnsi="Times New Roman" w:eastAsia="宋体" w:cs="宋体"/>
                <w:spacing w:val="-6"/>
                <w:sz w:val="18"/>
                <w:szCs w:val="18"/>
              </w:rPr>
              <w:t>：</w:t>
            </w:r>
            <w:r>
              <w:rPr>
                <w:rFonts w:ascii="Times New Roman" w:hAnsi="Times New Roman" w:eastAsia="宋体" w:cs="宋体"/>
                <w:sz w:val="18"/>
                <w:szCs w:val="18"/>
              </w:rPr>
              <w:t>00~19:00</w:t>
            </w:r>
            <w:r>
              <w:rPr>
                <w:rFonts w:ascii="Times New Roman" w:hAnsi="Times New Roman" w:eastAsia="宋体" w:cs="宋体"/>
                <w:spacing w:val="-6"/>
                <w:sz w:val="18"/>
                <w:szCs w:val="18"/>
              </w:rPr>
              <w:t>、</w:t>
            </w:r>
            <w:r>
              <w:rPr>
                <w:rFonts w:ascii="Times New Roman" w:hAnsi="Times New Roman" w:eastAsia="宋体" w:cs="宋体"/>
                <w:sz w:val="18"/>
                <w:szCs w:val="18"/>
              </w:rPr>
              <w:t>22</w:t>
            </w:r>
            <w:r>
              <w:rPr>
                <w:rFonts w:ascii="Times New Roman" w:hAnsi="Times New Roman" w:eastAsia="宋体" w:cs="宋体"/>
                <w:spacing w:val="-2"/>
                <w:sz w:val="18"/>
                <w:szCs w:val="18"/>
              </w:rPr>
              <w:t>：</w:t>
            </w:r>
            <w:r>
              <w:rPr>
                <w:rFonts w:ascii="Times New Roman" w:hAnsi="Times New Roman" w:eastAsia="宋体" w:cs="宋体"/>
                <w:sz w:val="18"/>
                <w:szCs w:val="18"/>
              </w:rPr>
              <w:t>00~24:00</w:t>
            </w:r>
            <w:r>
              <w:rPr>
                <w:rFonts w:ascii="Times New Roman" w:hAnsi="Times New Roman" w:eastAsia="宋体" w:cs="宋体"/>
                <w:spacing w:val="-2"/>
                <w:sz w:val="18"/>
                <w:szCs w:val="18"/>
              </w:rPr>
              <w:t>，</w:t>
            </w:r>
            <w:r>
              <w:rPr>
                <w:rFonts w:ascii="Times New Roman" w:hAnsi="Times New Roman" w:eastAsia="宋体" w:cs="宋体"/>
                <w:sz w:val="18"/>
                <w:szCs w:val="18"/>
              </w:rPr>
              <w:t>各排水时段内的流量均为160</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/h</w:t>
            </w:r>
            <w:r>
              <w:rPr>
                <w:rFonts w:ascii="Times New Roman" w:hAnsi="Times New Roman" w:eastAsia="宋体" w:cs="宋体"/>
                <w:spacing w:val="-2"/>
                <w:sz w:val="18"/>
                <w:szCs w:val="18"/>
              </w:rPr>
              <w:t>，</w:t>
            </w:r>
            <w:r>
              <w:rPr>
                <w:rFonts w:ascii="Times New Roman" w:hAnsi="Times New Roman" w:eastAsia="宋体" w:cs="宋体"/>
                <w:sz w:val="18"/>
                <w:szCs w:val="18"/>
              </w:rPr>
              <w:t>该车间排水进入水量调节池</w:t>
            </w:r>
            <w:r>
              <w:rPr>
                <w:rFonts w:ascii="Times New Roman" w:hAnsi="Times New Roman" w:eastAsia="宋体" w:cs="宋体"/>
                <w:spacing w:val="-2"/>
                <w:sz w:val="18"/>
                <w:szCs w:val="18"/>
              </w:rPr>
              <w:t>，</w:t>
            </w:r>
            <w:r>
              <w:rPr>
                <w:rFonts w:ascii="Times New Roman" w:hAnsi="Times New Roman" w:eastAsia="宋体" w:cs="宋体"/>
                <w:sz w:val="18"/>
                <w:szCs w:val="18"/>
              </w:rPr>
              <w:t>调节池出水为恒定24h流出</w:t>
            </w:r>
            <w:r>
              <w:rPr>
                <w:rFonts w:hint="eastAsia" w:ascii="Times New Roman" w:hAnsi="Times New Roman" w:cs="宋体"/>
                <w:sz w:val="18"/>
                <w:szCs w:val="18"/>
                <w:lang w:eastAsia="zh-CN"/>
              </w:rPr>
              <w:t>，</w:t>
            </w:r>
            <w:r>
              <w:rPr>
                <w:rFonts w:ascii="Times New Roman" w:hAnsi="Times New Roman" w:eastAsia="宋体" w:cs="宋体"/>
                <w:sz w:val="18"/>
                <w:szCs w:val="18"/>
              </w:rPr>
              <w:t>则该水量调节池容积应为下列哪项</w:t>
            </w:r>
            <w:r>
              <w:rPr>
                <w:rFonts w:hint="eastAsia" w:ascii="Times New Roman" w:hAnsi="Times New Roman" w:cs="宋体"/>
                <w:sz w:val="18"/>
                <w:szCs w:val="18"/>
                <w:lang w:eastAsia="zh-CN"/>
              </w:rPr>
              <w:t>？（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eastAsia="宋体" w:cs="宋体"/>
                <w:sz w:val="18"/>
                <w:szCs w:val="18"/>
                <w:lang w:val="en-US" w:eastAsia="zh-CN"/>
              </w:rPr>
              <w:t>120m³</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cs="宋体"/>
                <w:sz w:val="18"/>
                <w:szCs w:val="18"/>
                <w:lang w:val="en-US" w:eastAsia="zh-CN"/>
              </w:rPr>
              <w:t>180m³</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cs="宋体"/>
                <w:sz w:val="18"/>
                <w:szCs w:val="18"/>
                <w:lang w:val="en-US" w:eastAsia="zh-CN"/>
              </w:rPr>
              <w:t>240m³</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cs="宋体"/>
                <w:sz w:val="18"/>
                <w:szCs w:val="18"/>
                <w:lang w:val="en-US" w:eastAsia="zh-CN"/>
              </w:rPr>
              <w:t>300m³</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243</w:t>
            </w:r>
            <w:r>
              <w:rPr>
                <w:rFonts w:hint="eastAsia" w:ascii="Times New Roman" w:hAnsi="Times New Roman" w:eastAsia="宋体"/>
                <w:kern w:val="0"/>
                <w:sz w:val="18"/>
                <w:szCs w:val="18"/>
                <w:lang w:val="en-US" w:eastAsia="zh-CN"/>
              </w:rPr>
              <w:t>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-01-017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cs="宋体"/>
                <w:sz w:val="18"/>
                <w:szCs w:val="18"/>
                <w:lang w:eastAsia="zh-CN"/>
              </w:rPr>
            </w:pPr>
            <w:r>
              <w:rPr>
                <w:rFonts w:ascii="Times New Roman" w:hAnsi="Times New Roman" w:eastAsia="宋体" w:cs="宋体"/>
                <w:sz w:val="18"/>
                <w:szCs w:val="18"/>
              </w:rPr>
              <w:t>某工厂废水处理站拟设计普通水质调节池</w:t>
            </w:r>
            <w:r>
              <w:rPr>
                <w:rFonts w:ascii="Times New Roman" w:hAnsi="Times New Roman" w:eastAsia="宋体" w:cs="宋体"/>
                <w:spacing w:val="-13"/>
                <w:sz w:val="18"/>
                <w:szCs w:val="18"/>
              </w:rPr>
              <w:t>，</w:t>
            </w:r>
            <w:r>
              <w:rPr>
                <w:rFonts w:ascii="Times New Roman" w:hAnsi="Times New Roman" w:eastAsia="宋体" w:cs="宋体"/>
                <w:sz w:val="18"/>
                <w:szCs w:val="18"/>
              </w:rPr>
              <w:t>废水排放周期为6h</w:t>
            </w:r>
            <w:r>
              <w:rPr>
                <w:rFonts w:ascii="Times New Roman" w:hAnsi="Times New Roman" w:eastAsia="宋体" w:cs="宋体"/>
                <w:spacing w:val="-12"/>
                <w:sz w:val="18"/>
                <w:szCs w:val="18"/>
              </w:rPr>
              <w:t>，</w:t>
            </w:r>
            <w:r>
              <w:rPr>
                <w:rFonts w:ascii="Times New Roman" w:hAnsi="Times New Roman" w:eastAsia="宋体" w:cs="宋体"/>
                <w:sz w:val="18"/>
                <w:szCs w:val="18"/>
              </w:rPr>
              <w:t>取样测得废水排放量和COD浓度见下表</w:t>
            </w:r>
            <w:r>
              <w:rPr>
                <w:rFonts w:hint="eastAsia" w:ascii="Times New Roman" w:hAnsi="Times New Roman" w:eastAsia="宋体" w:cs="宋体"/>
                <w:sz w:val="18"/>
                <w:szCs w:val="18"/>
                <w:lang w:eastAsia="zh-CN"/>
              </w:rPr>
              <w:t>，</w:t>
            </w:r>
            <w:r>
              <w:rPr>
                <w:rFonts w:ascii="Times New Roman" w:hAnsi="Times New Roman" w:eastAsia="宋体" w:cs="宋体"/>
                <w:sz w:val="18"/>
                <w:szCs w:val="18"/>
              </w:rPr>
              <w:t>取样监测间隔为2h</w:t>
            </w:r>
            <w:r>
              <w:rPr>
                <w:rFonts w:ascii="Times New Roman" w:hAnsi="Times New Roman" w:eastAsia="宋体" w:cs="宋体"/>
                <w:spacing w:val="-9"/>
                <w:sz w:val="18"/>
                <w:szCs w:val="18"/>
              </w:rPr>
              <w:t>，</w:t>
            </w:r>
            <w:r>
              <w:rPr>
                <w:rFonts w:ascii="Times New Roman" w:hAnsi="Times New Roman" w:eastAsia="宋体" w:cs="宋体"/>
                <w:sz w:val="18"/>
                <w:szCs w:val="18"/>
              </w:rPr>
              <w:t>调节池平均水力停留时间为4h</w:t>
            </w:r>
            <w:r>
              <w:rPr>
                <w:rFonts w:ascii="Times New Roman" w:hAnsi="Times New Roman" w:eastAsia="宋体" w:cs="宋体"/>
                <w:spacing w:val="-9"/>
                <w:sz w:val="18"/>
                <w:szCs w:val="18"/>
              </w:rPr>
              <w:t>，</w:t>
            </w:r>
            <w:r>
              <w:rPr>
                <w:rFonts w:ascii="Times New Roman" w:hAnsi="Times New Roman" w:eastAsia="宋体" w:cs="宋体"/>
                <w:sz w:val="18"/>
                <w:szCs w:val="18"/>
              </w:rPr>
              <w:t>调节池内初始COD按800mg/L计</w:t>
            </w:r>
            <w:r>
              <w:rPr>
                <w:rFonts w:ascii="Times New Roman" w:hAnsi="Times New Roman" w:eastAsia="宋体" w:cs="宋体"/>
                <w:spacing w:val="-8"/>
                <w:sz w:val="18"/>
                <w:szCs w:val="18"/>
              </w:rPr>
              <w:t>，</w:t>
            </w:r>
            <w:r>
              <w:rPr>
                <w:rFonts w:ascii="Times New Roman" w:hAnsi="Times New Roman" w:eastAsia="宋体" w:cs="宋体"/>
                <w:sz w:val="18"/>
                <w:szCs w:val="18"/>
              </w:rPr>
              <w:t>则第4h终了时调节池出水COD浓度应为哪项</w:t>
            </w:r>
            <w:r>
              <w:rPr>
                <w:rFonts w:hint="eastAsia" w:ascii="Times New Roman" w:hAnsi="Times New Roman" w:cs="宋体"/>
                <w:sz w:val="18"/>
                <w:szCs w:val="18"/>
                <w:lang w:eastAsia="zh-CN"/>
              </w:rPr>
              <w:t>？（  ）</w:t>
            </w:r>
          </w:p>
          <w:p>
            <w:pPr>
              <w:widowControl/>
              <w:jc w:val="left"/>
              <w:rPr>
                <w:rFonts w:ascii="Times New Roman" w:hAnsi="Times New Roman" w:eastAsia="宋体" w:cs="宋体"/>
                <w:sz w:val="18"/>
                <w:szCs w:val="18"/>
              </w:rPr>
            </w:pPr>
            <w:r>
              <w:rPr>
                <w:rFonts w:ascii="Times New Roman" w:hAnsi="Times New Roman" w:eastAsia="宋体"/>
                <w:sz w:val="18"/>
                <w:szCs w:val="18"/>
              </w:rPr>
              <w:drawing>
                <wp:inline distT="0" distB="0" distL="114300" distR="114300">
                  <wp:extent cx="4504055" cy="558165"/>
                  <wp:effectExtent l="0" t="0" r="6985" b="5715"/>
                  <wp:docPr id="66" name="IM 16"/>
                  <wp:cNvGraphicFramePr/>
                  <a:graphic xmlns:a="http://schemas.openxmlformats.org/drawingml/2006/main">
                    <a:graphicData uri="http://schemas.openxmlformats.org/drawingml/2006/picture">
                      <pic:pic xmlns:pic="http://schemas.openxmlformats.org/drawingml/2006/picture">
                        <pic:nvPicPr>
                          <pic:cNvPr id="66" name="IM 16"/>
                          <pic:cNvPicPr/>
                        </pic:nvPicPr>
                        <pic:blipFill>
                          <a:blip r:embed="rId15"/>
                          <a:stretch>
                            <a:fillRect/>
                          </a:stretch>
                        </pic:blipFill>
                        <pic:spPr>
                          <a:xfrm>
                            <a:off x="0" y="0"/>
                            <a:ext cx="4504055" cy="558165"/>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before="1" w:line="214" w:lineRule="auto"/>
              <w:rPr>
                <w:rFonts w:ascii="Times New Roman" w:hAnsi="Times New Roman" w:eastAsia="宋体"/>
                <w:sz w:val="18"/>
                <w:szCs w:val="18"/>
              </w:rPr>
            </w:pPr>
            <w:r>
              <w:rPr>
                <w:rFonts w:hint="eastAsia" w:ascii="Times New Roman" w:hAnsi="Times New Roman" w:eastAsia="宋体" w:cs="宋体"/>
                <w:sz w:val="18"/>
                <w:szCs w:val="18"/>
                <w:lang w:val="en-US" w:eastAsia="zh-CN"/>
              </w:rPr>
              <w:t>762</w:t>
            </w:r>
            <w:r>
              <w:rPr>
                <w:rFonts w:ascii="Times New Roman" w:hAnsi="Times New Roman" w:eastAsia="宋体" w:cs="宋体"/>
                <w:sz w:val="18"/>
                <w:szCs w:val="18"/>
              </w:rPr>
              <w:t>mg/L</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before="1" w:line="214" w:lineRule="auto"/>
              <w:rPr>
                <w:rFonts w:ascii="Times New Roman" w:hAnsi="Times New Roman" w:eastAsia="宋体"/>
                <w:kern w:val="0"/>
                <w:sz w:val="18"/>
                <w:szCs w:val="18"/>
              </w:rPr>
            </w:pPr>
            <w:r>
              <w:rPr>
                <w:rFonts w:ascii="Times New Roman" w:hAnsi="Times New Roman" w:eastAsia="宋体" w:cs="宋体"/>
                <w:spacing w:val="-1"/>
                <w:sz w:val="18"/>
                <w:szCs w:val="18"/>
              </w:rPr>
              <w:t>11</w:t>
            </w:r>
            <w:r>
              <w:rPr>
                <w:rFonts w:ascii="Times New Roman" w:hAnsi="Times New Roman" w:eastAsia="宋体" w:cs="宋体"/>
                <w:sz w:val="18"/>
                <w:szCs w:val="18"/>
              </w:rPr>
              <w:t>76mg/L</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1041m</w:t>
            </w:r>
            <w:r>
              <w:rPr>
                <w:rFonts w:ascii="Times New Roman" w:hAnsi="Times New Roman" w:eastAsia="宋体" w:cs="宋体"/>
                <w:sz w:val="18"/>
                <w:szCs w:val="18"/>
              </w:rPr>
              <w:t>g/L</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13</w:t>
            </w:r>
            <w:r>
              <w:rPr>
                <w:rFonts w:ascii="Times New Roman" w:hAnsi="Times New Roman" w:eastAsia="宋体" w:cs="宋体"/>
                <w:sz w:val="18"/>
                <w:szCs w:val="18"/>
              </w:rPr>
              <w:t>33mg/L</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B</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243</w:t>
            </w:r>
            <w:r>
              <w:rPr>
                <w:rFonts w:hint="eastAsia" w:ascii="Times New Roman" w:hAnsi="Times New Roman" w:eastAsia="宋体"/>
                <w:kern w:val="0"/>
                <w:sz w:val="18"/>
                <w:szCs w:val="18"/>
                <w:lang w:val="en-US" w:eastAsia="zh-CN"/>
              </w:rPr>
              <w:t>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-01-018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cs="宋体"/>
                <w:sz w:val="18"/>
                <w:szCs w:val="18"/>
                <w:lang w:eastAsia="zh-CN"/>
              </w:rPr>
            </w:pPr>
            <w:r>
              <w:rPr>
                <w:rFonts w:ascii="Times New Roman" w:hAnsi="Times New Roman" w:eastAsia="宋体" w:cs="宋体"/>
                <w:sz w:val="18"/>
                <w:szCs w:val="18"/>
              </w:rPr>
              <w:t>某旧城镇一般地区设有一条合流制排水管渠</w:t>
            </w:r>
            <w:r>
              <w:rPr>
                <w:rFonts w:hint="eastAsia" w:ascii="Times New Roman" w:hAnsi="Times New Roman" w:cs="宋体"/>
                <w:sz w:val="18"/>
                <w:szCs w:val="18"/>
                <w:lang w:eastAsia="zh-CN"/>
              </w:rPr>
              <w:t>，</w:t>
            </w:r>
            <w:r>
              <w:rPr>
                <w:rFonts w:ascii="Times New Roman" w:hAnsi="Times New Roman" w:eastAsia="宋体" w:cs="宋体"/>
                <w:sz w:val="18"/>
                <w:szCs w:val="18"/>
              </w:rPr>
              <w:t>如图所示</w:t>
            </w:r>
            <w:r>
              <w:rPr>
                <w:rFonts w:ascii="Times New Roman" w:hAnsi="Times New Roman" w:eastAsia="宋体" w:cs="宋体"/>
                <w:spacing w:val="-5"/>
                <w:sz w:val="18"/>
                <w:szCs w:val="18"/>
              </w:rPr>
              <w:t>，</w:t>
            </w:r>
            <w:r>
              <w:rPr>
                <w:rFonts w:ascii="Times New Roman" w:hAnsi="Times New Roman" w:eastAsia="宋体" w:cs="宋体"/>
                <w:sz w:val="18"/>
                <w:szCs w:val="18"/>
              </w:rPr>
              <w:t>图中2</w:t>
            </w:r>
            <w:r>
              <w:rPr>
                <w:rFonts w:ascii="Times New Roman" w:hAnsi="Times New Roman" w:eastAsia="宋体" w:cs="宋体"/>
                <w:spacing w:val="-5"/>
                <w:sz w:val="18"/>
                <w:szCs w:val="18"/>
              </w:rPr>
              <w:t>、</w:t>
            </w:r>
            <w:r>
              <w:rPr>
                <w:rFonts w:ascii="Times New Roman" w:hAnsi="Times New Roman" w:eastAsia="宋体" w:cs="宋体"/>
                <w:sz w:val="18"/>
                <w:szCs w:val="18"/>
              </w:rPr>
              <w:t>3</w:t>
            </w:r>
            <w:r>
              <w:rPr>
                <w:rFonts w:ascii="Times New Roman" w:hAnsi="Times New Roman" w:eastAsia="宋体" w:cs="宋体"/>
                <w:spacing w:val="-5"/>
                <w:sz w:val="18"/>
                <w:szCs w:val="18"/>
              </w:rPr>
              <w:t>、</w:t>
            </w:r>
            <w:r>
              <w:rPr>
                <w:rFonts w:ascii="Times New Roman" w:hAnsi="Times New Roman" w:eastAsia="宋体" w:cs="宋体"/>
                <w:sz w:val="18"/>
                <w:szCs w:val="18"/>
              </w:rPr>
              <w:t>4为溢流井</w:t>
            </w:r>
            <w:r>
              <w:rPr>
                <w:rFonts w:ascii="Times New Roman" w:hAnsi="Times New Roman" w:eastAsia="宋体" w:cs="宋体"/>
                <w:spacing w:val="-5"/>
                <w:sz w:val="18"/>
                <w:szCs w:val="18"/>
              </w:rPr>
              <w:t>，</w:t>
            </w:r>
            <w:r>
              <w:rPr>
                <w:rFonts w:ascii="Times New Roman" w:hAnsi="Times New Roman" w:eastAsia="宋体" w:cs="宋体"/>
                <w:sz w:val="18"/>
                <w:szCs w:val="18"/>
              </w:rPr>
              <w:t>已知计算条件见下表</w:t>
            </w:r>
            <w:r>
              <w:rPr>
                <w:rFonts w:hint="eastAsia" w:ascii="Times New Roman" w:hAnsi="Times New Roman" w:cs="宋体"/>
                <w:sz w:val="18"/>
                <w:szCs w:val="18"/>
                <w:lang w:eastAsia="zh-CN"/>
              </w:rPr>
              <w:t>，</w:t>
            </w:r>
            <w:r>
              <w:rPr>
                <w:rFonts w:ascii="Times New Roman" w:hAnsi="Times New Roman" w:eastAsia="宋体" w:cs="宋体"/>
                <w:sz w:val="18"/>
                <w:szCs w:val="18"/>
              </w:rPr>
              <w:t>合流管渠2-3管段的设计流量Q和3-4管段设计流量中的雨水设计流量Q</w:t>
            </w:r>
            <w:r>
              <w:rPr>
                <w:rFonts w:ascii="Times New Roman" w:hAnsi="Times New Roman" w:eastAsia="宋体" w:cs="宋体"/>
                <w:sz w:val="18"/>
                <w:szCs w:val="18"/>
                <w:vertAlign w:val="subscript"/>
              </w:rPr>
              <w:t>r</w:t>
            </w:r>
            <w:r>
              <w:rPr>
                <w:rFonts w:ascii="Times New Roman" w:hAnsi="Times New Roman" w:eastAsia="宋体" w:cs="宋体"/>
                <w:sz w:val="18"/>
                <w:szCs w:val="18"/>
              </w:rPr>
              <w:t>分别为以下何值？</w:t>
            </w:r>
            <w:r>
              <w:rPr>
                <w:rFonts w:hint="eastAsia" w:ascii="Times New Roman" w:hAnsi="Times New Roman" w:cs="宋体"/>
                <w:sz w:val="18"/>
                <w:szCs w:val="18"/>
                <w:lang w:eastAsia="zh-CN"/>
              </w:rPr>
              <w:t>（  ）</w:t>
            </w:r>
          </w:p>
          <w:p>
            <w:pPr>
              <w:widowControl/>
              <w:jc w:val="left"/>
              <w:rPr>
                <w:rFonts w:hint="eastAsia" w:ascii="Times New Roman" w:hAnsi="Times New Roman" w:cs="宋体"/>
                <w:sz w:val="18"/>
                <w:szCs w:val="18"/>
                <w:lang w:eastAsia="zh-CN"/>
              </w:rPr>
            </w:pPr>
            <w:r>
              <w:drawing>
                <wp:inline distT="0" distB="0" distL="114300" distR="114300">
                  <wp:extent cx="4051300" cy="2075815"/>
                  <wp:effectExtent l="0" t="0" r="2540"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6"/>
                          <a:stretch>
                            <a:fillRect/>
                          </a:stretch>
                        </pic:blipFill>
                        <pic:spPr>
                          <a:xfrm>
                            <a:off x="0" y="0"/>
                            <a:ext cx="4051300" cy="2075815"/>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line="330" w:lineRule="exact"/>
              <w:rPr>
                <w:rFonts w:ascii="Times New Roman" w:hAnsi="Times New Roman" w:eastAsia="宋体"/>
                <w:sz w:val="18"/>
                <w:szCs w:val="18"/>
              </w:rPr>
            </w:pPr>
            <w:r>
              <w:rPr>
                <w:rFonts w:ascii="Times New Roman" w:hAnsi="Times New Roman" w:eastAsia="宋体" w:cs="宋体"/>
                <w:position w:val="8"/>
                <w:sz w:val="18"/>
                <w:szCs w:val="18"/>
              </w:rPr>
              <w:t>672.5L/s</w:t>
            </w:r>
            <w:r>
              <w:rPr>
                <w:rFonts w:ascii="Times New Roman" w:hAnsi="Times New Roman" w:eastAsia="宋体" w:cs="宋体"/>
                <w:spacing w:val="-2"/>
                <w:position w:val="8"/>
                <w:sz w:val="18"/>
                <w:szCs w:val="18"/>
              </w:rPr>
              <w:t>，</w:t>
            </w:r>
            <w:r>
              <w:rPr>
                <w:rFonts w:ascii="Times New Roman" w:hAnsi="Times New Roman" w:eastAsia="宋体" w:cs="宋体"/>
                <w:position w:val="8"/>
                <w:sz w:val="18"/>
                <w:szCs w:val="18"/>
              </w:rPr>
              <w:t>570L/s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18"/>
              </w:rPr>
              <w:t>672.5L/s</w:t>
            </w:r>
            <w:r>
              <w:rPr>
                <w:rFonts w:ascii="Times New Roman" w:hAnsi="Times New Roman" w:eastAsia="宋体" w:cs="宋体"/>
                <w:spacing w:val="-4"/>
                <w:sz w:val="18"/>
                <w:szCs w:val="18"/>
              </w:rPr>
              <w:t>，</w:t>
            </w:r>
            <w:r>
              <w:rPr>
                <w:rFonts w:ascii="Times New Roman" w:hAnsi="Times New Roman" w:eastAsia="宋体" w:cs="宋体"/>
                <w:sz w:val="18"/>
                <w:szCs w:val="18"/>
              </w:rPr>
              <w:t>562.5L/s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18"/>
              </w:rPr>
              <w:t>802.0L/s</w:t>
            </w:r>
            <w:r>
              <w:rPr>
                <w:rFonts w:ascii="Times New Roman" w:hAnsi="Times New Roman" w:eastAsia="宋体" w:cs="宋体"/>
                <w:spacing w:val="-7"/>
                <w:sz w:val="18"/>
                <w:szCs w:val="18"/>
              </w:rPr>
              <w:t>，</w:t>
            </w:r>
            <w:r>
              <w:rPr>
                <w:rFonts w:ascii="Times New Roman" w:hAnsi="Times New Roman" w:eastAsia="宋体" w:cs="宋体"/>
                <w:sz w:val="18"/>
                <w:szCs w:val="18"/>
              </w:rPr>
              <w:t>770L/s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18"/>
              </w:rPr>
              <w:t>672.5L/s</w:t>
            </w:r>
            <w:r>
              <w:rPr>
                <w:rFonts w:ascii="Times New Roman" w:hAnsi="Times New Roman" w:eastAsia="宋体" w:cs="宋体"/>
                <w:spacing w:val="-5"/>
                <w:sz w:val="18"/>
                <w:szCs w:val="18"/>
              </w:rPr>
              <w:t>，</w:t>
            </w:r>
            <w:r>
              <w:rPr>
                <w:rFonts w:ascii="Times New Roman" w:hAnsi="Times New Roman" w:eastAsia="宋体" w:cs="宋体"/>
                <w:sz w:val="18"/>
                <w:szCs w:val="18"/>
              </w:rPr>
              <w:t>632.5L/s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D</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243</w:t>
            </w:r>
            <w:r>
              <w:rPr>
                <w:rFonts w:hint="eastAsia" w:ascii="Times New Roman" w:hAnsi="Times New Roman" w:eastAsia="宋体"/>
                <w:kern w:val="0"/>
                <w:sz w:val="18"/>
                <w:szCs w:val="18"/>
                <w:lang w:val="en-US" w:eastAsia="zh-CN"/>
              </w:rPr>
              <w:t>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-01-019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line="220" w:lineRule="auto"/>
              <w:ind w:firstLine="20"/>
              <w:rPr>
                <w:rFonts w:hint="eastAsia" w:ascii="Times New Roman" w:hAnsi="Times New Roman" w:eastAsia="宋体"/>
                <w:kern w:val="0"/>
                <w:sz w:val="18"/>
                <w:szCs w:val="18"/>
                <w:lang w:val="en-US" w:eastAsia="zh-CN"/>
              </w:rPr>
            </w:pPr>
            <w:r>
              <w:rPr>
                <w:rFonts w:ascii="Times New Roman" w:hAnsi="Times New Roman" w:eastAsia="宋体" w:cs="宋体"/>
                <w:sz w:val="18"/>
                <w:szCs w:val="18"/>
              </w:rPr>
              <w:t>某城市为控制水体污染</w:t>
            </w:r>
            <w:r>
              <w:rPr>
                <w:rFonts w:ascii="Times New Roman" w:hAnsi="Times New Roman" w:eastAsia="宋体" w:cs="宋体"/>
                <w:spacing w:val="-9"/>
                <w:sz w:val="18"/>
                <w:szCs w:val="18"/>
              </w:rPr>
              <w:t>，</w:t>
            </w:r>
            <w:r>
              <w:rPr>
                <w:rFonts w:ascii="Times New Roman" w:hAnsi="Times New Roman" w:eastAsia="宋体" w:cs="宋体"/>
                <w:sz w:val="18"/>
                <w:szCs w:val="18"/>
              </w:rPr>
              <w:t>拟改建合流污水泵站</w:t>
            </w:r>
            <w:r>
              <w:rPr>
                <w:rFonts w:ascii="Times New Roman" w:hAnsi="Times New Roman" w:eastAsia="宋体" w:cs="宋体"/>
                <w:spacing w:val="-8"/>
                <w:sz w:val="18"/>
                <w:szCs w:val="18"/>
              </w:rPr>
              <w:t>，</w:t>
            </w:r>
            <w:r>
              <w:rPr>
                <w:rFonts w:ascii="Times New Roman" w:hAnsi="Times New Roman" w:eastAsia="宋体" w:cs="宋体"/>
                <w:sz w:val="18"/>
                <w:szCs w:val="18"/>
              </w:rPr>
              <w:t>该泵站上游未设置溢流装置</w:t>
            </w:r>
            <w:r>
              <w:rPr>
                <w:rFonts w:ascii="Times New Roman" w:hAnsi="Times New Roman" w:eastAsia="宋体" w:cs="宋体"/>
                <w:spacing w:val="-8"/>
                <w:sz w:val="18"/>
                <w:szCs w:val="18"/>
              </w:rPr>
              <w:t>，</w:t>
            </w:r>
            <w:r>
              <w:rPr>
                <w:rFonts w:ascii="Times New Roman" w:hAnsi="Times New Roman" w:eastAsia="宋体" w:cs="宋体"/>
                <w:sz w:val="18"/>
                <w:szCs w:val="18"/>
              </w:rPr>
              <w:t>泵站出水分别提升到污水</w:t>
            </w:r>
            <w:r>
              <w:rPr>
                <w:rFonts w:hint="eastAsia" w:ascii="Times New Roman" w:hAnsi="Times New Roman" w:eastAsia="宋体" w:cs="宋体"/>
                <w:sz w:val="18"/>
                <w:szCs w:val="18"/>
                <w:lang w:val="en-US" w:eastAsia="zh-CN"/>
              </w:rPr>
              <w:t>厂</w:t>
            </w:r>
            <w:r>
              <w:rPr>
                <w:rFonts w:ascii="Times New Roman" w:hAnsi="Times New Roman" w:eastAsia="宋体" w:cs="宋体"/>
                <w:sz w:val="18"/>
                <w:szCs w:val="18"/>
              </w:rPr>
              <w:t>和溢流到河流中</w:t>
            </w:r>
            <w:r>
              <w:rPr>
                <w:rFonts w:ascii="Times New Roman" w:hAnsi="Times New Roman" w:eastAsia="宋体" w:cs="宋体"/>
                <w:spacing w:val="-4"/>
                <w:sz w:val="18"/>
                <w:szCs w:val="18"/>
              </w:rPr>
              <w:t>。</w:t>
            </w:r>
            <w:r>
              <w:rPr>
                <w:rFonts w:ascii="Times New Roman" w:hAnsi="Times New Roman" w:eastAsia="宋体" w:cs="宋体"/>
                <w:sz w:val="18"/>
                <w:szCs w:val="18"/>
              </w:rPr>
              <w:t>已知泵站前的雨水设计流量为2</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/s</w:t>
            </w:r>
            <w:r>
              <w:rPr>
                <w:rFonts w:ascii="Times New Roman" w:hAnsi="Times New Roman" w:eastAsia="宋体" w:cs="宋体"/>
                <w:spacing w:val="-4"/>
                <w:sz w:val="18"/>
                <w:szCs w:val="18"/>
              </w:rPr>
              <w:t>，</w:t>
            </w:r>
            <w:r>
              <w:rPr>
                <w:rFonts w:ascii="Times New Roman" w:hAnsi="Times New Roman" w:eastAsia="宋体" w:cs="宋体"/>
                <w:sz w:val="18"/>
                <w:szCs w:val="18"/>
              </w:rPr>
              <w:t>平均日综合生活污水量和工业废水量分别为0.2</w:t>
            </w:r>
            <w:r>
              <w:rPr>
                <w:rFonts w:hint="eastAsia" w:ascii="Times New Roman" w:hAnsi="Times New Roman" w:eastAsia="宋体" w:cs="宋体"/>
                <w:sz w:val="18"/>
                <w:szCs w:val="18"/>
                <w:lang w:val="en-US" w:eastAsia="zh-CN"/>
              </w:rPr>
              <w:t>m³/s</w:t>
            </w:r>
            <w:r>
              <w:rPr>
                <w:rFonts w:ascii="Times New Roman" w:hAnsi="Times New Roman" w:eastAsia="宋体" w:cs="宋体"/>
                <w:sz w:val="18"/>
                <w:szCs w:val="18"/>
              </w:rPr>
              <w:t>和0.1</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/s</w:t>
            </w:r>
            <w:r>
              <w:rPr>
                <w:rFonts w:ascii="Times New Roman" w:hAnsi="Times New Roman" w:eastAsia="宋体" w:cs="宋体"/>
                <w:spacing w:val="-2"/>
                <w:sz w:val="18"/>
                <w:szCs w:val="18"/>
              </w:rPr>
              <w:t>，</w:t>
            </w:r>
            <w:r>
              <w:rPr>
                <w:rFonts w:ascii="Times New Roman" w:hAnsi="Times New Roman" w:eastAsia="宋体" w:cs="宋体"/>
                <w:sz w:val="18"/>
                <w:szCs w:val="18"/>
              </w:rPr>
              <w:t>设计截流倍数为4</w:t>
            </w:r>
            <w:r>
              <w:rPr>
                <w:rFonts w:ascii="Times New Roman" w:hAnsi="Times New Roman" w:eastAsia="宋体" w:cs="宋体"/>
                <w:spacing w:val="-2"/>
                <w:sz w:val="18"/>
                <w:szCs w:val="18"/>
              </w:rPr>
              <w:t>，</w:t>
            </w:r>
            <w:r>
              <w:rPr>
                <w:rFonts w:ascii="Times New Roman" w:hAnsi="Times New Roman" w:eastAsia="宋体" w:cs="宋体"/>
                <w:sz w:val="18"/>
                <w:szCs w:val="18"/>
              </w:rPr>
              <w:t>则该泵站雨天时提升到污水厂的流量（Q</w:t>
            </w:r>
            <w:r>
              <w:rPr>
                <w:rFonts w:ascii="Times New Roman" w:hAnsi="Times New Roman" w:eastAsia="宋体" w:cs="宋体"/>
                <w:sz w:val="18"/>
                <w:szCs w:val="18"/>
                <w:vertAlign w:val="subscript"/>
              </w:rPr>
              <w:t>1</w:t>
            </w:r>
            <w:r>
              <w:rPr>
                <w:rFonts w:ascii="Times New Roman" w:hAnsi="Times New Roman" w:eastAsia="宋体" w:cs="宋体"/>
                <w:spacing w:val="-2"/>
                <w:sz w:val="18"/>
                <w:szCs w:val="18"/>
              </w:rPr>
              <w:t>）</w:t>
            </w:r>
            <w:r>
              <w:rPr>
                <w:rFonts w:ascii="Times New Roman" w:hAnsi="Times New Roman" w:eastAsia="宋体" w:cs="宋体"/>
                <w:sz w:val="18"/>
                <w:szCs w:val="18"/>
              </w:rPr>
              <w:t>和溢流到河流的流量（Q</w:t>
            </w:r>
            <w:r>
              <w:rPr>
                <w:rFonts w:ascii="Times New Roman" w:hAnsi="Times New Roman" w:eastAsia="宋体" w:cs="宋体"/>
                <w:sz w:val="18"/>
                <w:szCs w:val="18"/>
                <w:vertAlign w:val="subscript"/>
              </w:rPr>
              <w:t>2</w:t>
            </w:r>
            <w:r>
              <w:rPr>
                <w:rFonts w:ascii="Times New Roman" w:hAnsi="Times New Roman" w:eastAsia="宋体" w:cs="宋体"/>
                <w:spacing w:val="-2"/>
                <w:sz w:val="18"/>
                <w:szCs w:val="18"/>
              </w:rPr>
              <w:t>）</w:t>
            </w:r>
            <w:r>
              <w:rPr>
                <w:rFonts w:ascii="Times New Roman" w:hAnsi="Times New Roman" w:eastAsia="宋体" w:cs="宋体"/>
                <w:sz w:val="18"/>
                <w:szCs w:val="18"/>
              </w:rPr>
              <w:t>应为下列哪项</w:t>
            </w:r>
            <w:r>
              <w:rPr>
                <w:rFonts w:hint="eastAsia" w:ascii="Times New Roman" w:hAnsi="Times New Roman" w:cs="宋体"/>
                <w:sz w:val="18"/>
                <w:szCs w:val="18"/>
                <w:lang w:eastAsia="zh-CN"/>
              </w:rPr>
              <w:t>？（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cs="宋体"/>
                <w:sz w:val="18"/>
                <w:szCs w:val="18"/>
              </w:rPr>
              <w:t>Q1=2.0</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/s</w:t>
            </w:r>
            <w:r>
              <w:rPr>
                <w:rFonts w:ascii="Times New Roman" w:hAnsi="Times New Roman" w:eastAsia="宋体" w:cs="宋体"/>
                <w:spacing w:val="-1"/>
                <w:sz w:val="18"/>
                <w:szCs w:val="18"/>
              </w:rPr>
              <w:t>，</w:t>
            </w:r>
            <w:r>
              <w:rPr>
                <w:rFonts w:ascii="Times New Roman" w:hAnsi="Times New Roman" w:eastAsia="宋体" w:cs="宋体"/>
                <w:sz w:val="18"/>
                <w:szCs w:val="18"/>
              </w:rPr>
              <w:t>Q2=0.4</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18"/>
              </w:rPr>
              <w:t>Q1=1.5</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/s</w:t>
            </w:r>
            <w:r>
              <w:rPr>
                <w:rFonts w:ascii="Times New Roman" w:hAnsi="Times New Roman" w:eastAsia="宋体" w:cs="宋体"/>
                <w:spacing w:val="-3"/>
                <w:sz w:val="18"/>
                <w:szCs w:val="18"/>
              </w:rPr>
              <w:t>，</w:t>
            </w:r>
            <w:r>
              <w:rPr>
                <w:rFonts w:ascii="Times New Roman" w:hAnsi="Times New Roman" w:eastAsia="宋体" w:cs="宋体"/>
                <w:sz w:val="18"/>
                <w:szCs w:val="18"/>
              </w:rPr>
              <w:t>Q2=0.8</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18"/>
              </w:rPr>
              <w:t>Q1=</w:t>
            </w:r>
            <w:r>
              <w:rPr>
                <w:rFonts w:hint="eastAsia" w:ascii="Times New Roman" w:hAnsi="Times New Roman" w:eastAsia="宋体" w:cs="宋体"/>
                <w:sz w:val="18"/>
                <w:szCs w:val="18"/>
                <w:lang w:val="en-US" w:eastAsia="zh-CN"/>
              </w:rPr>
              <w:t>1.8m³</w:t>
            </w:r>
            <w:r>
              <w:rPr>
                <w:rFonts w:ascii="Times New Roman" w:hAnsi="Times New Roman" w:eastAsia="宋体" w:cs="宋体"/>
                <w:sz w:val="18"/>
                <w:szCs w:val="18"/>
              </w:rPr>
              <w:t>/s</w:t>
            </w:r>
            <w:r>
              <w:rPr>
                <w:rFonts w:ascii="Times New Roman" w:hAnsi="Times New Roman" w:eastAsia="宋体" w:cs="宋体"/>
                <w:spacing w:val="-1"/>
                <w:sz w:val="18"/>
                <w:szCs w:val="18"/>
              </w:rPr>
              <w:t>，</w:t>
            </w:r>
            <w:r>
              <w:rPr>
                <w:rFonts w:ascii="Times New Roman" w:hAnsi="Times New Roman" w:eastAsia="宋体" w:cs="宋体"/>
                <w:sz w:val="18"/>
                <w:szCs w:val="18"/>
              </w:rPr>
              <w:t>Q2=0</w:t>
            </w:r>
            <w:r>
              <w:rPr>
                <w:rFonts w:hint="eastAsia" w:ascii="Times New Roman" w:hAnsi="Times New Roman" w:eastAsia="宋体" w:cs="宋体"/>
                <w:sz w:val="18"/>
                <w:szCs w:val="18"/>
                <w:lang w:val="en-US" w:eastAsia="zh-CN"/>
              </w:rPr>
              <w:t>.65m³</w:t>
            </w:r>
            <w:r>
              <w:rPr>
                <w:rFonts w:ascii="Times New Roman" w:hAnsi="Times New Roman" w:eastAsia="宋体" w:cs="宋体"/>
                <w:sz w:val="18"/>
                <w:szCs w:val="18"/>
              </w:rPr>
              <w:t>/s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18"/>
              </w:rPr>
              <w:t>Q1=</w:t>
            </w:r>
            <w:r>
              <w:rPr>
                <w:rFonts w:hint="eastAsia" w:ascii="Times New Roman" w:hAnsi="Times New Roman" w:eastAsia="宋体" w:cs="宋体"/>
                <w:sz w:val="18"/>
                <w:szCs w:val="18"/>
                <w:lang w:val="en-US" w:eastAsia="zh-CN"/>
              </w:rPr>
              <w:t>1.2m³</w:t>
            </w:r>
            <w:r>
              <w:rPr>
                <w:rFonts w:ascii="Times New Roman" w:hAnsi="Times New Roman" w:eastAsia="宋体" w:cs="宋体"/>
                <w:sz w:val="18"/>
                <w:szCs w:val="18"/>
              </w:rPr>
              <w:t>/s</w:t>
            </w:r>
            <w:r>
              <w:rPr>
                <w:rFonts w:ascii="Times New Roman" w:hAnsi="Times New Roman" w:eastAsia="宋体" w:cs="宋体"/>
                <w:spacing w:val="-1"/>
                <w:sz w:val="18"/>
                <w:szCs w:val="18"/>
              </w:rPr>
              <w:t>，</w:t>
            </w:r>
            <w:r>
              <w:rPr>
                <w:rFonts w:ascii="Times New Roman" w:hAnsi="Times New Roman" w:eastAsia="宋体" w:cs="宋体"/>
                <w:sz w:val="18"/>
                <w:szCs w:val="18"/>
              </w:rPr>
              <w:t>Q2=</w:t>
            </w:r>
            <w:r>
              <w:rPr>
                <w:rFonts w:hint="eastAsia" w:ascii="Times New Roman" w:hAnsi="Times New Roman" w:eastAsia="宋体" w:cs="宋体"/>
                <w:sz w:val="18"/>
                <w:szCs w:val="18"/>
                <w:lang w:val="en-US" w:eastAsia="zh-CN"/>
              </w:rPr>
              <w:t>1.1m³</w:t>
            </w:r>
            <w:r>
              <w:rPr>
                <w:rFonts w:ascii="Times New Roman" w:hAnsi="Times New Roman" w:eastAsia="宋体" w:cs="宋体"/>
                <w:sz w:val="18"/>
                <w:szCs w:val="18"/>
              </w:rPr>
              <w:t>/s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B</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244</w:t>
            </w:r>
            <w:r>
              <w:rPr>
                <w:rFonts w:hint="eastAsia" w:ascii="Times New Roman" w:hAnsi="Times New Roman" w:eastAsia="宋体"/>
                <w:kern w:val="0"/>
                <w:sz w:val="18"/>
                <w:szCs w:val="18"/>
                <w:lang w:val="en-US" w:eastAsia="zh-CN"/>
              </w:rPr>
              <w:t>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-01-020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before="72" w:line="277" w:lineRule="auto"/>
              <w:ind w:left="51" w:right="230"/>
              <w:rPr>
                <w:rFonts w:hint="eastAsia" w:ascii="Times New Roman" w:hAnsi="Times New Roman" w:eastAsia="宋体"/>
                <w:kern w:val="0"/>
                <w:sz w:val="18"/>
                <w:szCs w:val="18"/>
                <w:lang w:eastAsia="zh-CN"/>
              </w:rPr>
            </w:pPr>
            <w:r>
              <w:rPr>
                <w:rFonts w:ascii="Times New Roman" w:hAnsi="Times New Roman" w:eastAsia="宋体" w:cs="宋体"/>
                <w:sz w:val="18"/>
                <w:szCs w:val="18"/>
              </w:rPr>
              <w:t>某城区居住A区面积25h㎡</w:t>
            </w:r>
            <w:r>
              <w:rPr>
                <w:rFonts w:ascii="Times New Roman" w:hAnsi="Times New Roman" w:eastAsia="宋体" w:cs="宋体"/>
                <w:spacing w:val="-4"/>
                <w:sz w:val="18"/>
                <w:szCs w:val="18"/>
              </w:rPr>
              <w:t>，</w:t>
            </w:r>
            <w:r>
              <w:rPr>
                <w:rFonts w:ascii="Times New Roman" w:hAnsi="Times New Roman" w:eastAsia="宋体" w:cs="宋体"/>
                <w:sz w:val="18"/>
                <w:szCs w:val="18"/>
              </w:rPr>
              <w:t>人口密度为400人/h㎡</w:t>
            </w:r>
            <w:r>
              <w:rPr>
                <w:rFonts w:ascii="Times New Roman" w:hAnsi="Times New Roman" w:eastAsia="宋体" w:cs="宋体"/>
                <w:spacing w:val="-4"/>
                <w:sz w:val="18"/>
                <w:szCs w:val="18"/>
              </w:rPr>
              <w:t>，</w:t>
            </w:r>
            <w:r>
              <w:rPr>
                <w:rFonts w:ascii="Times New Roman" w:hAnsi="Times New Roman" w:eastAsia="宋体" w:cs="宋体"/>
                <w:sz w:val="18"/>
                <w:szCs w:val="18"/>
              </w:rPr>
              <w:t>居民生活污水定额为150L/</w:t>
            </w:r>
            <w:r>
              <w:rPr>
                <w:rFonts w:hint="eastAsia" w:ascii="Times New Roman" w:hAnsi="Times New Roman" w:cs="宋体"/>
                <w:sz w:val="18"/>
                <w:szCs w:val="18"/>
                <w:lang w:eastAsia="zh-CN"/>
              </w:rPr>
              <w:t>（</w:t>
            </w:r>
            <w:r>
              <w:rPr>
                <w:rFonts w:ascii="Times New Roman" w:hAnsi="Times New Roman" w:eastAsia="宋体" w:cs="宋体"/>
                <w:sz w:val="18"/>
                <w:szCs w:val="18"/>
              </w:rPr>
              <w:t>人·d)</w:t>
            </w:r>
            <w:r>
              <w:rPr>
                <w:rFonts w:ascii="Times New Roman" w:hAnsi="Times New Roman" w:eastAsia="宋体" w:cs="宋体"/>
                <w:spacing w:val="-4"/>
                <w:sz w:val="18"/>
                <w:szCs w:val="18"/>
              </w:rPr>
              <w:t>，</w:t>
            </w:r>
            <w:r>
              <w:rPr>
                <w:rFonts w:ascii="Times New Roman" w:hAnsi="Times New Roman" w:eastAsia="宋体" w:cs="宋体"/>
                <w:sz w:val="18"/>
                <w:szCs w:val="18"/>
              </w:rPr>
              <w:t>居住区内有一餐厅设计污水量为5L/s</w:t>
            </w:r>
            <w:r>
              <w:rPr>
                <w:rFonts w:ascii="Times New Roman" w:hAnsi="Times New Roman" w:eastAsia="宋体" w:cs="宋体"/>
                <w:spacing w:val="-5"/>
                <w:sz w:val="18"/>
                <w:szCs w:val="18"/>
              </w:rPr>
              <w:t>，</w:t>
            </w:r>
            <w:r>
              <w:rPr>
                <w:rFonts w:ascii="Times New Roman" w:hAnsi="Times New Roman" w:eastAsia="宋体" w:cs="宋体"/>
                <w:sz w:val="18"/>
                <w:szCs w:val="18"/>
              </w:rPr>
              <w:t>附近居住B区的生活污水平均污水量为15L/s</w:t>
            </w:r>
            <w:r>
              <w:rPr>
                <w:rFonts w:ascii="Times New Roman" w:hAnsi="Times New Roman" w:eastAsia="宋体" w:cs="宋体"/>
                <w:spacing w:val="-4"/>
                <w:sz w:val="18"/>
                <w:szCs w:val="18"/>
              </w:rPr>
              <w:t>，</w:t>
            </w:r>
            <w:r>
              <w:rPr>
                <w:rFonts w:ascii="Times New Roman" w:hAnsi="Times New Roman" w:eastAsia="宋体" w:cs="宋体"/>
                <w:sz w:val="18"/>
                <w:szCs w:val="18"/>
              </w:rPr>
              <w:t>也接入A区</w:t>
            </w:r>
            <w:r>
              <w:rPr>
                <w:rFonts w:ascii="Times New Roman" w:hAnsi="Times New Roman" w:eastAsia="宋体" w:cs="宋体"/>
                <w:spacing w:val="-4"/>
                <w:sz w:val="18"/>
                <w:szCs w:val="18"/>
              </w:rPr>
              <w:t>，</w:t>
            </w:r>
            <w:r>
              <w:rPr>
                <w:rFonts w:ascii="Times New Roman" w:hAnsi="Times New Roman" w:eastAsia="宋体" w:cs="宋体"/>
                <w:sz w:val="18"/>
                <w:szCs w:val="18"/>
              </w:rPr>
              <w:t>居住A区设计污水末端的</w:t>
            </w:r>
            <w:r>
              <w:rPr>
                <w:rFonts w:ascii="Times New Roman" w:hAnsi="Times New Roman" w:eastAsia="宋体" w:cs="宋体"/>
                <w:spacing w:val="-1"/>
                <w:sz w:val="18"/>
                <w:szCs w:val="18"/>
              </w:rPr>
              <w:t>设</w:t>
            </w:r>
            <w:r>
              <w:rPr>
                <w:rFonts w:ascii="Times New Roman" w:hAnsi="Times New Roman" w:eastAsia="宋体" w:cs="宋体"/>
                <w:sz w:val="18"/>
                <w:szCs w:val="18"/>
              </w:rPr>
              <w:t>计流量应为以下何值？</w:t>
            </w:r>
            <w:r>
              <w:rPr>
                <w:rFonts w:hint="eastAsia" w:cs="宋体"/>
                <w:sz w:val="18"/>
                <w:szCs w:val="18"/>
                <w:lang w:eastAsia="zh-CN"/>
              </w:rPr>
              <w:t>（</w:t>
            </w:r>
            <w:r>
              <w:rPr>
                <w:rFonts w:hint="eastAsia" w:cs="宋体"/>
                <w:sz w:val="18"/>
                <w:szCs w:val="18"/>
                <w:lang w:val="en-US" w:eastAsia="zh-CN"/>
              </w:rPr>
              <w:t xml:space="preserve">  </w:t>
            </w:r>
            <w:r>
              <w:rPr>
                <w:rFonts w:hint="eastAsia" w:cs="宋体"/>
                <w:sz w:val="18"/>
                <w:szCs w:val="18"/>
                <w:lang w:eastAsia="zh-CN"/>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cs="宋体"/>
                <w:spacing w:val="-1"/>
                <w:sz w:val="18"/>
                <w:szCs w:val="18"/>
              </w:rPr>
              <w:t>6</w:t>
            </w:r>
            <w:r>
              <w:rPr>
                <w:rFonts w:hint="eastAsia" w:ascii="Times New Roman" w:hAnsi="Times New Roman" w:eastAsia="宋体" w:cs="宋体"/>
                <w:spacing w:val="-1"/>
                <w:sz w:val="18"/>
                <w:szCs w:val="18"/>
                <w:lang w:val="en-US" w:eastAsia="zh-CN"/>
              </w:rPr>
              <w:t>8.00</w:t>
            </w:r>
            <w:r>
              <w:rPr>
                <w:rFonts w:ascii="Times New Roman" w:hAnsi="Times New Roman" w:eastAsia="宋体" w:cs="宋体"/>
                <w:sz w:val="18"/>
                <w:szCs w:val="18"/>
              </w:rPr>
              <w:t>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65</w:t>
            </w:r>
            <w:r>
              <w:rPr>
                <w:rFonts w:ascii="Times New Roman" w:hAnsi="Times New Roman" w:eastAsia="宋体" w:cs="宋体"/>
                <w:sz w:val="18"/>
                <w:szCs w:val="18"/>
              </w:rPr>
              <w:t>.19L/s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cs="宋体"/>
                <w:sz w:val="18"/>
                <w:szCs w:val="18"/>
                <w:lang w:val="en-US" w:eastAsia="zh-CN"/>
              </w:rPr>
              <w:t>37.36</w:t>
            </w:r>
            <w:r>
              <w:rPr>
                <w:rFonts w:ascii="Times New Roman" w:hAnsi="Times New Roman" w:eastAsia="宋体" w:cs="宋体"/>
                <w:sz w:val="18"/>
                <w:szCs w:val="18"/>
              </w:rPr>
              <w:t>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before="61" w:line="225" w:lineRule="auto"/>
              <w:ind w:firstLine="44"/>
              <w:rPr>
                <w:rFonts w:ascii="Times New Roman" w:hAnsi="Times New Roman" w:eastAsia="宋体"/>
                <w:kern w:val="0"/>
                <w:sz w:val="18"/>
                <w:szCs w:val="18"/>
              </w:rPr>
            </w:pPr>
            <w:r>
              <w:rPr>
                <w:rFonts w:ascii="Times New Roman" w:hAnsi="Times New Roman" w:eastAsia="宋体" w:cs="宋体"/>
                <w:spacing w:val="-1"/>
                <w:sz w:val="18"/>
                <w:szCs w:val="18"/>
              </w:rPr>
              <w:t>54</w:t>
            </w:r>
            <w:r>
              <w:rPr>
                <w:rFonts w:ascii="Times New Roman" w:hAnsi="Times New Roman" w:eastAsia="宋体" w:cs="宋体"/>
                <w:sz w:val="18"/>
                <w:szCs w:val="18"/>
              </w:rPr>
              <w:t>.37L/s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B</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244</w:t>
            </w:r>
            <w:r>
              <w:rPr>
                <w:rFonts w:hint="eastAsia" w:ascii="Times New Roman" w:hAnsi="Times New Roman" w:eastAsia="宋体"/>
                <w:kern w:val="0"/>
                <w:sz w:val="18"/>
                <w:szCs w:val="18"/>
                <w:lang w:val="en-US" w:eastAsia="zh-CN"/>
              </w:rPr>
              <w:t>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-01-021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eastAsia="zh-CN"/>
              </w:rPr>
            </w:pPr>
            <w:r>
              <w:rPr>
                <w:rFonts w:ascii="Times New Roman" w:hAnsi="Times New Roman" w:eastAsia="宋体" w:cs="宋体"/>
                <w:sz w:val="18"/>
                <w:szCs w:val="18"/>
              </w:rPr>
              <w:t>某活性污泥法污水处理厂的二沉池采用静水压力将剩余污泥排至污泥浓缩池</w:t>
            </w:r>
            <w:r>
              <w:rPr>
                <w:rFonts w:ascii="Times New Roman" w:hAnsi="Times New Roman" w:eastAsia="宋体" w:cs="宋体"/>
                <w:spacing w:val="-6"/>
                <w:sz w:val="18"/>
                <w:szCs w:val="18"/>
              </w:rPr>
              <w:t>，</w:t>
            </w:r>
            <w:r>
              <w:rPr>
                <w:rFonts w:ascii="Times New Roman" w:hAnsi="Times New Roman" w:eastAsia="宋体" w:cs="宋体"/>
                <w:sz w:val="18"/>
                <w:szCs w:val="18"/>
              </w:rPr>
              <w:t>二沉池水面标高为4.0m</w:t>
            </w:r>
            <w:r>
              <w:rPr>
                <w:rFonts w:ascii="Times New Roman" w:hAnsi="Times New Roman" w:eastAsia="宋体" w:cs="宋体"/>
                <w:spacing w:val="-6"/>
                <w:sz w:val="18"/>
                <w:szCs w:val="18"/>
              </w:rPr>
              <w:t>，</w:t>
            </w:r>
            <w:r>
              <w:rPr>
                <w:rFonts w:ascii="Times New Roman" w:hAnsi="Times New Roman" w:eastAsia="宋体" w:cs="宋体"/>
                <w:sz w:val="18"/>
                <w:szCs w:val="18"/>
              </w:rPr>
              <w:t>有效水深为2.5m</w:t>
            </w:r>
            <w:r>
              <w:rPr>
                <w:rFonts w:ascii="Times New Roman" w:hAnsi="Times New Roman" w:eastAsia="宋体" w:cs="宋体"/>
                <w:spacing w:val="-3"/>
                <w:sz w:val="18"/>
                <w:szCs w:val="18"/>
              </w:rPr>
              <w:t>，</w:t>
            </w:r>
            <w:r>
              <w:rPr>
                <w:rFonts w:ascii="Times New Roman" w:hAnsi="Times New Roman" w:eastAsia="宋体" w:cs="宋体"/>
                <w:sz w:val="18"/>
                <w:szCs w:val="18"/>
              </w:rPr>
              <w:t>污泥浓缩池距二沉池100m</w:t>
            </w:r>
            <w:r>
              <w:rPr>
                <w:rFonts w:ascii="Times New Roman" w:hAnsi="Times New Roman" w:eastAsia="宋体" w:cs="宋体"/>
                <w:spacing w:val="-3"/>
                <w:sz w:val="18"/>
                <w:szCs w:val="18"/>
              </w:rPr>
              <w:t>。</w:t>
            </w:r>
            <w:r>
              <w:rPr>
                <w:rFonts w:ascii="Times New Roman" w:hAnsi="Times New Roman" w:eastAsia="宋体" w:cs="宋体"/>
                <w:sz w:val="18"/>
                <w:szCs w:val="18"/>
              </w:rPr>
              <w:t>由二沉池到浓缩池的管道总水头损失为1.0m</w:t>
            </w:r>
            <w:r>
              <w:rPr>
                <w:rFonts w:ascii="Times New Roman" w:hAnsi="Times New Roman" w:eastAsia="宋体" w:cs="宋体"/>
                <w:spacing w:val="-3"/>
                <w:sz w:val="18"/>
                <w:szCs w:val="18"/>
              </w:rPr>
              <w:t>，</w:t>
            </w:r>
            <w:r>
              <w:rPr>
                <w:rFonts w:ascii="Times New Roman" w:hAnsi="Times New Roman" w:eastAsia="宋体" w:cs="宋体"/>
                <w:sz w:val="18"/>
                <w:szCs w:val="18"/>
              </w:rPr>
              <w:t>则浓缩池的最高设计水位不应超过何值？</w:t>
            </w:r>
            <w:r>
              <w:rPr>
                <w:rFonts w:hint="eastAsia" w:cs="宋体"/>
                <w:sz w:val="18"/>
                <w:szCs w:val="18"/>
                <w:lang w:eastAsia="zh-CN"/>
              </w:rPr>
              <w:t>（</w:t>
            </w:r>
            <w:r>
              <w:rPr>
                <w:rFonts w:hint="eastAsia" w:cs="宋体"/>
                <w:sz w:val="18"/>
                <w:szCs w:val="18"/>
                <w:lang w:val="en-US" w:eastAsia="zh-CN"/>
              </w:rPr>
              <w:t xml:space="preserve">  </w:t>
            </w:r>
            <w:r>
              <w:rPr>
                <w:rFonts w:hint="eastAsia" w:cs="宋体"/>
                <w:sz w:val="18"/>
                <w:szCs w:val="18"/>
                <w:lang w:eastAsia="zh-CN"/>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eastAsia="宋体" w:cs="宋体"/>
                <w:spacing w:val="-1"/>
                <w:sz w:val="18"/>
                <w:szCs w:val="18"/>
                <w:lang w:val="en-US" w:eastAsia="zh-CN"/>
              </w:rPr>
              <w:t>2</w:t>
            </w:r>
            <w:r>
              <w:rPr>
                <w:rFonts w:ascii="Times New Roman" w:hAnsi="Times New Roman" w:eastAsia="宋体" w:cs="宋体"/>
                <w:spacing w:val="-1"/>
                <w:sz w:val="18"/>
                <w:szCs w:val="18"/>
              </w:rPr>
              <w:t>.</w:t>
            </w:r>
            <w:r>
              <w:rPr>
                <w:rFonts w:hint="eastAsia" w:ascii="Times New Roman" w:hAnsi="Times New Roman" w:eastAsia="宋体" w:cs="宋体"/>
                <w:spacing w:val="-1"/>
                <w:sz w:val="18"/>
                <w:szCs w:val="18"/>
                <w:lang w:val="en-US" w:eastAsia="zh-CN"/>
              </w:rPr>
              <w:t>10</w:t>
            </w:r>
            <w:r>
              <w:rPr>
                <w:rFonts w:ascii="Times New Roman" w:hAnsi="Times New Roman" w:eastAsia="宋体" w:cs="宋体"/>
                <w:sz w:val="18"/>
                <w:szCs w:val="18"/>
              </w:rPr>
              <w:t>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3.</w:t>
            </w:r>
            <w:r>
              <w:rPr>
                <w:rFonts w:ascii="Times New Roman" w:hAnsi="Times New Roman" w:eastAsia="宋体" w:cs="宋体"/>
                <w:sz w:val="18"/>
                <w:szCs w:val="18"/>
              </w:rPr>
              <w:t>00m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3.</w:t>
            </w:r>
            <w:r>
              <w:rPr>
                <w:rFonts w:hint="eastAsia" w:ascii="Times New Roman" w:hAnsi="Times New Roman" w:eastAsia="宋体" w:cs="宋体"/>
                <w:spacing w:val="-1"/>
                <w:sz w:val="18"/>
                <w:szCs w:val="18"/>
                <w:lang w:val="en-US" w:eastAsia="zh-CN"/>
              </w:rPr>
              <w:t>1</w:t>
            </w:r>
            <w:r>
              <w:rPr>
                <w:rFonts w:ascii="Times New Roman" w:hAnsi="Times New Roman" w:eastAsia="宋体" w:cs="宋体"/>
                <w:sz w:val="18"/>
                <w:szCs w:val="18"/>
              </w:rPr>
              <w:t>0m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cs="宋体"/>
                <w:spacing w:val="-1"/>
                <w:sz w:val="18"/>
                <w:szCs w:val="18"/>
                <w:lang w:val="en-US" w:eastAsia="zh-CN"/>
              </w:rPr>
              <w:t>2</w:t>
            </w:r>
            <w:r>
              <w:rPr>
                <w:rFonts w:ascii="Times New Roman" w:hAnsi="Times New Roman" w:eastAsia="宋体" w:cs="宋体"/>
                <w:spacing w:val="-1"/>
                <w:sz w:val="18"/>
                <w:szCs w:val="18"/>
              </w:rPr>
              <w:t>.</w:t>
            </w:r>
            <w:r>
              <w:rPr>
                <w:rFonts w:hint="eastAsia" w:ascii="Times New Roman" w:hAnsi="Times New Roman" w:eastAsia="宋体" w:cs="宋体"/>
                <w:spacing w:val="-1"/>
                <w:sz w:val="18"/>
                <w:szCs w:val="18"/>
                <w:lang w:val="en-US" w:eastAsia="zh-CN"/>
              </w:rPr>
              <w:t>5</w:t>
            </w:r>
            <w:r>
              <w:rPr>
                <w:rFonts w:ascii="Times New Roman" w:hAnsi="Times New Roman" w:eastAsia="宋体" w:cs="宋体"/>
                <w:sz w:val="18"/>
                <w:szCs w:val="18"/>
              </w:rPr>
              <w:t>0m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A</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244</w:t>
            </w:r>
            <w:r>
              <w:rPr>
                <w:rFonts w:hint="eastAsia" w:ascii="Times New Roman" w:hAnsi="Times New Roman" w:eastAsia="宋体"/>
                <w:kern w:val="0"/>
                <w:sz w:val="18"/>
                <w:szCs w:val="18"/>
                <w:lang w:val="en-US" w:eastAsia="zh-CN"/>
              </w:rPr>
              <w:t>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-01-022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line="214" w:lineRule="auto"/>
              <w:rPr>
                <w:rFonts w:hint="eastAsia" w:ascii="Times New Roman" w:hAnsi="Times New Roman" w:cs="宋体"/>
                <w:sz w:val="18"/>
                <w:szCs w:val="18"/>
                <w:lang w:eastAsia="zh-CN"/>
              </w:rPr>
            </w:pPr>
            <w:r>
              <w:rPr>
                <w:rFonts w:ascii="Times New Roman" w:hAnsi="Times New Roman" w:eastAsia="宋体" w:cs="宋体"/>
                <w:sz w:val="18"/>
                <w:szCs w:val="18"/>
              </w:rPr>
              <w:t>某城市污水厂设计规模100000</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/d</w:t>
            </w:r>
            <w:r>
              <w:rPr>
                <w:rFonts w:ascii="Times New Roman" w:hAnsi="Times New Roman" w:eastAsia="宋体" w:cs="宋体"/>
                <w:spacing w:val="-3"/>
                <w:sz w:val="18"/>
                <w:szCs w:val="18"/>
              </w:rPr>
              <w:t>，</w:t>
            </w:r>
            <w:r>
              <w:rPr>
                <w:rFonts w:ascii="Times New Roman" w:hAnsi="Times New Roman" w:eastAsia="宋体" w:cs="宋体"/>
                <w:sz w:val="18"/>
                <w:szCs w:val="18"/>
              </w:rPr>
              <w:t>设计进水水质SS=200mg/L</w:t>
            </w:r>
            <w:r>
              <w:rPr>
                <w:rFonts w:ascii="Times New Roman" w:hAnsi="Times New Roman" w:eastAsia="宋体" w:cs="宋体"/>
                <w:spacing w:val="-3"/>
                <w:sz w:val="18"/>
                <w:szCs w:val="18"/>
              </w:rPr>
              <w:t>，</w:t>
            </w:r>
            <w:r>
              <w:rPr>
                <w:rFonts w:ascii="Times New Roman" w:hAnsi="Times New Roman" w:eastAsia="宋体" w:cs="宋体"/>
                <w:sz w:val="18"/>
                <w:szCs w:val="18"/>
              </w:rPr>
              <w:t>BOD5=250mg/L</w:t>
            </w:r>
            <w:r>
              <w:rPr>
                <w:rFonts w:ascii="Times New Roman" w:hAnsi="Times New Roman" w:eastAsia="宋体" w:cs="宋体"/>
                <w:spacing w:val="-3"/>
                <w:sz w:val="18"/>
                <w:szCs w:val="18"/>
              </w:rPr>
              <w:t>，</w:t>
            </w:r>
            <w:r>
              <w:rPr>
                <w:rFonts w:ascii="Times New Roman" w:hAnsi="Times New Roman" w:eastAsia="宋体" w:cs="宋体"/>
                <w:sz w:val="18"/>
                <w:szCs w:val="18"/>
              </w:rPr>
              <w:t>初沉池SS沉淀效率为55%</w:t>
            </w:r>
            <w:r>
              <w:rPr>
                <w:rFonts w:ascii="Times New Roman" w:hAnsi="Times New Roman" w:eastAsia="宋体" w:cs="宋体"/>
                <w:spacing w:val="-3"/>
                <w:sz w:val="18"/>
                <w:szCs w:val="18"/>
              </w:rPr>
              <w:t>，</w:t>
            </w:r>
            <w:r>
              <w:rPr>
                <w:rFonts w:ascii="Times New Roman" w:hAnsi="Times New Roman" w:eastAsia="宋体" w:cs="宋体"/>
                <w:sz w:val="18"/>
                <w:szCs w:val="18"/>
              </w:rPr>
              <w:t>初沉排泥水含水率为97%</w:t>
            </w:r>
            <w:r>
              <w:rPr>
                <w:rFonts w:ascii="Times New Roman" w:hAnsi="Times New Roman" w:eastAsia="宋体" w:cs="宋体"/>
                <w:spacing w:val="-3"/>
                <w:sz w:val="18"/>
                <w:szCs w:val="18"/>
              </w:rPr>
              <w:t>，</w:t>
            </w:r>
            <w:r>
              <w:rPr>
                <w:rFonts w:ascii="Times New Roman" w:hAnsi="Times New Roman" w:eastAsia="宋体" w:cs="宋体"/>
                <w:sz w:val="18"/>
                <w:szCs w:val="18"/>
              </w:rPr>
              <w:t>脱水后含水率降低至80%</w:t>
            </w:r>
            <w:r>
              <w:rPr>
                <w:rFonts w:ascii="Times New Roman" w:hAnsi="Times New Roman" w:eastAsia="宋体" w:cs="宋体"/>
                <w:spacing w:val="-3"/>
                <w:sz w:val="18"/>
                <w:szCs w:val="18"/>
              </w:rPr>
              <w:t>，</w:t>
            </w:r>
            <w:r>
              <w:rPr>
                <w:rFonts w:ascii="Times New Roman" w:hAnsi="Times New Roman" w:eastAsia="宋体" w:cs="宋体"/>
                <w:sz w:val="18"/>
                <w:szCs w:val="18"/>
              </w:rPr>
              <w:t>如污泥密度按1000kg/</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计</w:t>
            </w:r>
            <w:r>
              <w:rPr>
                <w:rFonts w:ascii="Times New Roman" w:hAnsi="Times New Roman" w:eastAsia="宋体" w:cs="宋体"/>
                <w:spacing w:val="-3"/>
                <w:sz w:val="18"/>
                <w:szCs w:val="18"/>
              </w:rPr>
              <w:t>，</w:t>
            </w:r>
            <w:r>
              <w:rPr>
                <w:rFonts w:ascii="Times New Roman" w:hAnsi="Times New Roman" w:eastAsia="宋体" w:cs="宋体"/>
                <w:sz w:val="18"/>
                <w:szCs w:val="18"/>
              </w:rPr>
              <w:t>则该污水厂初沉池每日脱水污泥的产量应为下列哪项</w:t>
            </w:r>
            <w:r>
              <w:rPr>
                <w:rFonts w:hint="eastAsia" w:ascii="Times New Roman" w:hAnsi="Times New Roman" w:cs="宋体"/>
                <w:sz w:val="18"/>
                <w:szCs w:val="18"/>
                <w:lang w:eastAsia="zh-CN"/>
              </w:rPr>
              <w:t>？（  ）</w:t>
            </w:r>
          </w:p>
          <w:p>
            <w:pPr>
              <w:spacing w:line="214" w:lineRule="auto"/>
              <w:rPr>
                <w:rFonts w:hint="eastAsia" w:ascii="Times New Roman" w:hAnsi="Times New Roman" w:cs="宋体"/>
                <w:sz w:val="18"/>
                <w:szCs w:val="18"/>
                <w:lang w:eastAsia="zh-CN"/>
              </w:rPr>
            </w:pPr>
            <w:r>
              <w:drawing>
                <wp:inline distT="0" distB="0" distL="114300" distR="114300">
                  <wp:extent cx="1676400" cy="57150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7"/>
                          <a:stretch>
                            <a:fillRect/>
                          </a:stretch>
                        </pic:blipFill>
                        <pic:spPr>
                          <a:xfrm>
                            <a:off x="0" y="0"/>
                            <a:ext cx="1676400" cy="571500"/>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hint="default" w:ascii="Times New Roman" w:hAnsi="Times New Roman" w:eastAsia="宋体"/>
                <w:sz w:val="18"/>
                <w:szCs w:val="18"/>
                <w:lang w:val="en-US" w:eastAsia="zh-CN"/>
              </w:rPr>
            </w:pPr>
            <w:r>
              <w:rPr>
                <w:rFonts w:hint="eastAsia" w:ascii="Times New Roman" w:hAnsi="Times New Roman" w:eastAsia="宋体"/>
                <w:sz w:val="18"/>
                <w:szCs w:val="18"/>
                <w:lang w:val="en-US" w:eastAsia="zh-CN"/>
              </w:rPr>
              <w:t>55m³/d</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sz w:val="18"/>
                <w:szCs w:val="18"/>
                <w:lang w:val="en-US" w:eastAsia="zh-CN"/>
              </w:rPr>
              <w:t>68.75m³/d</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sz w:val="18"/>
                <w:szCs w:val="18"/>
                <w:lang w:val="en-US" w:eastAsia="zh-CN"/>
              </w:rPr>
              <w:t>100m³/d</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sz w:val="18"/>
                <w:szCs w:val="18"/>
                <w:lang w:val="en-US" w:eastAsia="zh-CN"/>
              </w:rPr>
              <w:t>366.7m³/d</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A</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244</w:t>
            </w:r>
            <w:r>
              <w:rPr>
                <w:rFonts w:hint="eastAsia" w:ascii="Times New Roman" w:hAnsi="Times New Roman" w:eastAsia="宋体"/>
                <w:kern w:val="0"/>
                <w:sz w:val="18"/>
                <w:szCs w:val="18"/>
                <w:lang w:val="en-US" w:eastAsia="zh-CN"/>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-01-023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eastAsia="zh-CN"/>
              </w:rPr>
            </w:pPr>
            <w:r>
              <w:rPr>
                <w:rFonts w:ascii="Times New Roman" w:hAnsi="Times New Roman" w:eastAsia="宋体" w:cs="宋体"/>
                <w:sz w:val="18"/>
                <w:szCs w:val="18"/>
              </w:rPr>
              <w:t>已知某钢筋混凝土污水沟w×H（宽×高</w:t>
            </w:r>
            <w:r>
              <w:rPr>
                <w:rFonts w:ascii="Times New Roman" w:hAnsi="Times New Roman" w:eastAsia="宋体" w:cs="宋体"/>
                <w:spacing w:val="-3"/>
                <w:sz w:val="18"/>
                <w:szCs w:val="18"/>
              </w:rPr>
              <w:t>）</w:t>
            </w:r>
            <w:r>
              <w:rPr>
                <w:rFonts w:ascii="Times New Roman" w:hAnsi="Times New Roman" w:eastAsia="宋体" w:cs="宋体"/>
                <w:sz w:val="18"/>
                <w:szCs w:val="18"/>
              </w:rPr>
              <w:t>=1.5m×1.0m（如图所示</w:t>
            </w:r>
            <w:r>
              <w:rPr>
                <w:rFonts w:ascii="Times New Roman" w:hAnsi="Times New Roman" w:eastAsia="宋体" w:cs="宋体"/>
                <w:spacing w:val="-3"/>
                <w:sz w:val="18"/>
                <w:szCs w:val="18"/>
              </w:rPr>
              <w:t>），</w:t>
            </w:r>
            <w:r>
              <w:rPr>
                <w:rFonts w:ascii="Times New Roman" w:hAnsi="Times New Roman" w:eastAsia="宋体" w:cs="宋体"/>
                <w:sz w:val="18"/>
                <w:szCs w:val="18"/>
              </w:rPr>
              <w:t>纵坡i=0.001</w:t>
            </w:r>
            <w:r>
              <w:rPr>
                <w:rFonts w:ascii="Times New Roman" w:hAnsi="Times New Roman" w:eastAsia="宋体" w:cs="宋体"/>
                <w:spacing w:val="-3"/>
                <w:sz w:val="18"/>
                <w:szCs w:val="18"/>
              </w:rPr>
              <w:t>，</w:t>
            </w:r>
            <w:r>
              <w:rPr>
                <w:rFonts w:ascii="Times New Roman" w:hAnsi="Times New Roman" w:eastAsia="宋体" w:cs="宋体"/>
                <w:sz w:val="18"/>
                <w:szCs w:val="18"/>
              </w:rPr>
              <w:t>管壁粗糙系数为0.014</w:t>
            </w:r>
            <w:r>
              <w:rPr>
                <w:rFonts w:ascii="Times New Roman" w:hAnsi="Times New Roman" w:eastAsia="宋体" w:cs="宋体"/>
                <w:spacing w:val="-1"/>
                <w:sz w:val="18"/>
                <w:szCs w:val="18"/>
              </w:rPr>
              <w:t>，</w:t>
            </w:r>
            <w:r>
              <w:rPr>
                <w:rFonts w:ascii="Times New Roman" w:hAnsi="Times New Roman" w:eastAsia="宋体" w:cs="宋体"/>
                <w:sz w:val="18"/>
                <w:szCs w:val="18"/>
              </w:rPr>
              <w:t>其设计允许通过的最大污水流量为以下何值？</w:t>
            </w:r>
            <w:r>
              <w:rPr>
                <w:rFonts w:hint="eastAsia" w:ascii="Times New Roman" w:hAnsi="Times New Roman" w:cs="宋体"/>
                <w:sz w:val="18"/>
                <w:szCs w:val="18"/>
                <w:lang w:eastAsia="zh-CN"/>
              </w:rPr>
              <w:t>（  ）</w:t>
            </w:r>
          </w:p>
          <w:p>
            <w:pPr>
              <w:widowControl/>
              <w:jc w:val="center"/>
              <w:rPr>
                <w:rFonts w:hint="eastAsia" w:ascii="Times New Roman" w:hAnsi="Times New Roman" w:eastAsia="宋体"/>
                <w:kern w:val="0"/>
                <w:sz w:val="18"/>
                <w:szCs w:val="18"/>
                <w:lang w:eastAsia="zh-CN"/>
              </w:rPr>
            </w:pPr>
            <w:r>
              <w:rPr>
                <w:rFonts w:hint="eastAsia" w:ascii="Times New Roman" w:hAnsi="Times New Roman" w:eastAsia="宋体"/>
                <w:kern w:val="0"/>
                <w:sz w:val="18"/>
                <w:szCs w:val="18"/>
                <w:lang w:eastAsia="zh-CN"/>
              </w:rPr>
              <w:drawing>
                <wp:inline distT="0" distB="0" distL="114300" distR="114300">
                  <wp:extent cx="1943100" cy="1543050"/>
                  <wp:effectExtent l="0" t="0" r="7620" b="11430"/>
                  <wp:docPr id="67" name="图片 68"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8" descr="图片1"/>
                          <pic:cNvPicPr>
                            <a:picLocks noChangeAspect="1"/>
                          </pic:cNvPicPr>
                        </pic:nvPicPr>
                        <pic:blipFill>
                          <a:blip r:embed="rId18"/>
                          <a:stretch>
                            <a:fillRect/>
                          </a:stretch>
                        </pic:blipFill>
                        <pic:spPr>
                          <a:xfrm>
                            <a:off x="0" y="0"/>
                            <a:ext cx="1943100" cy="1543050"/>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hint="default" w:ascii="Times New Roman" w:hAnsi="Times New Roman" w:eastAsia="宋体"/>
                <w:sz w:val="18"/>
                <w:szCs w:val="18"/>
                <w:lang w:val="en-US" w:eastAsia="zh-CN"/>
              </w:rPr>
            </w:pPr>
            <w:r>
              <w:rPr>
                <w:rFonts w:ascii="Times New Roman" w:hAnsi="Times New Roman" w:eastAsia="宋体" w:cs="宋体"/>
                <w:sz w:val="18"/>
                <w:szCs w:val="18"/>
              </w:rPr>
              <w:t>1.</w:t>
            </w:r>
            <w:r>
              <w:rPr>
                <w:rFonts w:hint="eastAsia" w:ascii="Times New Roman" w:hAnsi="Times New Roman" w:eastAsia="宋体" w:cs="宋体"/>
                <w:sz w:val="18"/>
                <w:szCs w:val="18"/>
                <w:lang w:val="en-US" w:eastAsia="zh-CN"/>
              </w:rPr>
              <w:t>518m³/s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18"/>
              </w:rPr>
              <w:t>1.803</w:t>
            </w:r>
            <w:r>
              <w:rPr>
                <w:rFonts w:hint="eastAsia" w:ascii="Times New Roman" w:hAnsi="Times New Roman" w:eastAsia="宋体" w:cs="宋体"/>
                <w:sz w:val="18"/>
                <w:szCs w:val="18"/>
                <w:lang w:val="en-US" w:eastAsia="zh-CN"/>
              </w:rPr>
              <w:t>m³/s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18"/>
              </w:rPr>
              <w:t>1.</w:t>
            </w:r>
            <w:r>
              <w:rPr>
                <w:rFonts w:hint="eastAsia" w:ascii="Times New Roman" w:hAnsi="Times New Roman" w:eastAsia="宋体" w:cs="宋体"/>
                <w:sz w:val="18"/>
                <w:szCs w:val="18"/>
                <w:lang w:val="en-US" w:eastAsia="zh-CN"/>
              </w:rPr>
              <w:t>321m³/s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cs="宋体"/>
                <w:sz w:val="18"/>
                <w:szCs w:val="18"/>
                <w:lang w:val="en-US" w:eastAsia="zh-CN"/>
              </w:rPr>
              <w:t>0.759m³/s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C</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244</w:t>
            </w:r>
            <w:r>
              <w:rPr>
                <w:rFonts w:hint="eastAsia" w:ascii="Times New Roman" w:hAnsi="Times New Roman" w:eastAsia="宋体"/>
                <w:kern w:val="0"/>
                <w:sz w:val="18"/>
                <w:szCs w:val="18"/>
                <w:lang w:val="en-US" w:eastAsia="zh-CN"/>
              </w:rPr>
              <w:t>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-01-024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before="19" w:line="187" w:lineRule="auto"/>
              <w:ind w:firstLine="20"/>
              <w:rPr>
                <w:rFonts w:hint="eastAsia" w:ascii="Times New Roman" w:hAnsi="Times New Roman" w:eastAsia="宋体"/>
                <w:kern w:val="0"/>
                <w:sz w:val="18"/>
                <w:szCs w:val="18"/>
                <w:lang w:eastAsia="zh-CN"/>
              </w:rPr>
            </w:pPr>
            <w:r>
              <w:rPr>
                <w:rFonts w:ascii="Times New Roman" w:hAnsi="Times New Roman" w:eastAsia="宋体" w:cs="宋体"/>
                <w:sz w:val="18"/>
                <w:szCs w:val="18"/>
              </w:rPr>
              <w:t>某城镇污水处理厂设计污水量为30000</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/d</w:t>
            </w:r>
            <w:r>
              <w:rPr>
                <w:rFonts w:ascii="Times New Roman" w:hAnsi="Times New Roman" w:eastAsia="宋体" w:cs="宋体"/>
                <w:spacing w:val="-10"/>
                <w:sz w:val="18"/>
                <w:szCs w:val="18"/>
              </w:rPr>
              <w:t>，</w:t>
            </w:r>
            <w:r>
              <w:rPr>
                <w:rFonts w:ascii="Times New Roman" w:hAnsi="Times New Roman" w:eastAsia="宋体" w:cs="宋体"/>
                <w:sz w:val="18"/>
                <w:szCs w:val="18"/>
              </w:rPr>
              <w:t>设计2个缺氧一好氧活性污泥生化池</w:t>
            </w:r>
            <w:r>
              <w:rPr>
                <w:rFonts w:ascii="Times New Roman" w:hAnsi="Times New Roman" w:eastAsia="宋体" w:cs="宋体"/>
                <w:spacing w:val="-10"/>
                <w:sz w:val="18"/>
                <w:szCs w:val="18"/>
              </w:rPr>
              <w:t>。</w:t>
            </w:r>
            <w:r>
              <w:rPr>
                <w:rFonts w:ascii="Times New Roman" w:hAnsi="Times New Roman" w:eastAsia="宋体" w:cs="宋体"/>
                <w:sz w:val="18"/>
                <w:szCs w:val="18"/>
              </w:rPr>
              <w:t>初沉池出水BOD5</w:t>
            </w:r>
            <w:r>
              <w:rPr>
                <w:rFonts w:ascii="Times New Roman" w:hAnsi="Times New Roman" w:eastAsia="宋体" w:cs="宋体"/>
                <w:spacing w:val="-10"/>
                <w:sz w:val="18"/>
                <w:szCs w:val="18"/>
              </w:rPr>
              <w:t>、</w:t>
            </w:r>
            <w:r>
              <w:rPr>
                <w:rFonts w:ascii="Times New Roman" w:hAnsi="Times New Roman" w:eastAsia="宋体" w:cs="宋体"/>
                <w:sz w:val="18"/>
                <w:szCs w:val="18"/>
              </w:rPr>
              <w:t>TN</w:t>
            </w:r>
            <w:r>
              <w:rPr>
                <w:rFonts w:ascii="Times New Roman" w:hAnsi="Times New Roman" w:eastAsia="宋体" w:cs="宋体"/>
                <w:spacing w:val="-10"/>
                <w:sz w:val="18"/>
                <w:szCs w:val="18"/>
              </w:rPr>
              <w:t>、</w:t>
            </w:r>
            <w:r>
              <w:rPr>
                <w:rFonts w:ascii="Times New Roman" w:hAnsi="Times New Roman" w:eastAsia="宋体" w:cs="宋体"/>
                <w:sz w:val="18"/>
                <w:szCs w:val="18"/>
              </w:rPr>
              <w:t>TKN分别为200mg/L</w:t>
            </w:r>
            <w:r>
              <w:rPr>
                <w:rFonts w:ascii="Times New Roman" w:hAnsi="Times New Roman" w:eastAsia="宋体" w:cs="宋体"/>
                <w:spacing w:val="-2"/>
                <w:sz w:val="18"/>
                <w:szCs w:val="18"/>
              </w:rPr>
              <w:t>、</w:t>
            </w:r>
            <w:r>
              <w:rPr>
                <w:rFonts w:ascii="Times New Roman" w:hAnsi="Times New Roman" w:eastAsia="宋体" w:cs="宋体"/>
                <w:sz w:val="18"/>
                <w:szCs w:val="18"/>
              </w:rPr>
              <w:t>40mg/L</w:t>
            </w:r>
            <w:r>
              <w:rPr>
                <w:rFonts w:ascii="Times New Roman" w:hAnsi="Times New Roman" w:eastAsia="宋体" w:cs="宋体"/>
                <w:spacing w:val="-2"/>
                <w:sz w:val="18"/>
                <w:szCs w:val="18"/>
              </w:rPr>
              <w:t>、</w:t>
            </w:r>
            <w:r>
              <w:rPr>
                <w:rFonts w:ascii="Times New Roman" w:hAnsi="Times New Roman" w:eastAsia="宋体" w:cs="宋体"/>
                <w:sz w:val="18"/>
                <w:szCs w:val="18"/>
              </w:rPr>
              <w:t>35mg/L</w:t>
            </w:r>
            <w:r>
              <w:rPr>
                <w:rFonts w:ascii="Times New Roman" w:hAnsi="Times New Roman" w:eastAsia="宋体" w:cs="宋体"/>
                <w:spacing w:val="-1"/>
                <w:sz w:val="18"/>
                <w:szCs w:val="18"/>
              </w:rPr>
              <w:t>，</w:t>
            </w:r>
            <w:r>
              <w:rPr>
                <w:rFonts w:ascii="Times New Roman" w:hAnsi="Times New Roman" w:eastAsia="宋体" w:cs="宋体"/>
                <w:sz w:val="18"/>
                <w:szCs w:val="18"/>
              </w:rPr>
              <w:t>要求出水BOD5和TN分别小于等于10mg/L和15mg/L</w:t>
            </w:r>
            <w:r>
              <w:rPr>
                <w:rFonts w:ascii="Times New Roman" w:hAnsi="Times New Roman" w:eastAsia="宋体" w:cs="宋体"/>
                <w:spacing w:val="-1"/>
                <w:sz w:val="18"/>
                <w:szCs w:val="18"/>
              </w:rPr>
              <w:t>，</w:t>
            </w:r>
            <w:r>
              <w:rPr>
                <w:rFonts w:ascii="Times New Roman" w:hAnsi="Times New Roman" w:eastAsia="宋体" w:cs="宋体"/>
                <w:sz w:val="18"/>
                <w:szCs w:val="18"/>
              </w:rPr>
              <w:t>生化池污泥浓度为3000mg/L</w:t>
            </w:r>
            <w:r>
              <w:rPr>
                <w:rFonts w:ascii="Times New Roman" w:hAnsi="Times New Roman" w:eastAsia="宋体" w:cs="宋体"/>
                <w:spacing w:val="-1"/>
                <w:sz w:val="18"/>
                <w:szCs w:val="18"/>
              </w:rPr>
              <w:t>，</w:t>
            </w:r>
            <w:r>
              <w:rPr>
                <w:rFonts w:ascii="Times New Roman" w:hAnsi="Times New Roman" w:eastAsia="宋体" w:cs="宋体"/>
                <w:sz w:val="18"/>
                <w:szCs w:val="18"/>
              </w:rPr>
              <w:t>污泥龄安全系数取1.5</w:t>
            </w:r>
            <w:r>
              <w:rPr>
                <w:rFonts w:ascii="Times New Roman" w:hAnsi="Times New Roman" w:eastAsia="宋体" w:cs="宋体"/>
                <w:spacing w:val="-1"/>
                <w:sz w:val="18"/>
                <w:szCs w:val="18"/>
              </w:rPr>
              <w:t>，</w:t>
            </w:r>
            <w:r>
              <w:rPr>
                <w:rFonts w:ascii="Times New Roman" w:hAnsi="Times New Roman" w:eastAsia="宋体" w:cs="宋体"/>
                <w:sz w:val="18"/>
                <w:szCs w:val="18"/>
              </w:rPr>
              <w:t>污泥总产率系数取0.3</w:t>
            </w:r>
            <w:r>
              <w:rPr>
                <w:rFonts w:ascii="Times New Roman" w:hAnsi="Times New Roman" w:eastAsia="宋体" w:cs="宋体"/>
                <w:spacing w:val="-1"/>
                <w:sz w:val="18"/>
                <w:szCs w:val="18"/>
              </w:rPr>
              <w:t>，</w:t>
            </w:r>
            <w:r>
              <w:rPr>
                <w:rFonts w:ascii="Times New Roman" w:hAnsi="Times New Roman" w:eastAsia="宋体" w:cs="宋体"/>
                <w:sz w:val="18"/>
                <w:szCs w:val="18"/>
              </w:rPr>
              <w:t>通过实验求得硝化菌的比生长速率为0.15</w:t>
            </w:r>
            <m:oMath>
              <m:sSup>
                <m:sSupPr>
                  <m:ctrlPr>
                    <w:rPr>
                      <w:rFonts w:hint="default" w:ascii="Cambria Math" w:hAnsi="Cambria Math" w:eastAsia="宋体" w:cs="宋体"/>
                      <w:i/>
                      <w:sz w:val="18"/>
                      <w:szCs w:val="18"/>
                    </w:rPr>
                  </m:ctrlPr>
                </m:sSupPr>
                <m:e>
                  <m:r>
                    <m:rPr/>
                    <w:rPr>
                      <w:rFonts w:hint="default" w:ascii="Cambria Math" w:hAnsi="Cambria Math" w:eastAsia="宋体" w:cs="宋体"/>
                      <w:sz w:val="18"/>
                      <w:szCs w:val="18"/>
                      <w:lang w:val="en-US" w:eastAsia="zh-CN"/>
                    </w:rPr>
                    <m:t>d</m:t>
                  </m:r>
                  <m:ctrlPr>
                    <w:rPr>
                      <w:rFonts w:hint="default" w:ascii="Cambria Math" w:hAnsi="Cambria Math" w:eastAsia="宋体" w:cs="宋体"/>
                      <w:i/>
                      <w:sz w:val="18"/>
                      <w:szCs w:val="18"/>
                    </w:rPr>
                  </m:ctrlPr>
                </m:e>
                <m:sup>
                  <m:r>
                    <m:rPr/>
                    <w:rPr>
                      <w:rFonts w:hint="default" w:ascii="Cambria Math" w:hAnsi="Cambria Math" w:eastAsia="宋体" w:cs="宋体"/>
                      <w:sz w:val="18"/>
                      <w:szCs w:val="18"/>
                    </w:rPr>
                    <m:t>−</m:t>
                  </m:r>
                  <m:r>
                    <m:rPr/>
                    <w:rPr>
                      <w:rFonts w:hint="default" w:ascii="Cambria Math" w:hAnsi="Cambria Math" w:eastAsia="宋体" w:cs="宋体"/>
                      <w:sz w:val="18"/>
                      <w:szCs w:val="18"/>
                      <w:lang w:val="en-US" w:eastAsia="zh-CN"/>
                    </w:rPr>
                    <m:t>1</m:t>
                  </m:r>
                  <m:ctrlPr>
                    <w:rPr>
                      <w:rFonts w:hint="default" w:ascii="Cambria Math" w:hAnsi="Cambria Math" w:eastAsia="宋体" w:cs="宋体"/>
                      <w:i/>
                      <w:sz w:val="18"/>
                      <w:szCs w:val="18"/>
                    </w:rPr>
                  </m:ctrlPr>
                </m:sup>
              </m:sSup>
            </m:oMath>
            <w:r>
              <w:rPr>
                <w:rFonts w:ascii="Times New Roman" w:hAnsi="Times New Roman" w:eastAsia="宋体" w:cs="宋体"/>
                <w:spacing w:val="-1"/>
                <w:sz w:val="18"/>
                <w:szCs w:val="18"/>
              </w:rPr>
              <w:t>，</w:t>
            </w:r>
            <w:r>
              <w:rPr>
                <w:rFonts w:ascii="Times New Roman" w:hAnsi="Times New Roman" w:eastAsia="宋体" w:cs="宋体"/>
                <w:sz w:val="18"/>
                <w:szCs w:val="18"/>
              </w:rPr>
              <w:t>求单个生化池好氧区的有效容积至少应为下列何值？</w:t>
            </w:r>
            <w:r>
              <w:rPr>
                <w:rFonts w:hint="eastAsia" w:ascii="Times New Roman" w:hAnsi="Times New Roman" w:cs="宋体"/>
                <w:sz w:val="18"/>
                <w:szCs w:val="18"/>
                <w:lang w:eastAsia="zh-CN"/>
              </w:rPr>
              <w:t>（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eastAsia="宋体" w:cs="宋体"/>
                <w:sz w:val="18"/>
                <w:szCs w:val="18"/>
                <w:lang w:val="en-US" w:eastAsia="zh-CN"/>
              </w:rPr>
              <w:t>5700m³</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cs="宋体"/>
                <w:sz w:val="18"/>
                <w:szCs w:val="18"/>
                <w:lang w:val="en-US" w:eastAsia="zh-CN"/>
              </w:rPr>
              <w:t>4071m³</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cs="宋体"/>
                <w:sz w:val="18"/>
                <w:szCs w:val="18"/>
                <w:lang w:val="en-US" w:eastAsia="zh-CN"/>
              </w:rPr>
              <w:t>2850m³</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cs="宋体"/>
                <w:sz w:val="18"/>
                <w:szCs w:val="18"/>
                <w:lang w:val="en-US" w:eastAsia="zh-CN"/>
              </w:rPr>
              <w:t>1910m³</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C</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244</w:t>
            </w:r>
            <w:r>
              <w:rPr>
                <w:rFonts w:hint="eastAsia" w:ascii="Times New Roman" w:hAnsi="Times New Roman" w:eastAsia="宋体"/>
                <w:kern w:val="0"/>
                <w:sz w:val="18"/>
                <w:szCs w:val="18"/>
                <w:lang w:val="en-US" w:eastAsia="zh-CN"/>
              </w:rPr>
              <w:t>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-01-025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cs="宋体"/>
                <w:spacing w:val="-1"/>
                <w:sz w:val="18"/>
                <w:szCs w:val="18"/>
                <w:lang w:eastAsia="zh-CN"/>
              </w:rPr>
            </w:pPr>
            <w:r>
              <w:rPr>
                <w:rFonts w:ascii="Times New Roman" w:hAnsi="Times New Roman" w:eastAsia="宋体" w:cs="宋体"/>
                <w:sz w:val="18"/>
                <w:szCs w:val="18"/>
              </w:rPr>
              <w:t>某工厂废水处理站拟设计普通水质调节池</w:t>
            </w:r>
            <w:r>
              <w:rPr>
                <w:rFonts w:ascii="Times New Roman" w:hAnsi="Times New Roman" w:eastAsia="宋体" w:cs="宋体"/>
                <w:spacing w:val="-6"/>
                <w:sz w:val="18"/>
                <w:szCs w:val="18"/>
              </w:rPr>
              <w:t>，</w:t>
            </w:r>
            <w:r>
              <w:rPr>
                <w:rFonts w:ascii="Times New Roman" w:hAnsi="Times New Roman" w:eastAsia="宋体" w:cs="宋体"/>
                <w:sz w:val="18"/>
                <w:szCs w:val="18"/>
              </w:rPr>
              <w:t>废水排放周期为6小时</w:t>
            </w:r>
            <w:r>
              <w:rPr>
                <w:rFonts w:ascii="Times New Roman" w:hAnsi="Times New Roman" w:eastAsia="宋体" w:cs="宋体"/>
                <w:spacing w:val="-6"/>
                <w:sz w:val="18"/>
                <w:szCs w:val="18"/>
              </w:rPr>
              <w:t>，</w:t>
            </w:r>
            <w:r>
              <w:rPr>
                <w:rFonts w:ascii="Times New Roman" w:hAnsi="Times New Roman" w:eastAsia="宋体" w:cs="宋体"/>
                <w:sz w:val="18"/>
                <w:szCs w:val="18"/>
              </w:rPr>
              <w:t>取样测得废水排放量和COD浓度如下表</w:t>
            </w:r>
            <w:r>
              <w:rPr>
                <w:rFonts w:ascii="Times New Roman" w:hAnsi="Times New Roman" w:eastAsia="宋体" w:cs="宋体"/>
                <w:spacing w:val="-5"/>
                <w:sz w:val="18"/>
                <w:szCs w:val="18"/>
              </w:rPr>
              <w:t>，</w:t>
            </w:r>
            <w:r>
              <w:rPr>
                <w:rFonts w:ascii="Times New Roman" w:hAnsi="Times New Roman" w:eastAsia="宋体" w:cs="宋体"/>
                <w:sz w:val="18"/>
                <w:szCs w:val="18"/>
              </w:rPr>
              <w:t>取样监测间隔为2h</w:t>
            </w:r>
            <w:r>
              <w:rPr>
                <w:rFonts w:ascii="Times New Roman" w:hAnsi="Times New Roman" w:eastAsia="宋体" w:cs="宋体"/>
                <w:spacing w:val="-5"/>
                <w:sz w:val="18"/>
                <w:szCs w:val="18"/>
              </w:rPr>
              <w:t>，</w:t>
            </w:r>
            <w:r>
              <w:rPr>
                <w:rFonts w:ascii="Times New Roman" w:hAnsi="Times New Roman" w:eastAsia="宋体" w:cs="宋体"/>
                <w:sz w:val="18"/>
                <w:szCs w:val="18"/>
              </w:rPr>
              <w:t>调节池平均水力停留时间为4h</w:t>
            </w:r>
            <w:r>
              <w:rPr>
                <w:rFonts w:ascii="Times New Roman" w:hAnsi="Times New Roman" w:eastAsia="宋体" w:cs="宋体"/>
                <w:spacing w:val="-5"/>
                <w:sz w:val="18"/>
                <w:szCs w:val="18"/>
              </w:rPr>
              <w:t>，</w:t>
            </w:r>
            <w:r>
              <w:rPr>
                <w:rFonts w:ascii="Times New Roman" w:hAnsi="Times New Roman" w:eastAsia="宋体" w:cs="宋体"/>
                <w:sz w:val="18"/>
                <w:szCs w:val="18"/>
              </w:rPr>
              <w:t>调节池内初始COD按800mg/L计</w:t>
            </w:r>
            <w:r>
              <w:rPr>
                <w:rFonts w:ascii="Times New Roman" w:hAnsi="Times New Roman" w:eastAsia="宋体" w:cs="宋体"/>
                <w:spacing w:val="-5"/>
                <w:sz w:val="18"/>
                <w:szCs w:val="18"/>
              </w:rPr>
              <w:t>，</w:t>
            </w:r>
            <w:r>
              <w:rPr>
                <w:rFonts w:ascii="Times New Roman" w:hAnsi="Times New Roman" w:eastAsia="宋体" w:cs="宋体"/>
                <w:sz w:val="18"/>
                <w:szCs w:val="18"/>
              </w:rPr>
              <w:t>则第4小时终了时调节池出水COD浓度应为哪项？</w:t>
            </w:r>
            <w:r>
              <w:rPr>
                <w:rFonts w:hint="eastAsia" w:ascii="Times New Roman" w:hAnsi="Times New Roman" w:cs="宋体"/>
                <w:sz w:val="18"/>
                <w:szCs w:val="18"/>
                <w:lang w:eastAsia="zh-CN"/>
              </w:rPr>
              <w:t>（  ）</w:t>
            </w:r>
          </w:p>
          <w:p>
            <w:pPr>
              <w:widowControl/>
              <w:jc w:val="left"/>
              <w:rPr>
                <w:rFonts w:ascii="Times New Roman" w:hAnsi="Times New Roman" w:eastAsia="宋体"/>
                <w:kern w:val="0"/>
                <w:sz w:val="18"/>
                <w:szCs w:val="18"/>
              </w:rPr>
            </w:pPr>
            <w:r>
              <w:rPr>
                <w:rFonts w:ascii="Times New Roman" w:hAnsi="Times New Roman" w:eastAsia="宋体"/>
                <w:sz w:val="18"/>
                <w:szCs w:val="18"/>
              </w:rPr>
              <w:drawing>
                <wp:inline distT="0" distB="0" distL="114300" distR="114300">
                  <wp:extent cx="4508500" cy="1356995"/>
                  <wp:effectExtent l="0" t="0" r="2540" b="14605"/>
                  <wp:docPr id="68" name="IM 24"/>
                  <wp:cNvGraphicFramePr/>
                  <a:graphic xmlns:a="http://schemas.openxmlformats.org/drawingml/2006/main">
                    <a:graphicData uri="http://schemas.openxmlformats.org/drawingml/2006/picture">
                      <pic:pic xmlns:pic="http://schemas.openxmlformats.org/drawingml/2006/picture">
                        <pic:nvPicPr>
                          <pic:cNvPr id="68" name="IM 24"/>
                          <pic:cNvPicPr/>
                        </pic:nvPicPr>
                        <pic:blipFill>
                          <a:blip r:embed="rId19"/>
                          <a:stretch>
                            <a:fillRect/>
                          </a:stretch>
                        </pic:blipFill>
                        <pic:spPr>
                          <a:xfrm>
                            <a:off x="0" y="0"/>
                            <a:ext cx="4508500" cy="1356995"/>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before="73" w:line="330" w:lineRule="exact"/>
              <w:rPr>
                <w:rFonts w:ascii="Times New Roman" w:hAnsi="Times New Roman" w:eastAsia="宋体"/>
                <w:sz w:val="18"/>
                <w:szCs w:val="18"/>
              </w:rPr>
            </w:pPr>
            <w:r>
              <w:rPr>
                <w:rFonts w:ascii="Times New Roman" w:hAnsi="Times New Roman" w:eastAsia="宋体" w:cs="宋体"/>
                <w:position w:val="8"/>
                <w:sz w:val="18"/>
                <w:szCs w:val="18"/>
              </w:rPr>
              <w:t>762mg/L</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11</w:t>
            </w:r>
            <w:r>
              <w:rPr>
                <w:rFonts w:ascii="Times New Roman" w:hAnsi="Times New Roman" w:eastAsia="宋体" w:cs="宋体"/>
                <w:sz w:val="18"/>
                <w:szCs w:val="18"/>
              </w:rPr>
              <w:t>76mg/L</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1041m</w:t>
            </w:r>
            <w:r>
              <w:rPr>
                <w:rFonts w:ascii="Times New Roman" w:hAnsi="Times New Roman" w:eastAsia="宋体" w:cs="宋体"/>
                <w:sz w:val="18"/>
                <w:szCs w:val="18"/>
              </w:rPr>
              <w:t>g/L</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13</w:t>
            </w:r>
            <w:r>
              <w:rPr>
                <w:rFonts w:ascii="Times New Roman" w:hAnsi="Times New Roman" w:eastAsia="宋体" w:cs="宋体"/>
                <w:sz w:val="18"/>
                <w:szCs w:val="18"/>
              </w:rPr>
              <w:t>33mg/L</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B</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244</w:t>
            </w:r>
            <w:r>
              <w:rPr>
                <w:rFonts w:hint="eastAsia" w:ascii="Times New Roman" w:hAnsi="Times New Roman" w:eastAsia="宋体"/>
                <w:kern w:val="0"/>
                <w:sz w:val="18"/>
                <w:szCs w:val="18"/>
                <w:lang w:val="en-US" w:eastAsia="zh-CN"/>
              </w:rPr>
              <w:t>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-01-026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before="72" w:line="220" w:lineRule="auto"/>
              <w:ind w:firstLine="12"/>
              <w:rPr>
                <w:rFonts w:hint="eastAsia" w:ascii="Times New Roman" w:hAnsi="Times New Roman" w:eastAsia="宋体"/>
                <w:kern w:val="0"/>
                <w:sz w:val="18"/>
                <w:szCs w:val="18"/>
                <w:lang w:eastAsia="zh-CN"/>
              </w:rPr>
            </w:pPr>
            <w:r>
              <w:rPr>
                <w:rFonts w:ascii="Times New Roman" w:hAnsi="Times New Roman" w:eastAsia="宋体" w:cs="宋体"/>
                <w:sz w:val="18"/>
                <w:szCs w:val="18"/>
              </w:rPr>
              <w:t>某居民区生活污水平均日流量为350L/s</w:t>
            </w:r>
            <w:r>
              <w:rPr>
                <w:rFonts w:ascii="Times New Roman" w:hAnsi="Times New Roman" w:eastAsia="宋体" w:cs="宋体"/>
                <w:spacing w:val="-1"/>
                <w:sz w:val="18"/>
                <w:szCs w:val="18"/>
              </w:rPr>
              <w:t>，</w:t>
            </w:r>
            <w:r>
              <w:rPr>
                <w:rFonts w:ascii="Times New Roman" w:hAnsi="Times New Roman" w:eastAsia="宋体" w:cs="宋体"/>
                <w:sz w:val="18"/>
                <w:szCs w:val="18"/>
              </w:rPr>
              <w:t>计算其生活污水的设计最大流量，其值最接近下列何项？</w:t>
            </w:r>
            <w:r>
              <w:rPr>
                <w:rFonts w:hint="eastAsia" w:cs="宋体"/>
                <w:sz w:val="18"/>
                <w:szCs w:val="18"/>
                <w:lang w:eastAsia="zh-CN"/>
              </w:rPr>
              <w:t>（</w:t>
            </w:r>
            <w:r>
              <w:rPr>
                <w:rFonts w:hint="eastAsia" w:cs="宋体"/>
                <w:sz w:val="18"/>
                <w:szCs w:val="18"/>
                <w:lang w:val="en-US" w:eastAsia="zh-CN"/>
              </w:rPr>
              <w:t xml:space="preserve">  </w:t>
            </w:r>
            <w:r>
              <w:rPr>
                <w:rFonts w:hint="eastAsia" w:cs="宋体"/>
                <w:sz w:val="18"/>
                <w:szCs w:val="18"/>
                <w:lang w:eastAsia="zh-CN"/>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cs="宋体"/>
                <w:position w:val="8"/>
                <w:sz w:val="18"/>
                <w:szCs w:val="18"/>
              </w:rPr>
              <w:t>4901L/s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52</w:t>
            </w:r>
            <w:r>
              <w:rPr>
                <w:rFonts w:ascii="Times New Roman" w:hAnsi="Times New Roman" w:eastAsia="宋体" w:cs="宋体"/>
                <w:sz w:val="18"/>
                <w:szCs w:val="18"/>
              </w:rPr>
              <w:t>5L/s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508L</w:t>
            </w:r>
            <w:r>
              <w:rPr>
                <w:rFonts w:ascii="Times New Roman" w:hAnsi="Times New Roman" w:eastAsia="宋体" w:cs="宋体"/>
                <w:sz w:val="18"/>
                <w:szCs w:val="18"/>
              </w:rPr>
              <w:t>/s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56</w:t>
            </w:r>
            <w:r>
              <w:rPr>
                <w:rFonts w:ascii="Times New Roman" w:hAnsi="Times New Roman" w:eastAsia="宋体" w:cs="宋体"/>
                <w:sz w:val="18"/>
                <w:szCs w:val="18"/>
              </w:rPr>
              <w:t>0L/s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C</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244</w:t>
            </w:r>
            <w:r>
              <w:rPr>
                <w:rFonts w:hint="eastAsia" w:ascii="Times New Roman" w:hAnsi="Times New Roman" w:eastAsia="宋体"/>
                <w:kern w:val="0"/>
                <w:sz w:val="18"/>
                <w:szCs w:val="18"/>
                <w:lang w:val="en-US" w:eastAsia="zh-CN"/>
              </w:rPr>
              <w:t>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-01-027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before="72" w:line="219" w:lineRule="auto"/>
              <w:ind w:firstLine="12"/>
              <w:rPr>
                <w:rFonts w:ascii="Times New Roman" w:hAnsi="Times New Roman" w:eastAsia="宋体"/>
                <w:kern w:val="0"/>
                <w:sz w:val="18"/>
                <w:szCs w:val="18"/>
              </w:rPr>
            </w:pPr>
            <w:r>
              <w:rPr>
                <w:rFonts w:ascii="Times New Roman" w:hAnsi="Times New Roman" w:eastAsia="宋体" w:cs="宋体"/>
                <w:sz w:val="18"/>
                <w:szCs w:val="18"/>
              </w:rPr>
              <w:t>当污泥的含水率从99.5%降低至96.0%时</w:t>
            </w:r>
            <w:r>
              <w:rPr>
                <w:rFonts w:ascii="Times New Roman" w:hAnsi="Times New Roman" w:eastAsia="宋体" w:cs="宋体"/>
                <w:spacing w:val="-1"/>
                <w:sz w:val="18"/>
                <w:szCs w:val="18"/>
              </w:rPr>
              <w:t>，</w:t>
            </w:r>
            <w:r>
              <w:rPr>
                <w:rFonts w:ascii="Times New Roman" w:hAnsi="Times New Roman" w:eastAsia="宋体" w:cs="宋体"/>
                <w:sz w:val="18"/>
                <w:szCs w:val="18"/>
              </w:rPr>
              <w:t>求污水的体积是原体积的几分之几？()</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cs="宋体"/>
                <w:position w:val="8"/>
                <w:sz w:val="18"/>
                <w:szCs w:val="18"/>
              </w:rPr>
              <w:t>2/7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line="225" w:lineRule="auto"/>
              <w:ind w:firstLine="5"/>
              <w:rPr>
                <w:rFonts w:ascii="Times New Roman" w:hAnsi="Times New Roman" w:eastAsia="宋体"/>
                <w:kern w:val="0"/>
                <w:sz w:val="18"/>
                <w:szCs w:val="18"/>
              </w:rPr>
            </w:pPr>
            <w:r>
              <w:rPr>
                <w:rFonts w:ascii="Times New Roman" w:hAnsi="Times New Roman" w:eastAsia="宋体" w:cs="宋体"/>
                <w:spacing w:val="-1"/>
                <w:sz w:val="18"/>
                <w:szCs w:val="18"/>
              </w:rPr>
              <w:t>1</w:t>
            </w:r>
            <w:r>
              <w:rPr>
                <w:rFonts w:ascii="Times New Roman" w:hAnsi="Times New Roman" w:eastAsia="宋体" w:cs="宋体"/>
                <w:sz w:val="18"/>
                <w:szCs w:val="18"/>
              </w:rPr>
              <w:t>/8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7/8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1/</w:t>
            </w:r>
            <w:r>
              <w:rPr>
                <w:rFonts w:ascii="Times New Roman" w:hAnsi="Times New Roman" w:eastAsia="宋体" w:cs="宋体"/>
                <w:sz w:val="18"/>
                <w:szCs w:val="18"/>
              </w:rPr>
              <w:t>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B</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244</w:t>
            </w:r>
            <w:r>
              <w:rPr>
                <w:rFonts w:hint="eastAsia" w:ascii="Times New Roman" w:hAnsi="Times New Roman" w:eastAsia="宋体"/>
                <w:kern w:val="0"/>
                <w:sz w:val="18"/>
                <w:szCs w:val="18"/>
                <w:lang w:val="en-US" w:eastAsia="zh-CN"/>
              </w:rPr>
              <w:t>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-01-028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eastAsia="zh-CN"/>
              </w:rPr>
            </w:pPr>
            <w:r>
              <w:rPr>
                <w:rFonts w:ascii="Times New Roman" w:hAnsi="Times New Roman" w:eastAsia="宋体" w:cs="宋体"/>
                <w:sz w:val="18"/>
                <w:szCs w:val="18"/>
              </w:rPr>
              <w:t>某相邻3个区域的雨水管道布置</w:t>
            </w:r>
            <w:r>
              <w:rPr>
                <w:rFonts w:ascii="Times New Roman" w:hAnsi="Times New Roman" w:eastAsia="宋体" w:cs="宋体"/>
                <w:spacing w:val="-6"/>
                <w:sz w:val="18"/>
                <w:szCs w:val="18"/>
              </w:rPr>
              <w:t>、</w:t>
            </w:r>
            <w:r>
              <w:rPr>
                <w:rFonts w:ascii="Times New Roman" w:hAnsi="Times New Roman" w:eastAsia="宋体" w:cs="宋体"/>
                <w:sz w:val="18"/>
                <w:szCs w:val="18"/>
              </w:rPr>
              <w:t>各小区汇水面积及管道内流行时间如图所示</w:t>
            </w:r>
            <w:r>
              <w:rPr>
                <w:rFonts w:ascii="Times New Roman" w:hAnsi="Times New Roman" w:eastAsia="宋体" w:cs="宋体"/>
                <w:spacing w:val="-6"/>
                <w:sz w:val="18"/>
                <w:szCs w:val="18"/>
              </w:rPr>
              <w:t>，</w:t>
            </w:r>
            <w:r>
              <w:rPr>
                <w:rFonts w:ascii="Times New Roman" w:hAnsi="Times New Roman" w:eastAsia="宋体" w:cs="宋体"/>
                <w:sz w:val="18"/>
                <w:szCs w:val="18"/>
              </w:rPr>
              <w:t>已知该地区暴雨强度公式为</w:t>
            </w:r>
            <w:r>
              <w:rPr>
                <w:rFonts w:ascii="Times New Roman" w:hAnsi="Times New Roman" w:eastAsia="宋体" w:cs="宋体"/>
                <w:spacing w:val="-2"/>
                <w:sz w:val="18"/>
                <w:szCs w:val="18"/>
              </w:rPr>
              <w:t>：</w:t>
            </w:r>
            <w:r>
              <w:rPr>
                <w:rFonts w:ascii="Times New Roman" w:hAnsi="Times New Roman" w:eastAsia="宋体" w:cs="宋体"/>
                <w:sz w:val="18"/>
                <w:szCs w:val="18"/>
              </w:rPr>
              <w:t>q=[3841（1+0.85lgP</w:t>
            </w:r>
            <w:r>
              <w:rPr>
                <w:rFonts w:ascii="Times New Roman" w:hAnsi="Times New Roman" w:eastAsia="宋体" w:cs="宋体"/>
                <w:spacing w:val="-2"/>
                <w:sz w:val="18"/>
                <w:szCs w:val="18"/>
              </w:rPr>
              <w:t>）</w:t>
            </w:r>
            <w:r>
              <w:rPr>
                <w:rFonts w:ascii="Times New Roman" w:hAnsi="Times New Roman" w:eastAsia="宋体" w:cs="宋体"/>
                <w:sz w:val="18"/>
                <w:szCs w:val="18"/>
              </w:rPr>
              <w:t>]/（t+17</w:t>
            </w:r>
            <w:r>
              <w:rPr>
                <w:rFonts w:ascii="Times New Roman" w:hAnsi="Times New Roman" w:eastAsia="宋体" w:cs="宋体"/>
                <w:spacing w:val="-2"/>
                <w:sz w:val="18"/>
                <w:szCs w:val="18"/>
              </w:rPr>
              <w:t>）</w:t>
            </w:r>
            <w:r>
              <w:rPr>
                <w:rFonts w:ascii="Times New Roman" w:hAnsi="Times New Roman" w:eastAsia="宋体" w:cs="宋体"/>
                <w:sz w:val="18"/>
                <w:szCs w:val="18"/>
              </w:rPr>
              <w:t>&lt;sup&gt;0.85&lt;/sup&gt;L/（s·hm&lt;sup&gt;2&lt;/sup&gt;</w:t>
            </w:r>
            <w:r>
              <w:rPr>
                <w:rFonts w:ascii="Times New Roman" w:hAnsi="Times New Roman" w:eastAsia="宋体" w:cs="宋体"/>
                <w:spacing w:val="-2"/>
                <w:sz w:val="18"/>
                <w:szCs w:val="18"/>
              </w:rPr>
              <w:t>），</w:t>
            </w:r>
            <w:r>
              <w:rPr>
                <w:rFonts w:ascii="Times New Roman" w:hAnsi="Times New Roman" w:eastAsia="宋体" w:cs="宋体"/>
                <w:sz w:val="18"/>
                <w:szCs w:val="18"/>
              </w:rPr>
              <w:t>地面集水时间取</w:t>
            </w:r>
            <w:r>
              <w:rPr>
                <w:rFonts w:hint="eastAsia" w:ascii="Times New Roman" w:hAnsi="Times New Roman" w:eastAsia="宋体" w:cs="宋体"/>
                <w:sz w:val="18"/>
                <w:szCs w:val="18"/>
                <w:lang w:val="en-US" w:eastAsia="zh-CN"/>
              </w:rPr>
              <w:t>为</w:t>
            </w:r>
            <w:r>
              <w:rPr>
                <w:rFonts w:ascii="Times New Roman" w:hAnsi="Times New Roman" w:eastAsia="宋体" w:cs="宋体"/>
                <w:sz w:val="18"/>
                <w:szCs w:val="18"/>
              </w:rPr>
              <w:t>8min平均径流系数为0.55</w:t>
            </w:r>
            <w:r>
              <w:rPr>
                <w:rFonts w:ascii="Times New Roman" w:hAnsi="Times New Roman" w:eastAsia="宋体" w:cs="宋体"/>
                <w:spacing w:val="-5"/>
                <w:sz w:val="18"/>
                <w:szCs w:val="18"/>
              </w:rPr>
              <w:t>，</w:t>
            </w:r>
            <w:r>
              <w:rPr>
                <w:rFonts w:ascii="Times New Roman" w:hAnsi="Times New Roman" w:eastAsia="宋体" w:cs="宋体"/>
                <w:sz w:val="18"/>
                <w:szCs w:val="18"/>
              </w:rPr>
              <w:t>雨水设计重现期为3年</w:t>
            </w:r>
            <w:r>
              <w:rPr>
                <w:rFonts w:ascii="Times New Roman" w:hAnsi="Times New Roman" w:eastAsia="宋体" w:cs="宋体"/>
                <w:spacing w:val="-5"/>
                <w:sz w:val="18"/>
                <w:szCs w:val="18"/>
              </w:rPr>
              <w:t>，</w:t>
            </w:r>
            <w:r>
              <w:rPr>
                <w:rFonts w:ascii="Times New Roman" w:hAnsi="Times New Roman" w:eastAsia="宋体" w:cs="宋体"/>
                <w:sz w:val="18"/>
                <w:szCs w:val="18"/>
              </w:rPr>
              <w:t>分别采用面积叠加法和流量叠加法计算得到管段3-4的雨水设计流量下列哪组数值</w:t>
            </w:r>
            <w:r>
              <w:rPr>
                <w:rFonts w:hint="eastAsia" w:ascii="Times New Roman" w:hAnsi="Times New Roman" w:cs="宋体"/>
                <w:sz w:val="18"/>
                <w:szCs w:val="18"/>
                <w:lang w:eastAsia="zh-CN"/>
              </w:rPr>
              <w:t>？（  ）</w:t>
            </w:r>
          </w:p>
          <w:p>
            <w:pPr>
              <w:widowControl/>
              <w:jc w:val="left"/>
              <w:rPr>
                <w:rFonts w:ascii="Times New Roman" w:hAnsi="Times New Roman" w:eastAsia="宋体"/>
                <w:kern w:val="0"/>
                <w:sz w:val="18"/>
                <w:szCs w:val="18"/>
              </w:rPr>
            </w:pPr>
            <w:r>
              <w:rPr>
                <w:rFonts w:ascii="Times New Roman" w:hAnsi="Times New Roman" w:eastAsia="宋体"/>
                <w:sz w:val="18"/>
                <w:szCs w:val="18"/>
              </w:rPr>
              <w:drawing>
                <wp:inline distT="0" distB="0" distL="114300" distR="114300">
                  <wp:extent cx="4516755" cy="1231265"/>
                  <wp:effectExtent l="0" t="0" r="9525" b="3175"/>
                  <wp:docPr id="69" name="IM 27"/>
                  <wp:cNvGraphicFramePr/>
                  <a:graphic xmlns:a="http://schemas.openxmlformats.org/drawingml/2006/main">
                    <a:graphicData uri="http://schemas.openxmlformats.org/drawingml/2006/picture">
                      <pic:pic xmlns:pic="http://schemas.openxmlformats.org/drawingml/2006/picture">
                        <pic:nvPicPr>
                          <pic:cNvPr id="69" name="IM 27"/>
                          <pic:cNvPicPr/>
                        </pic:nvPicPr>
                        <pic:blipFill>
                          <a:blip r:embed="rId20"/>
                          <a:stretch>
                            <a:fillRect/>
                          </a:stretch>
                        </pic:blipFill>
                        <pic:spPr>
                          <a:xfrm>
                            <a:off x="0" y="0"/>
                            <a:ext cx="4516755" cy="1231265"/>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cs="宋体"/>
                <w:position w:val="8"/>
                <w:sz w:val="18"/>
                <w:szCs w:val="18"/>
              </w:rPr>
              <w:t>Q1=4539L/s</w:t>
            </w:r>
            <w:r>
              <w:rPr>
                <w:rFonts w:ascii="Times New Roman" w:hAnsi="Times New Roman" w:eastAsia="宋体" w:cs="宋体"/>
                <w:spacing w:val="-2"/>
                <w:position w:val="8"/>
                <w:sz w:val="18"/>
                <w:szCs w:val="18"/>
              </w:rPr>
              <w:t>，</w:t>
            </w:r>
            <w:r>
              <w:rPr>
                <w:rFonts w:ascii="Times New Roman" w:hAnsi="Times New Roman" w:eastAsia="宋体" w:cs="宋体"/>
                <w:position w:val="8"/>
                <w:sz w:val="18"/>
                <w:szCs w:val="18"/>
              </w:rPr>
              <w:t>Q2=4539L/s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18"/>
              </w:rPr>
              <w:t>Q1=3920L/s</w:t>
            </w:r>
            <w:r>
              <w:rPr>
                <w:rFonts w:ascii="Times New Roman" w:hAnsi="Times New Roman" w:eastAsia="宋体" w:cs="宋体"/>
                <w:spacing w:val="-4"/>
                <w:sz w:val="18"/>
                <w:szCs w:val="18"/>
              </w:rPr>
              <w:t>，</w:t>
            </w:r>
            <w:r>
              <w:rPr>
                <w:rFonts w:ascii="Times New Roman" w:hAnsi="Times New Roman" w:eastAsia="宋体" w:cs="宋体"/>
                <w:sz w:val="18"/>
                <w:szCs w:val="18"/>
              </w:rPr>
              <w:t>Q2=5067L/s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18"/>
              </w:rPr>
              <w:t>Q1=4011L/s</w:t>
            </w:r>
            <w:r>
              <w:rPr>
                <w:rFonts w:ascii="Times New Roman" w:hAnsi="Times New Roman" w:eastAsia="宋体" w:cs="宋体"/>
                <w:spacing w:val="-7"/>
                <w:sz w:val="18"/>
                <w:szCs w:val="18"/>
              </w:rPr>
              <w:t>，</w:t>
            </w:r>
            <w:r>
              <w:rPr>
                <w:rFonts w:ascii="Times New Roman" w:hAnsi="Times New Roman" w:eastAsia="宋体" w:cs="宋体"/>
                <w:sz w:val="18"/>
                <w:szCs w:val="18"/>
              </w:rPr>
              <w:t>Q2=5067L/s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18"/>
              </w:rPr>
              <w:t>Q1=4011L/s</w:t>
            </w:r>
            <w:r>
              <w:rPr>
                <w:rFonts w:ascii="Times New Roman" w:hAnsi="Times New Roman" w:eastAsia="宋体" w:cs="宋体"/>
                <w:spacing w:val="-5"/>
                <w:sz w:val="18"/>
                <w:szCs w:val="18"/>
              </w:rPr>
              <w:t>，</w:t>
            </w:r>
            <w:r>
              <w:rPr>
                <w:rFonts w:ascii="Times New Roman" w:hAnsi="Times New Roman" w:eastAsia="宋体" w:cs="宋体"/>
                <w:sz w:val="18"/>
                <w:szCs w:val="18"/>
              </w:rPr>
              <w:t>Q2=4000L/s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C</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244</w:t>
            </w:r>
            <w:r>
              <w:rPr>
                <w:rFonts w:hint="eastAsia" w:ascii="Times New Roman" w:hAnsi="Times New Roman" w:eastAsia="宋体"/>
                <w:kern w:val="0"/>
                <w:sz w:val="18"/>
                <w:szCs w:val="18"/>
                <w:lang w:val="en-US" w:eastAsia="zh-CN"/>
              </w:rPr>
              <w:t>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-01-029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eastAsia="zh-CN"/>
              </w:rPr>
            </w:pPr>
            <w:r>
              <w:rPr>
                <w:rFonts w:ascii="Times New Roman" w:hAnsi="Times New Roman" w:eastAsia="宋体" w:cs="宋体"/>
                <w:sz w:val="18"/>
                <w:szCs w:val="18"/>
              </w:rPr>
              <w:t>某城镇污水厂设计2组碳氧化（A池</w:t>
            </w:r>
            <w:r>
              <w:rPr>
                <w:rFonts w:ascii="Times New Roman" w:hAnsi="Times New Roman" w:eastAsia="宋体" w:cs="宋体"/>
                <w:spacing w:val="-3"/>
                <w:sz w:val="18"/>
                <w:szCs w:val="18"/>
              </w:rPr>
              <w:t>）</w:t>
            </w:r>
            <w:r>
              <w:rPr>
                <w:rFonts w:ascii="Times New Roman" w:hAnsi="Times New Roman" w:eastAsia="宋体" w:cs="宋体"/>
                <w:sz w:val="18"/>
                <w:szCs w:val="18"/>
              </w:rPr>
              <w:t>一硝化（B池</w:t>
            </w:r>
            <w:r>
              <w:rPr>
                <w:rFonts w:ascii="Times New Roman" w:hAnsi="Times New Roman" w:eastAsia="宋体" w:cs="宋体"/>
                <w:spacing w:val="-3"/>
                <w:sz w:val="18"/>
                <w:szCs w:val="18"/>
              </w:rPr>
              <w:t>）</w:t>
            </w:r>
            <w:r>
              <w:rPr>
                <w:rFonts w:ascii="Times New Roman" w:hAnsi="Times New Roman" w:eastAsia="宋体" w:cs="宋体"/>
                <w:sz w:val="18"/>
                <w:szCs w:val="18"/>
              </w:rPr>
              <w:t>两段曝气生物滤池系统</w:t>
            </w:r>
            <w:r>
              <w:rPr>
                <w:rFonts w:ascii="Times New Roman" w:hAnsi="Times New Roman" w:eastAsia="宋体" w:cs="宋体"/>
                <w:spacing w:val="-3"/>
                <w:sz w:val="18"/>
                <w:szCs w:val="18"/>
              </w:rPr>
              <w:t>，</w:t>
            </w:r>
            <w:r>
              <w:rPr>
                <w:rFonts w:ascii="Times New Roman" w:hAnsi="Times New Roman" w:eastAsia="宋体" w:cs="宋体"/>
                <w:sz w:val="18"/>
                <w:szCs w:val="18"/>
              </w:rPr>
              <w:t>设计流量8000</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/d</w:t>
            </w:r>
            <w:r>
              <w:rPr>
                <w:rFonts w:ascii="Times New Roman" w:hAnsi="Times New Roman" w:eastAsia="宋体" w:cs="宋体"/>
                <w:spacing w:val="-3"/>
                <w:sz w:val="18"/>
                <w:szCs w:val="18"/>
              </w:rPr>
              <w:t>，</w:t>
            </w:r>
            <w:r>
              <w:rPr>
                <w:rFonts w:ascii="Times New Roman" w:hAnsi="Times New Roman" w:eastAsia="宋体" w:cs="宋体"/>
                <w:sz w:val="18"/>
                <w:szCs w:val="18"/>
              </w:rPr>
              <w:t>设计进水水质BOD5为160mg/L</w:t>
            </w:r>
            <w:r>
              <w:rPr>
                <w:rFonts w:ascii="Times New Roman" w:hAnsi="Times New Roman" w:eastAsia="宋体" w:cs="宋体"/>
                <w:spacing w:val="-3"/>
                <w:sz w:val="18"/>
                <w:szCs w:val="18"/>
              </w:rPr>
              <w:t>、</w:t>
            </w:r>
            <w:r>
              <w:rPr>
                <w:rFonts w:ascii="Times New Roman" w:hAnsi="Times New Roman" w:eastAsia="宋体" w:cs="宋体"/>
                <w:sz w:val="18"/>
                <w:szCs w:val="18"/>
              </w:rPr>
              <w:t>NH3-N为40mg/L</w:t>
            </w:r>
            <w:r>
              <w:rPr>
                <w:rFonts w:ascii="Times New Roman" w:hAnsi="Times New Roman" w:eastAsia="宋体" w:cs="宋体"/>
                <w:spacing w:val="-3"/>
                <w:sz w:val="18"/>
                <w:szCs w:val="18"/>
              </w:rPr>
              <w:t>，</w:t>
            </w:r>
            <w:r>
              <w:rPr>
                <w:rFonts w:ascii="Times New Roman" w:hAnsi="Times New Roman" w:eastAsia="宋体" w:cs="宋体"/>
                <w:sz w:val="18"/>
                <w:szCs w:val="18"/>
              </w:rPr>
              <w:t>出水水质BOD5为20mg/L</w:t>
            </w:r>
            <w:r>
              <w:rPr>
                <w:rFonts w:ascii="Times New Roman" w:hAnsi="Times New Roman" w:eastAsia="宋体" w:cs="宋体"/>
                <w:spacing w:val="-2"/>
                <w:sz w:val="18"/>
                <w:szCs w:val="18"/>
              </w:rPr>
              <w:t>、</w:t>
            </w:r>
            <w:r>
              <w:rPr>
                <w:rFonts w:ascii="Times New Roman" w:hAnsi="Times New Roman" w:eastAsia="宋体" w:cs="宋体"/>
                <w:sz w:val="18"/>
                <w:szCs w:val="18"/>
              </w:rPr>
              <w:t>NH3-N为8mg/L</w:t>
            </w:r>
            <w:r>
              <w:rPr>
                <w:rFonts w:ascii="Times New Roman" w:hAnsi="Times New Roman" w:eastAsia="宋体" w:cs="宋体"/>
                <w:spacing w:val="-2"/>
                <w:sz w:val="18"/>
                <w:szCs w:val="18"/>
              </w:rPr>
              <w:t>，</w:t>
            </w:r>
            <w:r>
              <w:rPr>
                <w:rFonts w:ascii="Times New Roman" w:hAnsi="Times New Roman" w:eastAsia="宋体" w:cs="宋体"/>
                <w:sz w:val="18"/>
                <w:szCs w:val="18"/>
              </w:rPr>
              <w:t>当地冬季平均水温为10℃</w:t>
            </w:r>
            <w:r>
              <w:rPr>
                <w:rFonts w:ascii="Times New Roman" w:hAnsi="Times New Roman" w:eastAsia="宋体" w:cs="宋体"/>
                <w:spacing w:val="-3"/>
                <w:sz w:val="18"/>
                <w:szCs w:val="18"/>
              </w:rPr>
              <w:t>。</w:t>
            </w:r>
            <w:r>
              <w:rPr>
                <w:rFonts w:ascii="Times New Roman" w:hAnsi="Times New Roman" w:eastAsia="宋体" w:cs="宋体"/>
                <w:sz w:val="18"/>
                <w:szCs w:val="18"/>
              </w:rPr>
              <w:t>曝气生物滤池滤料高度均定为3.5m</w:t>
            </w:r>
            <w:r>
              <w:rPr>
                <w:rFonts w:ascii="Times New Roman" w:hAnsi="Times New Roman" w:eastAsia="宋体" w:cs="宋体"/>
                <w:spacing w:val="-3"/>
                <w:sz w:val="18"/>
                <w:szCs w:val="18"/>
              </w:rPr>
              <w:t>。</w:t>
            </w:r>
            <w:r>
              <w:rPr>
                <w:rFonts w:ascii="Times New Roman" w:hAnsi="Times New Roman" w:eastAsia="宋体" w:cs="宋体"/>
                <w:sz w:val="18"/>
                <w:szCs w:val="18"/>
              </w:rPr>
              <w:t>下列每组系统中的硝化（B池</w:t>
            </w:r>
            <w:r>
              <w:rPr>
                <w:rFonts w:ascii="Times New Roman" w:hAnsi="Times New Roman" w:eastAsia="宋体" w:cs="宋体"/>
                <w:spacing w:val="-2"/>
                <w:sz w:val="18"/>
                <w:szCs w:val="18"/>
              </w:rPr>
              <w:t>）</w:t>
            </w:r>
            <w:r>
              <w:rPr>
                <w:rFonts w:ascii="Times New Roman" w:hAnsi="Times New Roman" w:eastAsia="宋体" w:cs="宋体"/>
                <w:sz w:val="18"/>
                <w:szCs w:val="18"/>
              </w:rPr>
              <w:t>的单池平面尺寸</w:t>
            </w:r>
            <w:r>
              <w:rPr>
                <w:rFonts w:ascii="Times New Roman" w:hAnsi="Times New Roman" w:eastAsia="宋体" w:cs="宋体"/>
                <w:spacing w:val="-2"/>
                <w:sz w:val="18"/>
                <w:szCs w:val="18"/>
              </w:rPr>
              <w:t>，</w:t>
            </w:r>
            <w:r>
              <w:rPr>
                <w:rFonts w:ascii="Times New Roman" w:hAnsi="Times New Roman" w:eastAsia="宋体" w:cs="宋体"/>
                <w:sz w:val="18"/>
                <w:szCs w:val="18"/>
              </w:rPr>
              <w:t>哪项设计数据最合理？</w:t>
            </w:r>
            <w:r>
              <w:rPr>
                <w:rFonts w:hint="eastAsia" w:ascii="Times New Roman" w:hAnsi="Times New Roman" w:cs="宋体"/>
                <w:sz w:val="18"/>
                <w:szCs w:val="18"/>
                <w:lang w:eastAsia="zh-CN"/>
              </w:rPr>
              <w:t>（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cs="宋体"/>
                <w:spacing w:val="-1"/>
                <w:sz w:val="18"/>
                <w:szCs w:val="18"/>
              </w:rPr>
              <w:t>L×</w:t>
            </w:r>
            <w:r>
              <w:rPr>
                <w:rFonts w:ascii="Times New Roman" w:hAnsi="Times New Roman" w:eastAsia="宋体" w:cs="宋体"/>
                <w:sz w:val="18"/>
                <w:szCs w:val="18"/>
              </w:rPr>
              <w:t>B=6m×</w:t>
            </w:r>
            <w:r>
              <w:rPr>
                <w:rFonts w:hint="eastAsia" w:ascii="Times New Roman" w:hAnsi="Times New Roman" w:eastAsia="宋体" w:cs="宋体"/>
                <w:sz w:val="18"/>
                <w:szCs w:val="18"/>
                <w:lang w:val="en-US" w:eastAsia="zh-CN"/>
              </w:rPr>
              <w:t>5</w:t>
            </w:r>
            <w:r>
              <w:rPr>
                <w:rFonts w:ascii="Times New Roman" w:hAnsi="Times New Roman" w:eastAsia="宋体" w:cs="宋体"/>
                <w:sz w:val="18"/>
                <w:szCs w:val="18"/>
              </w:rPr>
              <w:t>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L×</w:t>
            </w:r>
            <w:r>
              <w:rPr>
                <w:rFonts w:ascii="Times New Roman" w:hAnsi="Times New Roman" w:eastAsia="宋体" w:cs="宋体"/>
                <w:sz w:val="18"/>
                <w:szCs w:val="18"/>
              </w:rPr>
              <w:t>B=6m×6m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L×B=9</w:t>
            </w:r>
            <w:r>
              <w:rPr>
                <w:rFonts w:ascii="Times New Roman" w:hAnsi="Times New Roman" w:eastAsia="宋体" w:cs="宋体"/>
                <w:sz w:val="18"/>
                <w:szCs w:val="18"/>
              </w:rPr>
              <w:t>m×7.3m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L×B</w:t>
            </w:r>
            <w:r>
              <w:rPr>
                <w:rFonts w:ascii="Times New Roman" w:hAnsi="Times New Roman" w:eastAsia="宋体" w:cs="宋体"/>
                <w:sz w:val="18"/>
                <w:szCs w:val="18"/>
              </w:rPr>
              <w:t>=12m×12m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C</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245</w:t>
            </w:r>
            <w:r>
              <w:rPr>
                <w:rFonts w:hint="eastAsia" w:ascii="Times New Roman" w:hAnsi="Times New Roman" w:eastAsia="宋体"/>
                <w:kern w:val="0"/>
                <w:sz w:val="18"/>
                <w:szCs w:val="18"/>
                <w:lang w:val="en-US" w:eastAsia="zh-CN"/>
              </w:rPr>
              <w:t>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-01-030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eastAsia="zh-CN"/>
              </w:rPr>
            </w:pPr>
            <w:r>
              <w:rPr>
                <w:rFonts w:ascii="Times New Roman" w:hAnsi="Times New Roman" w:eastAsia="宋体" w:cs="宋体"/>
                <w:sz w:val="18"/>
                <w:szCs w:val="18"/>
              </w:rPr>
              <w:t>某城市污水处理厂处理污水量Q=30000</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/d</w:t>
            </w:r>
            <w:r>
              <w:rPr>
                <w:rFonts w:ascii="Times New Roman" w:hAnsi="Times New Roman" w:eastAsia="宋体" w:cs="宋体"/>
                <w:spacing w:val="-6"/>
                <w:sz w:val="18"/>
                <w:szCs w:val="18"/>
              </w:rPr>
              <w:t>，</w:t>
            </w:r>
            <w:r>
              <w:rPr>
                <w:rFonts w:ascii="Times New Roman" w:hAnsi="Times New Roman" w:eastAsia="宋体" w:cs="宋体"/>
                <w:sz w:val="18"/>
                <w:szCs w:val="18"/>
              </w:rPr>
              <w:t>原水中总氮含量TN=25mg/L</w:t>
            </w:r>
            <w:r>
              <w:rPr>
                <w:rFonts w:ascii="Times New Roman" w:hAnsi="Times New Roman" w:eastAsia="宋体" w:cs="宋体"/>
                <w:spacing w:val="-6"/>
                <w:sz w:val="18"/>
                <w:szCs w:val="18"/>
              </w:rPr>
              <w:t>，</w:t>
            </w:r>
            <w:r>
              <w:rPr>
                <w:rFonts w:ascii="Times New Roman" w:hAnsi="Times New Roman" w:eastAsia="宋体" w:cs="宋体"/>
                <w:sz w:val="18"/>
                <w:szCs w:val="18"/>
              </w:rPr>
              <w:t>经A/O工艺处理后出水要求TNe=5mg/L。求A/O工艺内回流比R内为多少？</w:t>
            </w:r>
            <w:r>
              <w:rPr>
                <w:rFonts w:hint="eastAsia" w:ascii="Times New Roman" w:hAnsi="Times New Roman" w:cs="宋体"/>
                <w:sz w:val="18"/>
                <w:szCs w:val="18"/>
                <w:lang w:eastAsia="zh-CN"/>
              </w:rPr>
              <w:t>（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eastAsia="宋体" w:cs="宋体"/>
                <w:sz w:val="18"/>
                <w:szCs w:val="18"/>
                <w:lang w:val="en-US" w:eastAsia="zh-CN"/>
              </w:rPr>
              <w:t>2</w:t>
            </w:r>
            <w:r>
              <w:rPr>
                <w:rFonts w:ascii="Times New Roman" w:hAnsi="Times New Roman" w:eastAsia="宋体" w:cs="宋体"/>
                <w:sz w:val="18"/>
                <w:szCs w:val="18"/>
              </w:rPr>
              <w:t>00%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3</w:t>
            </w:r>
            <w:r>
              <w:rPr>
                <w:rFonts w:ascii="Times New Roman" w:hAnsi="Times New Roman" w:eastAsia="宋体" w:cs="宋体"/>
                <w:sz w:val="18"/>
                <w:szCs w:val="18"/>
              </w:rPr>
              <w:t>00%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cs="宋体"/>
                <w:sz w:val="18"/>
                <w:szCs w:val="18"/>
                <w:lang w:val="en-US" w:eastAsia="zh-CN"/>
              </w:rPr>
              <w:t>4</w:t>
            </w:r>
            <w:r>
              <w:rPr>
                <w:rFonts w:ascii="Times New Roman" w:hAnsi="Times New Roman" w:eastAsia="宋体" w:cs="宋体"/>
                <w:sz w:val="18"/>
                <w:szCs w:val="18"/>
              </w:rPr>
              <w:t>00%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cs="宋体"/>
                <w:sz w:val="18"/>
                <w:szCs w:val="18"/>
                <w:lang w:val="en-US" w:eastAsia="zh-CN"/>
              </w:rPr>
              <w:t>5</w:t>
            </w:r>
            <w:r>
              <w:rPr>
                <w:rFonts w:ascii="Times New Roman" w:hAnsi="Times New Roman" w:eastAsia="宋体" w:cs="宋体"/>
                <w:sz w:val="18"/>
                <w:szCs w:val="18"/>
              </w:rPr>
              <w:t>00%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B</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245</w:t>
            </w:r>
            <w:r>
              <w:rPr>
                <w:rFonts w:hint="eastAsia" w:ascii="Times New Roman" w:hAnsi="Times New Roman" w:eastAsia="宋体"/>
                <w:kern w:val="0"/>
                <w:sz w:val="18"/>
                <w:szCs w:val="18"/>
                <w:lang w:val="en-US" w:eastAsia="zh-CN"/>
              </w:rPr>
              <w:t>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-01-031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18"/>
              </w:rPr>
              <w:t>我国东南沿海某发达地区规划建设一处大型现代化居住区</w:t>
            </w:r>
            <w:r>
              <w:rPr>
                <w:rFonts w:ascii="Times New Roman" w:hAnsi="Times New Roman" w:eastAsia="宋体" w:cs="宋体"/>
                <w:spacing w:val="-7"/>
                <w:sz w:val="18"/>
                <w:szCs w:val="18"/>
              </w:rPr>
              <w:t>。</w:t>
            </w:r>
            <w:r>
              <w:rPr>
                <w:rFonts w:ascii="Times New Roman" w:hAnsi="Times New Roman" w:eastAsia="宋体" w:cs="宋体"/>
                <w:sz w:val="18"/>
                <w:szCs w:val="18"/>
              </w:rPr>
              <w:t>其规划人口数为10万人</w:t>
            </w:r>
            <w:r>
              <w:rPr>
                <w:rFonts w:ascii="Times New Roman" w:hAnsi="Times New Roman" w:eastAsia="宋体" w:cs="宋体"/>
                <w:spacing w:val="-6"/>
                <w:sz w:val="18"/>
                <w:szCs w:val="18"/>
              </w:rPr>
              <w:t>，</w:t>
            </w:r>
            <w:r>
              <w:rPr>
                <w:rFonts w:ascii="Times New Roman" w:hAnsi="Times New Roman" w:eastAsia="宋体" w:cs="宋体"/>
                <w:sz w:val="18"/>
                <w:szCs w:val="18"/>
              </w:rPr>
              <w:t>居民生活用水定额</w:t>
            </w:r>
            <w:r>
              <w:rPr>
                <w:rFonts w:hint="eastAsia" w:ascii="Times New Roman" w:hAnsi="Times New Roman" w:cs="宋体"/>
                <w:sz w:val="18"/>
                <w:szCs w:val="18"/>
                <w:lang w:eastAsia="zh-CN"/>
              </w:rPr>
              <w:t>（</w:t>
            </w:r>
            <w:r>
              <w:rPr>
                <w:rFonts w:ascii="Times New Roman" w:hAnsi="Times New Roman" w:eastAsia="宋体" w:cs="宋体"/>
                <w:sz w:val="18"/>
                <w:szCs w:val="18"/>
              </w:rPr>
              <w:t>平均日</w:t>
            </w:r>
            <w:r>
              <w:rPr>
                <w:rFonts w:hint="eastAsia" w:ascii="Times New Roman" w:hAnsi="Times New Roman" w:cs="宋体"/>
                <w:sz w:val="18"/>
                <w:szCs w:val="18"/>
                <w:lang w:eastAsia="zh-CN"/>
              </w:rPr>
              <w:t>）</w:t>
            </w:r>
            <w:r>
              <w:rPr>
                <w:rFonts w:ascii="Times New Roman" w:hAnsi="Times New Roman" w:eastAsia="宋体" w:cs="宋体"/>
                <w:sz w:val="18"/>
                <w:szCs w:val="18"/>
              </w:rPr>
              <w:t>160L/</w:t>
            </w:r>
            <w:r>
              <w:rPr>
                <w:rFonts w:hint="eastAsia" w:ascii="Times New Roman" w:hAnsi="Times New Roman" w:cs="宋体"/>
                <w:sz w:val="18"/>
                <w:szCs w:val="18"/>
                <w:lang w:eastAsia="zh-CN"/>
              </w:rPr>
              <w:t>（</w:t>
            </w:r>
            <w:r>
              <w:rPr>
                <w:rFonts w:ascii="Times New Roman" w:hAnsi="Times New Roman" w:eastAsia="宋体" w:cs="宋体"/>
                <w:sz w:val="18"/>
                <w:szCs w:val="18"/>
              </w:rPr>
              <w:t>人·d)</w:t>
            </w:r>
            <w:r>
              <w:rPr>
                <w:rFonts w:ascii="Times New Roman" w:hAnsi="Times New Roman" w:eastAsia="宋体" w:cs="宋体"/>
                <w:spacing w:val="-4"/>
                <w:sz w:val="18"/>
                <w:szCs w:val="18"/>
              </w:rPr>
              <w:t>，</w:t>
            </w:r>
            <w:r>
              <w:rPr>
                <w:rFonts w:ascii="Times New Roman" w:hAnsi="Times New Roman" w:eastAsia="宋体" w:cs="宋体"/>
                <w:sz w:val="18"/>
                <w:szCs w:val="18"/>
              </w:rPr>
              <w:t>综合生活用水定额</w:t>
            </w:r>
            <w:r>
              <w:rPr>
                <w:rFonts w:hint="eastAsia" w:ascii="Times New Roman" w:hAnsi="Times New Roman" w:cs="宋体"/>
                <w:sz w:val="18"/>
                <w:szCs w:val="18"/>
                <w:lang w:eastAsia="zh-CN"/>
              </w:rPr>
              <w:t>（</w:t>
            </w:r>
            <w:r>
              <w:rPr>
                <w:rFonts w:ascii="Times New Roman" w:hAnsi="Times New Roman" w:eastAsia="宋体" w:cs="宋体"/>
                <w:sz w:val="18"/>
                <w:szCs w:val="18"/>
              </w:rPr>
              <w:t>平均日</w:t>
            </w:r>
            <w:r>
              <w:rPr>
                <w:rFonts w:hint="eastAsia" w:ascii="Times New Roman" w:hAnsi="Times New Roman" w:cs="宋体"/>
                <w:sz w:val="18"/>
                <w:szCs w:val="18"/>
                <w:lang w:eastAsia="zh-CN"/>
              </w:rPr>
              <w:t>）</w:t>
            </w:r>
            <w:r>
              <w:rPr>
                <w:rFonts w:ascii="Times New Roman" w:hAnsi="Times New Roman" w:eastAsia="宋体" w:cs="宋体"/>
                <w:sz w:val="18"/>
                <w:szCs w:val="18"/>
              </w:rPr>
              <w:t>250L/</w:t>
            </w:r>
            <w:r>
              <w:rPr>
                <w:rFonts w:hint="eastAsia" w:ascii="Times New Roman" w:hAnsi="Times New Roman" w:cs="宋体"/>
                <w:sz w:val="18"/>
                <w:szCs w:val="18"/>
                <w:lang w:eastAsia="zh-CN"/>
              </w:rPr>
              <w:t>（</w:t>
            </w:r>
            <w:r>
              <w:rPr>
                <w:rFonts w:ascii="Times New Roman" w:hAnsi="Times New Roman" w:eastAsia="宋体" w:cs="宋体"/>
                <w:sz w:val="18"/>
                <w:szCs w:val="18"/>
              </w:rPr>
              <w:t>人·d)</w:t>
            </w:r>
            <w:r>
              <w:rPr>
                <w:rFonts w:ascii="Times New Roman" w:hAnsi="Times New Roman" w:eastAsia="宋体" w:cs="宋体"/>
                <w:spacing w:val="-4"/>
                <w:sz w:val="18"/>
                <w:szCs w:val="18"/>
              </w:rPr>
              <w:t>。</w:t>
            </w:r>
            <w:r>
              <w:rPr>
                <w:rFonts w:ascii="Times New Roman" w:hAnsi="Times New Roman" w:eastAsia="宋体" w:cs="宋体"/>
                <w:sz w:val="18"/>
                <w:szCs w:val="18"/>
              </w:rPr>
              <w:t>该区规划建设一座污水处理厂</w:t>
            </w:r>
            <w:r>
              <w:rPr>
                <w:rFonts w:ascii="Times New Roman" w:hAnsi="Times New Roman" w:eastAsia="宋体" w:cs="宋体"/>
                <w:spacing w:val="-4"/>
                <w:sz w:val="18"/>
                <w:szCs w:val="18"/>
              </w:rPr>
              <w:t>，</w:t>
            </w:r>
            <w:r>
              <w:rPr>
                <w:rFonts w:ascii="Times New Roman" w:hAnsi="Times New Roman" w:eastAsia="宋体" w:cs="宋体"/>
                <w:sz w:val="18"/>
                <w:szCs w:val="18"/>
              </w:rPr>
              <w:t>求此污</w:t>
            </w:r>
            <w:r>
              <w:rPr>
                <w:rFonts w:ascii="Times New Roman" w:hAnsi="Times New Roman" w:eastAsia="宋体" w:cs="宋体"/>
                <w:spacing w:val="-1"/>
                <w:sz w:val="18"/>
                <w:szCs w:val="18"/>
              </w:rPr>
              <w:t>水</w:t>
            </w:r>
            <w:r>
              <w:rPr>
                <w:rFonts w:ascii="Times New Roman" w:hAnsi="Times New Roman" w:eastAsia="宋体" w:cs="宋体"/>
                <w:sz w:val="18"/>
                <w:szCs w:val="18"/>
              </w:rPr>
              <w:t>处理厂提升泵站的设计生活污水量</w:t>
            </w:r>
            <w:r>
              <w:rPr>
                <w:rFonts w:hint="eastAsia" w:ascii="Times New Roman" w:hAnsi="Times New Roman" w:cs="宋体"/>
                <w:sz w:val="18"/>
                <w:szCs w:val="18"/>
                <w:lang w:eastAsia="zh-CN"/>
              </w:rPr>
              <w:t>（</w:t>
            </w:r>
            <w:r>
              <w:rPr>
                <w:rFonts w:ascii="Times New Roman" w:hAnsi="Times New Roman" w:eastAsia="宋体" w:cs="宋体"/>
                <w:sz w:val="18"/>
                <w:szCs w:val="18"/>
              </w:rPr>
              <w:t>不考虑人渗地下水量</w:t>
            </w:r>
            <w:r>
              <w:rPr>
                <w:rFonts w:hint="eastAsia" w:ascii="Times New Roman" w:hAnsi="Times New Roman" w:cs="宋体"/>
                <w:sz w:val="18"/>
                <w:szCs w:val="18"/>
                <w:lang w:eastAsia="zh-CN"/>
              </w:rPr>
              <w:t>）</w:t>
            </w:r>
            <w:r>
              <w:rPr>
                <w:rFonts w:ascii="Times New Roman" w:hAnsi="Times New Roman" w:eastAsia="宋体" w:cs="宋体"/>
                <w:sz w:val="18"/>
                <w:szCs w:val="18"/>
              </w:rPr>
              <w:t>应为下列何值？()</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cs="宋体"/>
                <w:position w:val="8"/>
                <w:sz w:val="18"/>
                <w:szCs w:val="18"/>
              </w:rPr>
              <w:t>255.1L/s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28</w:t>
            </w:r>
            <w:r>
              <w:rPr>
                <w:rFonts w:ascii="Times New Roman" w:hAnsi="Times New Roman" w:eastAsia="宋体" w:cs="宋体"/>
                <w:sz w:val="18"/>
                <w:szCs w:val="18"/>
              </w:rPr>
              <w:t>0.6L/s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385.4</w:t>
            </w:r>
            <w:r>
              <w:rPr>
                <w:rFonts w:ascii="Times New Roman" w:hAnsi="Times New Roman" w:eastAsia="宋体" w:cs="宋体"/>
                <w:sz w:val="18"/>
                <w:szCs w:val="18"/>
              </w:rPr>
              <w:t>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42</w:t>
            </w:r>
            <w:r>
              <w:rPr>
                <w:rFonts w:ascii="Times New Roman" w:hAnsi="Times New Roman" w:eastAsia="宋体" w:cs="宋体"/>
                <w:sz w:val="18"/>
                <w:szCs w:val="18"/>
              </w:rPr>
              <w:t>5.3L/s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C</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245</w:t>
            </w:r>
            <w:r>
              <w:rPr>
                <w:rFonts w:hint="eastAsia" w:ascii="Times New Roman" w:hAnsi="Times New Roman" w:eastAsia="宋体"/>
                <w:kern w:val="0"/>
                <w:sz w:val="18"/>
                <w:szCs w:val="18"/>
                <w:lang w:val="en-US" w:eastAsia="zh-CN"/>
              </w:rPr>
              <w:t>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-01-032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cs="宋体"/>
                <w:spacing w:val="-1"/>
                <w:sz w:val="18"/>
                <w:szCs w:val="18"/>
                <w:lang w:eastAsia="zh-CN"/>
              </w:rPr>
            </w:pPr>
            <w:r>
              <w:rPr>
                <w:rFonts w:ascii="Times New Roman" w:hAnsi="Times New Roman" w:eastAsia="宋体" w:cs="宋体"/>
                <w:sz w:val="18"/>
                <w:szCs w:val="18"/>
              </w:rPr>
              <w:t>某街区污水管道和各小区排水面积如图所示</w:t>
            </w:r>
            <w:r>
              <w:rPr>
                <w:rFonts w:ascii="Times New Roman" w:hAnsi="Times New Roman" w:eastAsia="宋体" w:cs="宋体"/>
                <w:spacing w:val="-5"/>
                <w:sz w:val="18"/>
                <w:szCs w:val="18"/>
              </w:rPr>
              <w:t>，</w:t>
            </w:r>
            <w:r>
              <w:rPr>
                <w:rFonts w:ascii="Times New Roman" w:hAnsi="Times New Roman" w:eastAsia="宋体" w:cs="宋体"/>
                <w:sz w:val="18"/>
                <w:szCs w:val="18"/>
              </w:rPr>
              <w:t>该街区平均日设计污水比流量为0.5L/（s·ha</w:t>
            </w:r>
            <w:r>
              <w:rPr>
                <w:rFonts w:ascii="Times New Roman" w:hAnsi="Times New Roman" w:eastAsia="宋体" w:cs="宋体"/>
                <w:spacing w:val="-4"/>
                <w:sz w:val="18"/>
                <w:szCs w:val="18"/>
              </w:rPr>
              <w:t>），</w:t>
            </w:r>
            <w:r>
              <w:rPr>
                <w:rFonts w:ascii="Times New Roman" w:hAnsi="Times New Roman" w:eastAsia="宋体" w:cs="宋体"/>
                <w:sz w:val="18"/>
                <w:szCs w:val="18"/>
              </w:rPr>
              <w:t>则管段2-3的设计流量应为下列哪项</w:t>
            </w:r>
            <w:r>
              <w:rPr>
                <w:rFonts w:hint="eastAsia" w:ascii="Times New Roman" w:hAnsi="Times New Roman" w:cs="宋体"/>
                <w:sz w:val="18"/>
                <w:szCs w:val="18"/>
                <w:lang w:eastAsia="zh-CN"/>
              </w:rPr>
              <w:t>？（  ）</w:t>
            </w:r>
          </w:p>
          <w:p>
            <w:pPr>
              <w:widowControl/>
              <w:jc w:val="left"/>
              <w:rPr>
                <w:rFonts w:ascii="Times New Roman" w:hAnsi="Times New Roman" w:eastAsia="宋体"/>
                <w:kern w:val="0"/>
                <w:sz w:val="18"/>
                <w:szCs w:val="18"/>
              </w:rPr>
            </w:pPr>
            <w:r>
              <w:rPr>
                <w:rFonts w:ascii="Times New Roman" w:hAnsi="Times New Roman" w:eastAsia="宋体"/>
                <w:sz w:val="18"/>
                <w:szCs w:val="18"/>
              </w:rPr>
              <w:drawing>
                <wp:inline distT="0" distB="0" distL="114300" distR="114300">
                  <wp:extent cx="3771900" cy="1968500"/>
                  <wp:effectExtent l="0" t="0" r="7620" b="12700"/>
                  <wp:docPr id="70" name="IM 31"/>
                  <wp:cNvGraphicFramePr/>
                  <a:graphic xmlns:a="http://schemas.openxmlformats.org/drawingml/2006/main">
                    <a:graphicData uri="http://schemas.openxmlformats.org/drawingml/2006/picture">
                      <pic:pic xmlns:pic="http://schemas.openxmlformats.org/drawingml/2006/picture">
                        <pic:nvPicPr>
                          <pic:cNvPr id="70" name="IM 31"/>
                          <pic:cNvPicPr/>
                        </pic:nvPicPr>
                        <pic:blipFill>
                          <a:blip r:embed="rId21"/>
                          <a:stretch>
                            <a:fillRect/>
                          </a:stretch>
                        </pic:blipFill>
                        <pic:spPr>
                          <a:xfrm>
                            <a:off x="0" y="0"/>
                            <a:ext cx="3771900" cy="1968500"/>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hint="eastAsia" w:ascii="Times New Roman" w:hAnsi="Times New Roman" w:eastAsia="宋体" w:cs="宋体"/>
                <w:sz w:val="18"/>
                <w:szCs w:val="18"/>
                <w:lang w:val="en-US" w:eastAsia="zh-CN"/>
              </w:rPr>
              <w:t>36.9</w:t>
            </w:r>
            <w:r>
              <w:rPr>
                <w:rFonts w:ascii="Times New Roman" w:hAnsi="Times New Roman" w:eastAsia="宋体" w:cs="宋体"/>
                <w:sz w:val="18"/>
                <w:szCs w:val="18"/>
              </w:rPr>
              <w:t>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63</w:t>
            </w:r>
            <w:r>
              <w:rPr>
                <w:rFonts w:ascii="Times New Roman" w:hAnsi="Times New Roman" w:eastAsia="宋体" w:cs="宋体"/>
                <w:sz w:val="18"/>
                <w:szCs w:val="18"/>
              </w:rPr>
              <w:t>.65L/s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33.45</w:t>
            </w:r>
            <w:r>
              <w:rPr>
                <w:rFonts w:ascii="Times New Roman" w:hAnsi="Times New Roman" w:eastAsia="宋体" w:cs="宋体"/>
                <w:sz w:val="18"/>
                <w:szCs w:val="18"/>
              </w:rPr>
              <w:t>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40</w:t>
            </w:r>
            <w:r>
              <w:rPr>
                <w:rFonts w:ascii="Times New Roman" w:hAnsi="Times New Roman" w:eastAsia="宋体" w:cs="宋体"/>
                <w:sz w:val="18"/>
                <w:szCs w:val="18"/>
              </w:rPr>
              <w:t>.00L/s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D</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2453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-01-03</w:t>
            </w:r>
            <w:r>
              <w:rPr>
                <w:rFonts w:hint="eastAsia" w:ascii="Times New Roman" w:hAnsi="Times New Roman"/>
                <w:color w:val="FF0000"/>
                <w:kern w:val="0"/>
                <w:sz w:val="18"/>
                <w:szCs w:val="18"/>
                <w:lang w:val="en-US" w:eastAsia="zh-CN"/>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spacing w:before="31" w:line="183" w:lineRule="auto"/>
              <w:ind w:right="510"/>
              <w:rPr>
                <w:rFonts w:hint="eastAsia" w:ascii="Times New Roman" w:hAnsi="Times New Roman" w:eastAsia="宋体"/>
                <w:kern w:val="0"/>
                <w:sz w:val="18"/>
                <w:szCs w:val="18"/>
                <w:lang w:eastAsia="zh-CN"/>
              </w:rPr>
            </w:pPr>
            <w:r>
              <w:rPr>
                <w:rFonts w:ascii="Times New Roman" w:hAnsi="Times New Roman" w:eastAsia="宋体" w:cs="宋体"/>
                <w:sz w:val="18"/>
                <w:szCs w:val="18"/>
              </w:rPr>
              <w:t>某啤酒厂废水处理工程拟采用中温（35℃</w:t>
            </w:r>
            <w:r>
              <w:rPr>
                <w:rFonts w:ascii="Times New Roman" w:hAnsi="Times New Roman" w:eastAsia="宋体" w:cs="宋体"/>
                <w:spacing w:val="-4"/>
                <w:sz w:val="18"/>
                <w:szCs w:val="18"/>
              </w:rPr>
              <w:t>）</w:t>
            </w:r>
            <w:r>
              <w:rPr>
                <w:rFonts w:ascii="Times New Roman" w:hAnsi="Times New Roman" w:eastAsia="宋体" w:cs="宋体"/>
                <w:sz w:val="18"/>
                <w:szCs w:val="18"/>
              </w:rPr>
              <w:t>厌氧接触法工艺</w:t>
            </w:r>
            <w:r>
              <w:rPr>
                <w:rFonts w:ascii="Times New Roman" w:hAnsi="Times New Roman" w:eastAsia="宋体" w:cs="宋体"/>
                <w:spacing w:val="-4"/>
                <w:sz w:val="18"/>
                <w:szCs w:val="18"/>
              </w:rPr>
              <w:t>，</w:t>
            </w:r>
            <w:r>
              <w:rPr>
                <w:rFonts w:ascii="Times New Roman" w:hAnsi="Times New Roman" w:eastAsia="宋体" w:cs="宋体"/>
                <w:sz w:val="18"/>
                <w:szCs w:val="18"/>
              </w:rPr>
              <w:t>设计量为600</w:t>
            </w:r>
            <w:r>
              <w:rPr>
                <w:rFonts w:hint="eastAsia" w:ascii="Times New Roman" w:hAnsi="Times New Roman" w:eastAsia="宋体" w:cs="宋体"/>
                <w:sz w:val="18"/>
                <w:szCs w:val="18"/>
                <w:lang w:val="en-US" w:eastAsia="zh-CN"/>
              </w:rPr>
              <w:t>m³</w:t>
            </w:r>
            <w:r>
              <w:rPr>
                <w:rFonts w:ascii="Times New Roman" w:hAnsi="Times New Roman" w:eastAsia="宋体" w:cs="宋体"/>
                <w:sz w:val="18"/>
                <w:szCs w:val="18"/>
              </w:rPr>
              <w:t>/d</w:t>
            </w:r>
            <w:r>
              <w:rPr>
                <w:rFonts w:ascii="Times New Roman" w:hAnsi="Times New Roman" w:eastAsia="宋体" w:cs="宋体"/>
                <w:spacing w:val="-4"/>
                <w:sz w:val="18"/>
                <w:szCs w:val="18"/>
              </w:rPr>
              <w:t>，</w:t>
            </w:r>
            <w:r>
              <w:rPr>
                <w:rFonts w:ascii="Times New Roman" w:hAnsi="Times New Roman" w:eastAsia="宋体" w:cs="宋体"/>
                <w:sz w:val="18"/>
                <w:szCs w:val="18"/>
              </w:rPr>
              <w:t>进水COD为3800mg/L</w:t>
            </w:r>
            <w:r>
              <w:rPr>
                <w:rFonts w:ascii="Times New Roman" w:hAnsi="Times New Roman" w:eastAsia="宋体" w:cs="宋体"/>
                <w:spacing w:val="-4"/>
                <w:sz w:val="18"/>
                <w:szCs w:val="18"/>
              </w:rPr>
              <w:t>，</w:t>
            </w:r>
            <w:r>
              <w:rPr>
                <w:rFonts w:ascii="Times New Roman" w:hAnsi="Times New Roman" w:eastAsia="宋体" w:cs="宋体"/>
                <w:sz w:val="18"/>
                <w:szCs w:val="18"/>
              </w:rPr>
              <w:t>设计污泥龄为35</w:t>
            </w:r>
            <m:oMath>
              <m:sSup>
                <m:sSupPr>
                  <m:ctrlPr>
                    <w:rPr>
                      <w:rFonts w:hint="default" w:ascii="Cambria Math" w:hAnsi="Cambria Math" w:eastAsia="宋体" w:cs="宋体"/>
                      <w:i/>
                      <w:sz w:val="18"/>
                      <w:szCs w:val="18"/>
                    </w:rPr>
                  </m:ctrlPr>
                </m:sSupPr>
                <m:e>
                  <m:r>
                    <m:rPr/>
                    <w:rPr>
                      <w:rFonts w:hint="default" w:ascii="Cambria Math" w:hAnsi="Cambria Math" w:eastAsia="宋体" w:cs="宋体"/>
                      <w:sz w:val="18"/>
                      <w:szCs w:val="18"/>
                      <w:lang w:val="en-US" w:eastAsia="zh-CN"/>
                    </w:rPr>
                    <m:t>d</m:t>
                  </m:r>
                  <m:ctrlPr>
                    <w:rPr>
                      <w:rFonts w:hint="default" w:ascii="Cambria Math" w:hAnsi="Cambria Math" w:eastAsia="宋体" w:cs="宋体"/>
                      <w:i/>
                      <w:sz w:val="18"/>
                      <w:szCs w:val="18"/>
                    </w:rPr>
                  </m:ctrlPr>
                </m:e>
                <m:sup>
                  <m:r>
                    <m:rPr/>
                    <w:rPr>
                      <w:rFonts w:hint="default" w:ascii="Cambria Math" w:hAnsi="Cambria Math" w:eastAsia="宋体" w:cs="宋体"/>
                      <w:sz w:val="18"/>
                      <w:szCs w:val="18"/>
                    </w:rPr>
                    <m:t>−</m:t>
                  </m:r>
                  <m:r>
                    <m:rPr/>
                    <w:rPr>
                      <w:rFonts w:hint="default" w:ascii="Cambria Math" w:hAnsi="Cambria Math" w:eastAsia="宋体" w:cs="宋体"/>
                      <w:sz w:val="18"/>
                      <w:szCs w:val="18"/>
                      <w:lang w:val="en-US" w:eastAsia="zh-CN"/>
                    </w:rPr>
                    <m:t>1</m:t>
                  </m:r>
                  <m:ctrlPr>
                    <w:rPr>
                      <w:rFonts w:hint="default" w:ascii="Cambria Math" w:hAnsi="Cambria Math" w:eastAsia="宋体" w:cs="宋体"/>
                      <w:i/>
                      <w:sz w:val="18"/>
                      <w:szCs w:val="18"/>
                    </w:rPr>
                  </m:ctrlPr>
                </m:sup>
              </m:sSup>
            </m:oMath>
            <w:r>
              <w:rPr>
                <w:rFonts w:ascii="Times New Roman" w:hAnsi="Times New Roman" w:eastAsia="宋体" w:cs="宋体"/>
                <w:spacing w:val="-3"/>
                <w:sz w:val="18"/>
                <w:szCs w:val="18"/>
              </w:rPr>
              <w:t>，</w:t>
            </w:r>
            <w:r>
              <w:rPr>
                <w:rFonts w:ascii="Times New Roman" w:hAnsi="Times New Roman" w:eastAsia="宋体" w:cs="宋体"/>
                <w:sz w:val="18"/>
                <w:szCs w:val="18"/>
              </w:rPr>
              <w:t>污泥浓度为3.5gVSS/L</w:t>
            </w:r>
            <w:r>
              <w:rPr>
                <w:rFonts w:ascii="Times New Roman" w:hAnsi="Times New Roman" w:eastAsia="宋体" w:cs="宋体"/>
                <w:spacing w:val="-3"/>
                <w:sz w:val="18"/>
                <w:szCs w:val="18"/>
              </w:rPr>
              <w:t>，</w:t>
            </w:r>
            <w:r>
              <w:rPr>
                <w:rFonts w:ascii="Times New Roman" w:hAnsi="Times New Roman" w:eastAsia="宋体" w:cs="宋体"/>
                <w:sz w:val="18"/>
                <w:szCs w:val="18"/>
              </w:rPr>
              <w:t>污泥产率系数为0.04mg/mg</w:t>
            </w:r>
            <w:r>
              <w:rPr>
                <w:rFonts w:ascii="Times New Roman" w:hAnsi="Times New Roman" w:eastAsia="宋体" w:cs="宋体"/>
                <w:spacing w:val="-3"/>
                <w:sz w:val="18"/>
                <w:szCs w:val="18"/>
              </w:rPr>
              <w:t>，</w:t>
            </w:r>
            <w:r>
              <w:rPr>
                <w:rFonts w:ascii="Times New Roman" w:hAnsi="Times New Roman" w:eastAsia="宋体" w:cs="宋体"/>
                <w:sz w:val="18"/>
                <w:szCs w:val="18"/>
              </w:rPr>
              <w:t>内源呼吸系数为0.019</w:t>
            </w:r>
            <m:oMath>
              <m:sSup>
                <m:sSupPr>
                  <m:ctrlPr>
                    <w:rPr>
                      <w:rFonts w:hint="default" w:ascii="Cambria Math" w:hAnsi="Cambria Math" w:eastAsia="宋体" w:cs="宋体"/>
                      <w:i/>
                      <w:sz w:val="18"/>
                      <w:szCs w:val="18"/>
                    </w:rPr>
                  </m:ctrlPr>
                </m:sSupPr>
                <m:e>
                  <m:r>
                    <m:rPr/>
                    <w:rPr>
                      <w:rFonts w:hint="default" w:ascii="Cambria Math" w:hAnsi="Cambria Math" w:eastAsia="宋体" w:cs="宋体"/>
                      <w:sz w:val="18"/>
                      <w:szCs w:val="18"/>
                      <w:lang w:val="en-US" w:eastAsia="zh-CN"/>
                    </w:rPr>
                    <m:t>d</m:t>
                  </m:r>
                  <m:ctrlPr>
                    <w:rPr>
                      <w:rFonts w:hint="default" w:ascii="Cambria Math" w:hAnsi="Cambria Math" w:eastAsia="宋体" w:cs="宋体"/>
                      <w:i/>
                      <w:sz w:val="18"/>
                      <w:szCs w:val="18"/>
                    </w:rPr>
                  </m:ctrlPr>
                </m:e>
                <m:sup>
                  <m:r>
                    <m:rPr/>
                    <w:rPr>
                      <w:rFonts w:hint="default" w:ascii="Cambria Math" w:hAnsi="Cambria Math" w:eastAsia="宋体" w:cs="宋体"/>
                      <w:sz w:val="18"/>
                      <w:szCs w:val="18"/>
                    </w:rPr>
                    <m:t>−</m:t>
                  </m:r>
                  <m:r>
                    <m:rPr/>
                    <w:rPr>
                      <w:rFonts w:hint="default" w:ascii="Cambria Math" w:hAnsi="Cambria Math" w:eastAsia="宋体" w:cs="宋体"/>
                      <w:sz w:val="18"/>
                      <w:szCs w:val="18"/>
                      <w:lang w:val="en-US" w:eastAsia="zh-CN"/>
                    </w:rPr>
                    <m:t>1</m:t>
                  </m:r>
                  <m:ctrlPr>
                    <w:rPr>
                      <w:rFonts w:hint="default" w:ascii="Cambria Math" w:hAnsi="Cambria Math" w:eastAsia="宋体" w:cs="宋体"/>
                      <w:i/>
                      <w:sz w:val="18"/>
                      <w:szCs w:val="18"/>
                    </w:rPr>
                  </m:ctrlPr>
                </m:sup>
              </m:sSup>
            </m:oMath>
            <w:r>
              <w:rPr>
                <w:rFonts w:ascii="Times New Roman" w:hAnsi="Times New Roman" w:eastAsia="宋体" w:cs="宋体"/>
                <w:spacing w:val="-9"/>
                <w:sz w:val="18"/>
                <w:szCs w:val="18"/>
              </w:rPr>
              <w:t>，</w:t>
            </w:r>
            <w:r>
              <w:rPr>
                <w:rFonts w:ascii="Times New Roman" w:hAnsi="Times New Roman" w:eastAsia="宋体" w:cs="宋体"/>
                <w:sz w:val="18"/>
                <w:szCs w:val="18"/>
              </w:rPr>
              <w:t>最大有机物利用速率k为6.67</w:t>
            </w:r>
            <m:oMath>
              <m:sSup>
                <m:sSupPr>
                  <m:ctrlPr>
                    <w:rPr>
                      <w:rFonts w:hint="default" w:ascii="Cambria Math" w:hAnsi="Cambria Math" w:eastAsia="宋体" w:cs="宋体"/>
                      <w:i/>
                      <w:sz w:val="18"/>
                      <w:szCs w:val="18"/>
                    </w:rPr>
                  </m:ctrlPr>
                </m:sSupPr>
                <m:e>
                  <m:r>
                    <m:rPr/>
                    <w:rPr>
                      <w:rFonts w:hint="default" w:ascii="Cambria Math" w:hAnsi="Cambria Math" w:eastAsia="宋体" w:cs="宋体"/>
                      <w:sz w:val="18"/>
                      <w:szCs w:val="18"/>
                      <w:lang w:val="en-US" w:eastAsia="zh-CN"/>
                    </w:rPr>
                    <m:t>d</m:t>
                  </m:r>
                  <m:ctrlPr>
                    <w:rPr>
                      <w:rFonts w:hint="default" w:ascii="Cambria Math" w:hAnsi="Cambria Math" w:eastAsia="宋体" w:cs="宋体"/>
                      <w:i/>
                      <w:sz w:val="18"/>
                      <w:szCs w:val="18"/>
                    </w:rPr>
                  </m:ctrlPr>
                </m:e>
                <m:sup>
                  <m:r>
                    <m:rPr/>
                    <w:rPr>
                      <w:rFonts w:hint="default" w:ascii="Cambria Math" w:hAnsi="Cambria Math" w:eastAsia="宋体" w:cs="宋体"/>
                      <w:sz w:val="18"/>
                      <w:szCs w:val="18"/>
                    </w:rPr>
                    <m:t>−</m:t>
                  </m:r>
                  <m:r>
                    <m:rPr/>
                    <w:rPr>
                      <w:rFonts w:hint="default" w:ascii="Cambria Math" w:hAnsi="Cambria Math" w:eastAsia="宋体" w:cs="宋体"/>
                      <w:sz w:val="18"/>
                      <w:szCs w:val="18"/>
                      <w:lang w:val="en-US" w:eastAsia="zh-CN"/>
                    </w:rPr>
                    <m:t>1</m:t>
                  </m:r>
                  <m:ctrlPr>
                    <w:rPr>
                      <w:rFonts w:hint="default" w:ascii="Cambria Math" w:hAnsi="Cambria Math" w:eastAsia="宋体" w:cs="宋体"/>
                      <w:i/>
                      <w:sz w:val="18"/>
                      <w:szCs w:val="18"/>
                    </w:rPr>
                  </m:ctrlPr>
                </m:sup>
              </m:sSup>
            </m:oMath>
            <w:r>
              <w:rPr>
                <w:rFonts w:hint="eastAsia" w:ascii="Times New Roman" w:hAnsi="Times New Roman" w:eastAsia="宋体" w:cs="宋体"/>
                <w:sz w:val="18"/>
                <w:szCs w:val="18"/>
                <w:lang w:eastAsia="zh-CN"/>
              </w:rPr>
              <w:t>。</w:t>
            </w:r>
            <w:r>
              <w:rPr>
                <w:rFonts w:ascii="Times New Roman" w:hAnsi="Times New Roman" w:eastAsia="宋体" w:cs="宋体"/>
                <w:sz w:val="18"/>
                <w:szCs w:val="18"/>
              </w:rPr>
              <w:t>饱和常数（Kc</w:t>
            </w:r>
            <w:r>
              <w:rPr>
                <w:rFonts w:ascii="Times New Roman" w:hAnsi="Times New Roman" w:eastAsia="宋体" w:cs="宋体"/>
                <w:spacing w:val="-9"/>
                <w:sz w:val="18"/>
                <w:szCs w:val="18"/>
              </w:rPr>
              <w:t>）</w:t>
            </w:r>
            <w:r>
              <w:rPr>
                <w:rFonts w:ascii="Times New Roman" w:hAnsi="Times New Roman" w:eastAsia="宋体" w:cs="宋体"/>
                <w:sz w:val="18"/>
                <w:szCs w:val="18"/>
              </w:rPr>
              <w:t>35℃=2224mg/L</w:t>
            </w:r>
            <w:r>
              <w:rPr>
                <w:rFonts w:ascii="Times New Roman" w:hAnsi="Times New Roman" w:eastAsia="宋体" w:cs="宋体"/>
                <w:spacing w:val="-9"/>
                <w:sz w:val="18"/>
                <w:szCs w:val="18"/>
              </w:rPr>
              <w:t>，</w:t>
            </w:r>
            <w:r>
              <w:rPr>
                <w:rFonts w:ascii="Times New Roman" w:hAnsi="Times New Roman" w:eastAsia="宋体" w:cs="宋体"/>
                <w:sz w:val="18"/>
                <w:szCs w:val="18"/>
              </w:rPr>
              <w:t>该反应器的COD去除率应为下列哪项</w:t>
            </w:r>
            <w:r>
              <w:rPr>
                <w:rFonts w:hint="eastAsia" w:ascii="Times New Roman" w:hAnsi="Times New Roman" w:eastAsia="宋体"/>
                <w:kern w:val="0"/>
                <w:sz w:val="18"/>
                <w:szCs w:val="18"/>
                <w:lang w:eastAsia="zh-CN"/>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cs="宋体"/>
                <w:sz w:val="18"/>
                <w:szCs w:val="18"/>
              </w:rPr>
              <w:t>85.2%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88</w:t>
            </w:r>
            <w:r>
              <w:rPr>
                <w:rFonts w:ascii="Times New Roman" w:hAnsi="Times New Roman" w:eastAsia="宋体" w:cs="宋体"/>
                <w:sz w:val="18"/>
                <w:szCs w:val="18"/>
              </w:rPr>
              <w:t>.7%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89.5</w:t>
            </w:r>
            <w:r>
              <w:rPr>
                <w:rFonts w:ascii="Times New Roman" w:hAnsi="Times New Roman" w:eastAsia="宋体" w:cs="宋体"/>
                <w:sz w:val="18"/>
                <w:szCs w:val="18"/>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18"/>
              </w:rPr>
              <w:t>91</w:t>
            </w:r>
            <w:r>
              <w:rPr>
                <w:rFonts w:ascii="Times New Roman" w:hAnsi="Times New Roman" w:eastAsia="宋体" w:cs="宋体"/>
                <w:sz w:val="18"/>
                <w:szCs w:val="18"/>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B</w:t>
            </w:r>
          </w:p>
        </w:tc>
      </w:tr>
    </w:tbl>
    <w:p>
      <w:pPr>
        <w:spacing w:line="360" w:lineRule="auto"/>
        <w:rPr>
          <w:rFonts w:hint="eastAsia" w:ascii="Times New Roman" w:hAnsi="Times New Roman" w:eastAsia="宋体"/>
          <w:b/>
          <w:sz w:val="18"/>
          <w:szCs w:val="18"/>
        </w:rPr>
      </w:pPr>
    </w:p>
    <w:tbl>
      <w:tblPr>
        <w:tblStyle w:val="2"/>
        <w:tblpPr w:leftFromText="180" w:rightFromText="180" w:vertAnchor="text" w:horzAnchor="margin" w:tblpY="200"/>
        <w:tblW w:w="0" w:type="auto"/>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200"/>
        <w:gridCol w:w="718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2454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color w:val="FF0000"/>
                <w:kern w:val="0"/>
                <w:sz w:val="18"/>
                <w:szCs w:val="18"/>
                <w:lang w:val="en-US" w:eastAsia="zh-CN"/>
              </w:rPr>
              <w:t>04-03-0001</w:t>
            </w:r>
            <w:r>
              <w:rPr>
                <w:rFonts w:hint="eastAsia" w:ascii="Times New Roman" w:hAnsi="Times New Roman" w:eastAsia="宋体"/>
                <w:color w:val="FF0000"/>
                <w:kern w:val="0"/>
                <w:sz w:val="18"/>
                <w:szCs w:val="18"/>
                <w:lang w:val="en-US" w:eastAsia="zh-CN"/>
              </w:rPr>
              <w:t>-01-03</w:t>
            </w:r>
            <w:r>
              <w:rPr>
                <w:rFonts w:hint="eastAsia" w:ascii="Times New Roman" w:hAnsi="Times New Roman"/>
                <w:color w:val="FF0000"/>
                <w:kern w:val="0"/>
                <w:sz w:val="18"/>
                <w:szCs w:val="18"/>
                <w:lang w:val="en-US" w:eastAsia="zh-CN"/>
              </w:rPr>
              <w:t>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eastAsia="zh-CN"/>
              </w:rPr>
            </w:pPr>
            <w:r>
              <w:rPr>
                <w:rFonts w:ascii="Times New Roman" w:hAnsi="Times New Roman" w:eastAsia="宋体" w:cs="宋体"/>
                <w:sz w:val="18"/>
                <w:szCs w:val="18"/>
              </w:rPr>
              <w:t>某污水处理厂每日产生含水率为96%的污泥为500</w:t>
            </w:r>
            <w:r>
              <w:rPr>
                <w:rFonts w:hint="eastAsia" w:ascii="Times New Roman" w:hAnsi="Times New Roman" w:eastAsia="宋体" w:cs="宋体"/>
                <w:sz w:val="18"/>
                <w:szCs w:val="18"/>
                <w:lang w:val="en-US" w:eastAsia="zh-CN"/>
              </w:rPr>
              <w:t>m³</w:t>
            </w:r>
            <w:r>
              <w:rPr>
                <w:rFonts w:ascii="Times New Roman" w:hAnsi="Times New Roman" w:eastAsia="宋体" w:cs="宋体"/>
                <w:spacing w:val="-12"/>
                <w:sz w:val="18"/>
                <w:szCs w:val="18"/>
              </w:rPr>
              <w:t>，</w:t>
            </w:r>
            <w:r>
              <w:rPr>
                <w:rFonts w:ascii="Times New Roman" w:hAnsi="Times New Roman" w:eastAsia="宋体" w:cs="宋体"/>
                <w:sz w:val="18"/>
                <w:szCs w:val="18"/>
              </w:rPr>
              <w:t>采用自动板框压滤机将污泥含水率降至60%以下</w:t>
            </w:r>
            <w:r>
              <w:rPr>
                <w:rFonts w:ascii="Times New Roman" w:hAnsi="Times New Roman" w:eastAsia="宋体" w:cs="宋体"/>
                <w:spacing w:val="-12"/>
                <w:sz w:val="18"/>
                <w:szCs w:val="18"/>
              </w:rPr>
              <w:t>，</w:t>
            </w:r>
            <w:r>
              <w:rPr>
                <w:rFonts w:ascii="Times New Roman" w:hAnsi="Times New Roman" w:eastAsia="宋体" w:cs="宋体"/>
                <w:sz w:val="18"/>
                <w:szCs w:val="18"/>
              </w:rPr>
              <w:t>污泥脱水前投加FeCl3和石灰进行调理</w:t>
            </w:r>
            <w:r>
              <w:rPr>
                <w:rFonts w:ascii="Times New Roman" w:hAnsi="Times New Roman" w:eastAsia="宋体" w:cs="宋体"/>
                <w:spacing w:val="-2"/>
                <w:sz w:val="18"/>
                <w:szCs w:val="18"/>
              </w:rPr>
              <w:t>，</w:t>
            </w:r>
            <w:r>
              <w:rPr>
                <w:rFonts w:ascii="Times New Roman" w:hAnsi="Times New Roman" w:eastAsia="宋体" w:cs="宋体"/>
                <w:sz w:val="18"/>
                <w:szCs w:val="18"/>
              </w:rPr>
              <w:t>选用4台脱水机</w:t>
            </w:r>
            <w:r>
              <w:rPr>
                <w:rFonts w:ascii="Times New Roman" w:hAnsi="Times New Roman" w:eastAsia="宋体" w:cs="宋体"/>
                <w:spacing w:val="-2"/>
                <w:sz w:val="18"/>
                <w:szCs w:val="18"/>
              </w:rPr>
              <w:t>，</w:t>
            </w:r>
            <w:r>
              <w:rPr>
                <w:rFonts w:ascii="Times New Roman" w:hAnsi="Times New Roman" w:eastAsia="宋体" w:cs="宋体"/>
                <w:sz w:val="18"/>
                <w:szCs w:val="18"/>
              </w:rPr>
              <w:t>每天进泥4次</w:t>
            </w:r>
            <w:r>
              <w:rPr>
                <w:rFonts w:ascii="Times New Roman" w:hAnsi="Times New Roman" w:eastAsia="宋体" w:cs="宋体"/>
                <w:spacing w:val="-2"/>
                <w:sz w:val="18"/>
                <w:szCs w:val="18"/>
              </w:rPr>
              <w:t>，</w:t>
            </w:r>
            <w:r>
              <w:rPr>
                <w:rFonts w:ascii="Times New Roman" w:hAnsi="Times New Roman" w:eastAsia="宋体" w:cs="宋体"/>
                <w:sz w:val="18"/>
                <w:szCs w:val="18"/>
              </w:rPr>
              <w:t>每次脱水时间为3h</w:t>
            </w:r>
            <w:r>
              <w:rPr>
                <w:rFonts w:ascii="Times New Roman" w:hAnsi="Times New Roman" w:eastAsia="宋体" w:cs="宋体"/>
                <w:spacing w:val="-2"/>
                <w:sz w:val="18"/>
                <w:szCs w:val="18"/>
              </w:rPr>
              <w:t>，</w:t>
            </w:r>
            <w:r>
              <w:rPr>
                <w:rFonts w:ascii="Times New Roman" w:hAnsi="Times New Roman" w:eastAsia="宋体" w:cs="宋体"/>
                <w:sz w:val="18"/>
                <w:szCs w:val="18"/>
              </w:rPr>
              <w:t>下列给出的每台板框压滤机的压滤脱水面积数值</w:t>
            </w:r>
            <w:r>
              <w:rPr>
                <w:rFonts w:ascii="Times New Roman" w:hAnsi="Times New Roman" w:eastAsia="宋体" w:cs="宋体"/>
                <w:spacing w:val="-1"/>
                <w:sz w:val="18"/>
                <w:szCs w:val="18"/>
              </w:rPr>
              <w:t>，</w:t>
            </w:r>
            <w:r>
              <w:rPr>
                <w:rFonts w:ascii="Times New Roman" w:hAnsi="Times New Roman" w:eastAsia="宋体" w:cs="宋体"/>
                <w:sz w:val="18"/>
                <w:szCs w:val="18"/>
              </w:rPr>
              <w:t>哪项最合理？</w:t>
            </w:r>
            <w:r>
              <w:rPr>
                <w:rFonts w:hint="eastAsia" w:ascii="Times New Roman" w:hAnsi="Times New Roman" w:cs="宋体"/>
                <w:sz w:val="18"/>
                <w:szCs w:val="18"/>
                <w:lang w:eastAsia="zh-CN"/>
              </w:rPr>
              <w:t>（  ）</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rPr>
                <w:rFonts w:ascii="Times New Roman" w:hAnsi="Times New Roman" w:eastAsia="宋体"/>
                <w:sz w:val="18"/>
                <w:szCs w:val="18"/>
              </w:rPr>
            </w:pPr>
            <w:r>
              <w:rPr>
                <w:rFonts w:ascii="Times New Roman" w:hAnsi="Times New Roman" w:eastAsia="宋体" w:cs="宋体"/>
                <w:spacing w:val="-2"/>
                <w:position w:val="7"/>
                <w:sz w:val="18"/>
                <w:szCs w:val="18"/>
              </w:rPr>
              <w:t>104</w:t>
            </w:r>
            <w:r>
              <w:rPr>
                <w:rFonts w:ascii="Times New Roman" w:hAnsi="Times New Roman" w:eastAsia="宋体" w:cs="宋体"/>
                <w:spacing w:val="-4"/>
                <w:position w:val="7"/>
                <w:sz w:val="18"/>
                <w:szCs w:val="18"/>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2"/>
                <w:sz w:val="18"/>
                <w:szCs w:val="18"/>
              </w:rPr>
              <w:t>210</w:t>
            </w:r>
            <w:r>
              <w:rPr>
                <w:rFonts w:ascii="Times New Roman" w:hAnsi="Times New Roman" w:eastAsia="宋体" w:cs="宋体"/>
                <w:spacing w:val="-4"/>
                <w:sz w:val="18"/>
                <w:szCs w:val="18"/>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3"/>
                <w:sz w:val="18"/>
                <w:szCs w:val="18"/>
              </w:rPr>
              <w:t>8</w:t>
            </w:r>
            <w:r>
              <w:rPr>
                <w:rFonts w:ascii="Times New Roman" w:hAnsi="Times New Roman" w:eastAsia="宋体" w:cs="宋体"/>
                <w:spacing w:val="-2"/>
                <w:sz w:val="18"/>
                <w:szCs w:val="18"/>
              </w:rPr>
              <w:t>40</w:t>
            </w:r>
            <w:r>
              <w:rPr>
                <w:rFonts w:ascii="Times New Roman" w:hAnsi="Times New Roman" w:eastAsia="宋体" w:cs="宋体"/>
                <w:spacing w:val="-5"/>
                <w:sz w:val="18"/>
                <w:szCs w:val="18"/>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3"/>
                <w:sz w:val="18"/>
                <w:szCs w:val="18"/>
              </w:rPr>
              <w:t>5</w:t>
            </w:r>
            <w:r>
              <w:rPr>
                <w:rFonts w:ascii="Times New Roman" w:hAnsi="Times New Roman" w:eastAsia="宋体" w:cs="宋体"/>
                <w:spacing w:val="-2"/>
                <w:sz w:val="18"/>
                <w:szCs w:val="18"/>
              </w:rPr>
              <w:t>00</w:t>
            </w:r>
            <w:r>
              <w:rPr>
                <w:rFonts w:ascii="Times New Roman" w:hAnsi="Times New Roman" w:eastAsia="宋体" w:cs="宋体"/>
                <w:spacing w:val="-4"/>
                <w:sz w:val="18"/>
                <w:szCs w:val="18"/>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181" w:type="dxa"/>
            <w:tcBorders>
              <w:top w:val="single" w:color="000000" w:sz="6" w:space="0"/>
              <w:left w:val="single" w:color="000000" w:sz="6" w:space="0"/>
              <w:bottom w:val="single" w:color="000000" w:sz="6" w:space="0"/>
              <w:right w:val="single" w:color="000000" w:sz="6" w:space="0"/>
            </w:tcBorders>
            <w:noWrap w:val="0"/>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200"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181" w:type="dxa"/>
            <w:tcBorders>
              <w:top w:val="single" w:color="000000" w:sz="6" w:space="0"/>
              <w:left w:val="single" w:color="000000" w:sz="6" w:space="0"/>
              <w:bottom w:val="single" w:color="000000" w:sz="6" w:space="0"/>
              <w:right w:val="single" w:color="000000" w:sz="6" w:space="0"/>
            </w:tcBorders>
            <w:shd w:val="clear" w:color="auto" w:fill="FFFFDD"/>
            <w:noWrap w:val="0"/>
            <w:tcMar>
              <w:top w:w="30" w:type="dxa"/>
              <w:left w:w="45" w:type="dxa"/>
              <w:bottom w:w="30" w:type="dxa"/>
              <w:right w:w="30" w:type="dxa"/>
            </w:tcMar>
            <w:vAlign w:val="center"/>
          </w:tcPr>
          <w:p>
            <w:pPr>
              <w:widowControl/>
              <w:jc w:val="left"/>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B</w:t>
            </w:r>
          </w:p>
        </w:tc>
      </w:tr>
    </w:tbl>
    <w:p>
      <w:pPr>
        <w:rPr>
          <w:rFonts w:ascii="Times New Roman" w:hAnsi="Times New Roman" w:eastAsia="宋体"/>
          <w:sz w:val="18"/>
        </w:rPr>
      </w:pPr>
    </w:p>
    <w:p>
      <w:pPr>
        <w:rPr>
          <w:rFonts w:ascii="Times New Roman" w:hAnsi="Times New Roman" w:eastAsia="宋体"/>
          <w:smallCaps w:val="0"/>
          <w:color w:val="000000"/>
          <w:sz w:val="18"/>
          <w:szCs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005"/>
        <w:gridCol w:w="7376"/>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00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37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2455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00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37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00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37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35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00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37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00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376" w:type="dxa"/>
            <w:vAlign w:val="center"/>
          </w:tcPr>
          <w:p>
            <w:pPr>
              <w:spacing w:before="56" w:line="215" w:lineRule="auto"/>
              <w:ind w:firstLine="83"/>
              <w:jc w:val="left"/>
              <w:rPr>
                <w:rFonts w:ascii="Times New Roman" w:hAnsi="Times New Roman" w:eastAsia="宋体"/>
                <w:b/>
                <w:bCs/>
                <w:sz w:val="18"/>
              </w:rPr>
            </w:pPr>
            <w:r>
              <w:rPr>
                <w:rFonts w:ascii="Times New Roman" w:hAnsi="Times New Roman" w:eastAsia="宋体" w:cs="宋体"/>
                <w:sz w:val="18"/>
                <w:szCs w:val="22"/>
              </w:rPr>
              <w:t>隔膜式气压供水装置的水泵出水量qb=10L/s</w:t>
            </w:r>
            <w:r>
              <w:rPr>
                <w:rFonts w:ascii="Times New Roman" w:hAnsi="Times New Roman" w:eastAsia="宋体" w:cs="宋体"/>
                <w:spacing w:val="-9"/>
                <w:sz w:val="18"/>
                <w:szCs w:val="22"/>
              </w:rPr>
              <w:t>，</w:t>
            </w:r>
            <w:r>
              <w:rPr>
                <w:rFonts w:ascii="Times New Roman" w:hAnsi="Times New Roman" w:eastAsia="宋体" w:cs="宋体"/>
                <w:sz w:val="18"/>
                <w:szCs w:val="22"/>
              </w:rPr>
              <w:t>安全系数1.2</w:t>
            </w:r>
            <w:r>
              <w:rPr>
                <w:rFonts w:ascii="Times New Roman" w:hAnsi="Times New Roman" w:eastAsia="宋体" w:cs="宋体"/>
                <w:spacing w:val="-8"/>
                <w:sz w:val="18"/>
                <w:szCs w:val="22"/>
              </w:rPr>
              <w:t>，</w:t>
            </w:r>
            <w:r>
              <w:rPr>
                <w:rFonts w:ascii="Times New Roman" w:hAnsi="Times New Roman" w:eastAsia="宋体" w:cs="宋体"/>
                <w:sz w:val="18"/>
                <w:szCs w:val="22"/>
              </w:rPr>
              <w:t>水泵一小时内的启动次数为规定的中值</w:t>
            </w:r>
            <w:r>
              <w:rPr>
                <w:rFonts w:ascii="Times New Roman" w:hAnsi="Times New Roman" w:eastAsia="宋体" w:cs="宋体"/>
                <w:spacing w:val="-8"/>
                <w:sz w:val="18"/>
                <w:szCs w:val="22"/>
              </w:rPr>
              <w:t>，</w:t>
            </w:r>
            <w:r>
              <w:rPr>
                <w:rFonts w:ascii="Times New Roman" w:hAnsi="Times New Roman" w:eastAsia="宋体" w:cs="宋体"/>
                <w:sz w:val="18"/>
                <w:szCs w:val="22"/>
              </w:rPr>
              <w:t>隔膜式气压水罐内的工作压力比（以绝对压力计</w:t>
            </w:r>
            <w:r>
              <w:rPr>
                <w:rFonts w:ascii="Times New Roman" w:hAnsi="Times New Roman" w:eastAsia="宋体" w:cs="宋体"/>
                <w:spacing w:val="-8"/>
                <w:sz w:val="18"/>
                <w:szCs w:val="22"/>
              </w:rPr>
              <w:t>）</w:t>
            </w:r>
            <w:r>
              <w:rPr>
                <w:rFonts w:ascii="Times New Roman" w:hAnsi="Times New Roman" w:eastAsia="宋体" w:cs="宋体"/>
                <w:sz w:val="18"/>
                <w:szCs w:val="22"/>
              </w:rPr>
              <w:t>为0.8</w:t>
            </w:r>
            <w:r>
              <w:rPr>
                <w:rFonts w:ascii="Times New Roman" w:hAnsi="Times New Roman" w:eastAsia="宋体" w:cs="宋体"/>
                <w:spacing w:val="-8"/>
                <w:sz w:val="18"/>
                <w:szCs w:val="22"/>
              </w:rPr>
              <w:t>，</w:t>
            </w:r>
            <w:r>
              <w:rPr>
                <w:rFonts w:ascii="Times New Roman" w:hAnsi="Times New Roman" w:eastAsia="宋体" w:cs="宋体"/>
                <w:sz w:val="18"/>
                <w:szCs w:val="22"/>
              </w:rPr>
              <w:t>若气压水罐的水容积为1.8m</w:t>
            </w:r>
            <w:r>
              <w:rPr>
                <w:rFonts w:ascii="Times New Roman" w:hAnsi="Times New Roman" w:eastAsia="宋体" w:cs="宋体"/>
                <w:spacing w:val="-8"/>
                <w:sz w:val="18"/>
                <w:szCs w:val="22"/>
              </w:rPr>
              <w:t>，</w:t>
            </w:r>
            <w:r>
              <w:rPr>
                <w:rFonts w:ascii="Times New Roman" w:hAnsi="Times New Roman" w:eastAsia="宋体" w:cs="宋体"/>
                <w:sz w:val="18"/>
                <w:szCs w:val="22"/>
              </w:rPr>
              <w:t>则该气压水罐的总容积应当为以下何值？（</w:t>
            </w:r>
            <w:r>
              <w:rPr>
                <w:rFonts w:ascii="Times New Roman" w:hAnsi="Times New Roman" w:eastAsia="宋体" w:cs="宋体"/>
                <w:spacing w:val="-1"/>
                <w:sz w:val="18"/>
                <w:szCs w:val="22"/>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00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37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kern w:val="0"/>
                <w:sz w:val="18"/>
                <w:szCs w:val="18"/>
              </w:rPr>
              <w:t>9.45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00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37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5</w:t>
            </w:r>
            <w:r>
              <w:rPr>
                <w:rFonts w:ascii="Times New Roman" w:hAnsi="Times New Roman" w:eastAsia="宋体"/>
                <w:kern w:val="0"/>
                <w:sz w:val="18"/>
                <w:szCs w:val="18"/>
              </w:rPr>
              <w:t>.76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00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37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4</w:t>
            </w:r>
            <w:r>
              <w:rPr>
                <w:rFonts w:ascii="Times New Roman" w:hAnsi="Times New Roman" w:eastAsia="宋体"/>
                <w:kern w:val="0"/>
                <w:sz w:val="18"/>
                <w:szCs w:val="18"/>
              </w:rPr>
              <w:t>.80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00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37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9</w:t>
            </w:r>
            <w:r>
              <w:rPr>
                <w:rFonts w:ascii="Times New Roman" w:hAnsi="Times New Roman" w:eastAsia="宋体"/>
                <w:kern w:val="0"/>
                <w:sz w:val="18"/>
                <w:szCs w:val="18"/>
              </w:rPr>
              <w:t>.00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00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37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005"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376"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A</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968"/>
        <w:gridCol w:w="7413"/>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2456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36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413" w:type="dxa"/>
            <w:vAlign w:val="center"/>
          </w:tcPr>
          <w:p>
            <w:pPr>
              <w:spacing w:before="72" w:line="284" w:lineRule="auto"/>
              <w:ind w:left="66" w:right="120" w:firstLine="2"/>
              <w:rPr>
                <w:rFonts w:ascii="Times New Roman" w:hAnsi="Times New Roman" w:eastAsia="宋体" w:cs="宋体"/>
                <w:sz w:val="18"/>
                <w:szCs w:val="22"/>
              </w:rPr>
            </w:pPr>
            <w:r>
              <w:rPr>
                <w:rFonts w:ascii="Times New Roman" w:hAnsi="Times New Roman" w:eastAsia="宋体" w:cs="宋体"/>
                <w:sz w:val="18"/>
                <w:szCs w:val="22"/>
              </w:rPr>
              <w:t>某八层办公楼</w:t>
            </w:r>
            <w:r>
              <w:rPr>
                <w:rFonts w:ascii="Times New Roman" w:hAnsi="Times New Roman" w:eastAsia="宋体" w:cs="宋体"/>
                <w:spacing w:val="-3"/>
                <w:sz w:val="18"/>
                <w:szCs w:val="22"/>
              </w:rPr>
              <w:t>，</w:t>
            </w:r>
            <w:r>
              <w:rPr>
                <w:rFonts w:ascii="Times New Roman" w:hAnsi="Times New Roman" w:eastAsia="宋体" w:cs="宋体"/>
                <w:sz w:val="18"/>
                <w:szCs w:val="22"/>
              </w:rPr>
              <w:t>每层卫生间内共设有大便器8个</w:t>
            </w:r>
            <w:r>
              <w:rPr>
                <w:rFonts w:ascii="Times New Roman" w:hAnsi="Times New Roman" w:eastAsia="宋体" w:cs="宋体"/>
                <w:spacing w:val="-3"/>
                <w:sz w:val="18"/>
                <w:szCs w:val="22"/>
              </w:rPr>
              <w:t>、</w:t>
            </w:r>
            <w:r>
              <w:rPr>
                <w:rFonts w:ascii="Times New Roman" w:hAnsi="Times New Roman" w:eastAsia="宋体" w:cs="宋体"/>
                <w:sz w:val="18"/>
                <w:szCs w:val="22"/>
              </w:rPr>
              <w:t>小便器4个</w:t>
            </w:r>
            <w:r>
              <w:rPr>
                <w:rFonts w:ascii="Times New Roman" w:hAnsi="Times New Roman" w:eastAsia="宋体" w:cs="宋体"/>
                <w:spacing w:val="-2"/>
                <w:sz w:val="18"/>
                <w:szCs w:val="22"/>
              </w:rPr>
              <w:t>、</w:t>
            </w:r>
            <w:r>
              <w:rPr>
                <w:rFonts w:ascii="Times New Roman" w:hAnsi="Times New Roman" w:eastAsia="宋体" w:cs="宋体"/>
                <w:sz w:val="18"/>
                <w:szCs w:val="22"/>
              </w:rPr>
              <w:t>洗手盆8个</w:t>
            </w:r>
            <w:r>
              <w:rPr>
                <w:rFonts w:ascii="Times New Roman" w:hAnsi="Times New Roman" w:eastAsia="宋体" w:cs="宋体"/>
                <w:spacing w:val="-2"/>
                <w:sz w:val="18"/>
                <w:szCs w:val="22"/>
              </w:rPr>
              <w:t>，</w:t>
            </w:r>
            <w:r>
              <w:rPr>
                <w:rFonts w:ascii="Times New Roman" w:hAnsi="Times New Roman" w:eastAsia="宋体" w:cs="宋体"/>
                <w:sz w:val="18"/>
                <w:szCs w:val="22"/>
              </w:rPr>
              <w:t>其当量总数为Ng=10</w:t>
            </w:r>
            <w:r>
              <w:rPr>
                <w:rFonts w:ascii="Times New Roman" w:hAnsi="Times New Roman" w:eastAsia="宋体" w:cs="宋体"/>
                <w:spacing w:val="-2"/>
                <w:sz w:val="18"/>
                <w:szCs w:val="22"/>
              </w:rPr>
              <w:t>。</w:t>
            </w:r>
            <w:r>
              <w:rPr>
                <w:rFonts w:ascii="Times New Roman" w:hAnsi="Times New Roman" w:eastAsia="宋体" w:cs="宋体"/>
                <w:sz w:val="18"/>
                <w:szCs w:val="22"/>
              </w:rPr>
              <w:t>每层使用人数N=50人</w:t>
            </w:r>
            <w:r>
              <w:rPr>
                <w:rFonts w:ascii="Times New Roman" w:hAnsi="Times New Roman" w:eastAsia="宋体" w:cs="宋体"/>
                <w:spacing w:val="-2"/>
                <w:sz w:val="18"/>
                <w:szCs w:val="22"/>
              </w:rPr>
              <w:t>，</w:t>
            </w:r>
            <w:r>
              <w:rPr>
                <w:rFonts w:ascii="Times New Roman" w:hAnsi="Times New Roman" w:eastAsia="宋体" w:cs="宋体"/>
                <w:sz w:val="18"/>
                <w:szCs w:val="22"/>
              </w:rPr>
              <w:t>用水定额q=50L/（人·d</w:t>
            </w:r>
            <w:r>
              <w:rPr>
                <w:rFonts w:ascii="Times New Roman" w:hAnsi="Times New Roman" w:eastAsia="宋体" w:cs="宋体"/>
                <w:spacing w:val="-2"/>
                <w:sz w:val="18"/>
                <w:szCs w:val="22"/>
              </w:rPr>
              <w:t>），</w:t>
            </w:r>
            <w:r>
              <w:rPr>
                <w:rFonts w:ascii="Times New Roman" w:hAnsi="Times New Roman" w:eastAsia="宋体" w:cs="宋体"/>
                <w:sz w:val="18"/>
                <w:szCs w:val="22"/>
              </w:rPr>
              <w:t>每天工作时间按10h计</w:t>
            </w:r>
            <w:r>
              <w:rPr>
                <w:rFonts w:ascii="Times New Roman" w:hAnsi="Times New Roman" w:eastAsia="宋体" w:cs="宋体"/>
                <w:spacing w:val="-2"/>
                <w:sz w:val="18"/>
                <w:szCs w:val="22"/>
              </w:rPr>
              <w:t>。</w:t>
            </w:r>
            <w:r>
              <w:rPr>
                <w:rFonts w:ascii="Times New Roman" w:hAnsi="Times New Roman" w:eastAsia="宋体" w:cs="宋体"/>
                <w:sz w:val="18"/>
                <w:szCs w:val="22"/>
              </w:rPr>
              <w:t>供水系统如图所示</w:t>
            </w:r>
            <w:r>
              <w:rPr>
                <w:rFonts w:ascii="Times New Roman" w:hAnsi="Times New Roman" w:eastAsia="宋体" w:cs="宋体"/>
                <w:spacing w:val="-1"/>
                <w:sz w:val="18"/>
                <w:szCs w:val="22"/>
              </w:rPr>
              <w:t>。</w:t>
            </w:r>
            <w:r>
              <w:rPr>
                <w:rFonts w:ascii="Times New Roman" w:hAnsi="Times New Roman" w:eastAsia="宋体" w:cs="宋体"/>
                <w:sz w:val="18"/>
                <w:szCs w:val="22"/>
              </w:rPr>
              <w:t>求管段1的最小设计流量q1和管段2的设计流量q2为以下何项?（</w:t>
            </w:r>
            <w:r>
              <w:rPr>
                <w:rFonts w:ascii="Times New Roman" w:hAnsi="Times New Roman" w:eastAsia="宋体" w:cs="宋体"/>
                <w:spacing w:val="-1"/>
                <w:sz w:val="18"/>
                <w:szCs w:val="22"/>
              </w:rPr>
              <w:t>）</w:t>
            </w:r>
          </w:p>
          <w:p>
            <w:pPr>
              <w:spacing w:before="56" w:line="215" w:lineRule="auto"/>
              <w:ind w:firstLine="83"/>
              <w:jc w:val="center"/>
              <w:rPr>
                <w:rFonts w:ascii="Times New Roman" w:hAnsi="Times New Roman" w:eastAsia="宋体"/>
                <w:b/>
                <w:bCs/>
                <w:sz w:val="18"/>
              </w:rPr>
            </w:pPr>
            <w:r>
              <w:rPr>
                <w:rFonts w:ascii="Times New Roman" w:hAnsi="Times New Roman" w:eastAsia="宋体"/>
                <w:sz w:val="18"/>
              </w:rPr>
              <w:drawing>
                <wp:inline distT="0" distB="0" distL="0" distR="0">
                  <wp:extent cx="1348740" cy="1546860"/>
                  <wp:effectExtent l="0" t="0" r="7620" b="7620"/>
                  <wp:docPr id="94" name="IM 2"/>
                  <wp:cNvGraphicFramePr/>
                  <a:graphic xmlns:a="http://schemas.openxmlformats.org/drawingml/2006/main">
                    <a:graphicData uri="http://schemas.openxmlformats.org/drawingml/2006/picture">
                      <pic:pic xmlns:pic="http://schemas.openxmlformats.org/drawingml/2006/picture">
                        <pic:nvPicPr>
                          <pic:cNvPr id="94" name="IM 2"/>
                          <pic:cNvPicPr/>
                        </pic:nvPicPr>
                        <pic:blipFill>
                          <a:blip r:embed="rId22"/>
                          <a:stretch>
                            <a:fillRect/>
                          </a:stretch>
                        </pic:blipFill>
                        <pic:spPr>
                          <a:xfrm>
                            <a:off x="0" y="0"/>
                            <a:ext cx="1348740" cy="1546860"/>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position w:val="8"/>
                <w:sz w:val="18"/>
                <w:szCs w:val="22"/>
              </w:rPr>
              <w:t>q1=1.99L/s</w:t>
            </w:r>
            <w:r>
              <w:rPr>
                <w:rFonts w:ascii="Times New Roman" w:hAnsi="Times New Roman" w:eastAsia="宋体" w:cs="宋体"/>
                <w:spacing w:val="-2"/>
                <w:position w:val="8"/>
                <w:sz w:val="18"/>
                <w:szCs w:val="22"/>
              </w:rPr>
              <w:t>，</w:t>
            </w:r>
            <w:r>
              <w:rPr>
                <w:rFonts w:ascii="Times New Roman" w:hAnsi="Times New Roman" w:eastAsia="宋体" w:cs="宋体"/>
                <w:position w:val="8"/>
                <w:sz w:val="18"/>
                <w:szCs w:val="22"/>
              </w:rPr>
              <w:t>q2=2.12L/s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22"/>
              </w:rPr>
              <w:t>q1=2.68L/s</w:t>
            </w:r>
            <w:r>
              <w:rPr>
                <w:rFonts w:ascii="Times New Roman" w:hAnsi="Times New Roman" w:eastAsia="宋体" w:cs="宋体"/>
                <w:spacing w:val="-4"/>
                <w:sz w:val="18"/>
                <w:szCs w:val="22"/>
              </w:rPr>
              <w:t>，</w:t>
            </w:r>
            <w:r>
              <w:rPr>
                <w:rFonts w:ascii="Times New Roman" w:hAnsi="Times New Roman" w:eastAsia="宋体" w:cs="宋体"/>
                <w:sz w:val="18"/>
                <w:szCs w:val="22"/>
              </w:rPr>
              <w:t>q2=2.12L/s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22"/>
              </w:rPr>
              <w:t>q1=0.67L/s</w:t>
            </w:r>
            <w:r>
              <w:rPr>
                <w:rFonts w:ascii="Times New Roman" w:hAnsi="Times New Roman" w:eastAsia="宋体" w:cs="宋体"/>
                <w:spacing w:val="-7"/>
                <w:sz w:val="18"/>
                <w:szCs w:val="22"/>
              </w:rPr>
              <w:t>，</w:t>
            </w:r>
            <w:r>
              <w:rPr>
                <w:rFonts w:ascii="Times New Roman" w:hAnsi="Times New Roman" w:eastAsia="宋体" w:cs="宋体"/>
                <w:sz w:val="18"/>
                <w:szCs w:val="22"/>
              </w:rPr>
              <w:t>q2=0.42L/s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22"/>
              </w:rPr>
              <w:t>q1=2.06L/s</w:t>
            </w:r>
            <w:r>
              <w:rPr>
                <w:rFonts w:ascii="Times New Roman" w:hAnsi="Times New Roman" w:eastAsia="宋体" w:cs="宋体"/>
                <w:spacing w:val="-5"/>
                <w:sz w:val="18"/>
                <w:szCs w:val="22"/>
              </w:rPr>
              <w:t>，</w:t>
            </w:r>
            <w:r>
              <w:rPr>
                <w:rFonts w:ascii="Times New Roman" w:hAnsi="Times New Roman" w:eastAsia="宋体" w:cs="宋体"/>
                <w:sz w:val="18"/>
                <w:szCs w:val="22"/>
              </w:rPr>
              <w:t>q2=2.12L/s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413"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A</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980"/>
        <w:gridCol w:w="740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2457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37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401" w:type="dxa"/>
            <w:vAlign w:val="center"/>
          </w:tcPr>
          <w:p>
            <w:pPr>
              <w:spacing w:before="73" w:line="285" w:lineRule="auto"/>
              <w:ind w:left="69" w:right="120" w:firstLine="1"/>
              <w:rPr>
                <w:rFonts w:ascii="Times New Roman" w:hAnsi="Times New Roman" w:eastAsia="宋体" w:cs="宋体"/>
                <w:sz w:val="18"/>
                <w:szCs w:val="22"/>
              </w:rPr>
            </w:pPr>
            <w:r>
              <w:rPr>
                <w:rFonts w:ascii="Times New Roman" w:hAnsi="Times New Roman" w:eastAsia="宋体" w:cs="宋体"/>
                <w:sz w:val="18"/>
                <w:szCs w:val="22"/>
              </w:rPr>
              <w:t>一叠压供水系统</w:t>
            </w:r>
            <w:r>
              <w:rPr>
                <w:rFonts w:ascii="Times New Roman" w:hAnsi="Times New Roman" w:eastAsia="宋体" w:cs="宋体"/>
                <w:spacing w:val="-5"/>
                <w:sz w:val="18"/>
                <w:szCs w:val="22"/>
              </w:rPr>
              <w:t>，</w:t>
            </w:r>
            <w:r>
              <w:rPr>
                <w:rFonts w:ascii="Times New Roman" w:hAnsi="Times New Roman" w:eastAsia="宋体" w:cs="宋体"/>
                <w:sz w:val="18"/>
                <w:szCs w:val="22"/>
              </w:rPr>
              <w:t>外网供水压力为0.15MPa(水泵入口处)</w:t>
            </w:r>
            <w:r>
              <w:rPr>
                <w:rFonts w:ascii="Times New Roman" w:hAnsi="Times New Roman" w:eastAsia="宋体" w:cs="宋体"/>
                <w:spacing w:val="-4"/>
                <w:sz w:val="18"/>
                <w:szCs w:val="22"/>
              </w:rPr>
              <w:t>，</w:t>
            </w:r>
            <w:r>
              <w:rPr>
                <w:rFonts w:ascii="Times New Roman" w:hAnsi="Times New Roman" w:eastAsia="宋体" w:cs="宋体"/>
                <w:sz w:val="18"/>
                <w:szCs w:val="22"/>
              </w:rPr>
              <w:t>最不利配水点水压为0.1MPa</w:t>
            </w:r>
            <w:r>
              <w:rPr>
                <w:rFonts w:ascii="Times New Roman" w:hAnsi="Times New Roman" w:eastAsia="宋体" w:cs="宋体"/>
                <w:spacing w:val="-4"/>
                <w:sz w:val="18"/>
                <w:szCs w:val="22"/>
              </w:rPr>
              <w:t>，</w:t>
            </w:r>
            <w:r>
              <w:rPr>
                <w:rFonts w:ascii="Times New Roman" w:hAnsi="Times New Roman" w:eastAsia="宋体" w:cs="宋体"/>
                <w:sz w:val="18"/>
                <w:szCs w:val="22"/>
              </w:rPr>
              <w:t>该最不利配水点与水泵入口处的几何高差为30m</w:t>
            </w:r>
            <w:r>
              <w:rPr>
                <w:rFonts w:ascii="Times New Roman" w:hAnsi="Times New Roman" w:eastAsia="宋体" w:cs="宋体"/>
                <w:spacing w:val="-6"/>
                <w:sz w:val="18"/>
                <w:szCs w:val="22"/>
              </w:rPr>
              <w:t>，</w:t>
            </w:r>
            <w:r>
              <w:rPr>
                <w:rFonts w:ascii="Times New Roman" w:hAnsi="Times New Roman" w:eastAsia="宋体" w:cs="宋体"/>
                <w:sz w:val="18"/>
                <w:szCs w:val="22"/>
              </w:rPr>
              <w:t>水泵至该不利配水点管路的总水头损失为0.lMPa</w:t>
            </w:r>
            <w:r>
              <w:rPr>
                <w:rFonts w:ascii="Times New Roman" w:hAnsi="Times New Roman" w:eastAsia="宋体" w:cs="宋体"/>
                <w:spacing w:val="-6"/>
                <w:sz w:val="18"/>
                <w:szCs w:val="22"/>
              </w:rPr>
              <w:t>。</w:t>
            </w:r>
            <w:r>
              <w:rPr>
                <w:rFonts w:ascii="Times New Roman" w:hAnsi="Times New Roman" w:eastAsia="宋体" w:cs="宋体"/>
                <w:sz w:val="18"/>
                <w:szCs w:val="22"/>
              </w:rPr>
              <w:t>则水泵出口的供水压力P及</w:t>
            </w:r>
            <w:r>
              <w:rPr>
                <w:rFonts w:ascii="Times New Roman" w:hAnsi="Times New Roman" w:eastAsia="宋体" w:cs="宋体"/>
                <w:spacing w:val="-1"/>
                <w:sz w:val="18"/>
                <w:szCs w:val="22"/>
              </w:rPr>
              <w:t>水</w:t>
            </w:r>
            <w:r>
              <w:rPr>
                <w:rFonts w:ascii="Times New Roman" w:hAnsi="Times New Roman" w:eastAsia="宋体" w:cs="宋体"/>
                <w:sz w:val="18"/>
                <w:szCs w:val="22"/>
              </w:rPr>
              <w:t>泵扬程H应为下列哪项？(水泵水头损失忽略不计)()</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1"/>
              </w:rPr>
            </w:pPr>
            <w:r>
              <w:rPr>
                <w:rFonts w:ascii="Times New Roman" w:hAnsi="Times New Roman" w:eastAsia="宋体" w:cs="宋体"/>
                <w:position w:val="11"/>
                <w:sz w:val="18"/>
                <w:szCs w:val="21"/>
              </w:rPr>
              <w:t>P=0.5MPa</w:t>
            </w:r>
            <w:r>
              <w:rPr>
                <w:rFonts w:ascii="Times New Roman" w:hAnsi="Times New Roman" w:eastAsia="宋体" w:cs="宋体"/>
                <w:spacing w:val="-2"/>
                <w:position w:val="11"/>
                <w:sz w:val="18"/>
                <w:szCs w:val="21"/>
              </w:rPr>
              <w:t>，</w:t>
            </w:r>
            <w:r>
              <w:rPr>
                <w:rFonts w:ascii="Times New Roman" w:hAnsi="Times New Roman" w:eastAsia="宋体" w:cs="宋体"/>
                <w:position w:val="11"/>
                <w:sz w:val="18"/>
                <w:szCs w:val="21"/>
              </w:rPr>
              <w:t>H=0.5MPa</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22"/>
              </w:rPr>
              <w:t>P=0.5MPa</w:t>
            </w:r>
            <w:r>
              <w:rPr>
                <w:rFonts w:ascii="Times New Roman" w:hAnsi="Times New Roman" w:eastAsia="宋体" w:cs="宋体"/>
                <w:spacing w:val="-4"/>
                <w:sz w:val="18"/>
                <w:szCs w:val="22"/>
              </w:rPr>
              <w:t>，</w:t>
            </w:r>
            <w:r>
              <w:rPr>
                <w:rFonts w:ascii="Times New Roman" w:hAnsi="Times New Roman" w:eastAsia="宋体" w:cs="宋体"/>
                <w:sz w:val="18"/>
                <w:szCs w:val="22"/>
              </w:rPr>
              <w:t>H=0.35MPa</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spacing w:before="111" w:line="183" w:lineRule="auto"/>
              <w:rPr>
                <w:rFonts w:ascii="Times New Roman" w:hAnsi="Times New Roman" w:eastAsia="宋体" w:cs="宋体"/>
                <w:sz w:val="18"/>
                <w:szCs w:val="22"/>
              </w:rPr>
            </w:pPr>
            <w:r>
              <w:rPr>
                <w:rFonts w:ascii="Times New Roman" w:hAnsi="Times New Roman" w:eastAsia="宋体" w:cs="宋体"/>
                <w:sz w:val="18"/>
                <w:szCs w:val="22"/>
              </w:rPr>
              <w:t>P=0.35MPa</w:t>
            </w:r>
            <w:r>
              <w:rPr>
                <w:rFonts w:ascii="Times New Roman" w:hAnsi="Times New Roman" w:eastAsia="宋体" w:cs="宋体"/>
                <w:spacing w:val="-7"/>
                <w:sz w:val="18"/>
                <w:szCs w:val="22"/>
              </w:rPr>
              <w:t>，</w:t>
            </w:r>
            <w:r>
              <w:rPr>
                <w:rFonts w:ascii="Times New Roman" w:hAnsi="Times New Roman" w:eastAsia="宋体" w:cs="宋体"/>
                <w:sz w:val="18"/>
                <w:szCs w:val="22"/>
              </w:rPr>
              <w:t>H=0.5MPa</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22"/>
              </w:rPr>
              <w:t>P=0.35MPa</w:t>
            </w:r>
            <w:r>
              <w:rPr>
                <w:rFonts w:ascii="Times New Roman" w:hAnsi="Times New Roman" w:eastAsia="宋体" w:cs="宋体"/>
                <w:spacing w:val="-5"/>
                <w:sz w:val="18"/>
                <w:szCs w:val="22"/>
              </w:rPr>
              <w:t>，</w:t>
            </w:r>
            <w:r>
              <w:rPr>
                <w:rFonts w:ascii="Times New Roman" w:hAnsi="Times New Roman" w:eastAsia="宋体" w:cs="宋体"/>
                <w:sz w:val="18"/>
                <w:szCs w:val="22"/>
              </w:rPr>
              <w:t>H=0.35MPa</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401"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B</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980"/>
        <w:gridCol w:w="740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2458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38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7893" w:hRule="atLeast"/>
        </w:trPr>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401" w:type="dxa"/>
            <w:vAlign w:val="center"/>
          </w:tcPr>
          <w:p>
            <w:pPr>
              <w:spacing w:before="72" w:line="287" w:lineRule="auto"/>
              <w:ind w:left="11" w:right="230" w:hanging="2"/>
              <w:rPr>
                <w:rFonts w:ascii="Times New Roman" w:hAnsi="Times New Roman" w:eastAsia="宋体" w:cs="宋体"/>
                <w:sz w:val="18"/>
                <w:szCs w:val="22"/>
              </w:rPr>
            </w:pPr>
            <w:r>
              <w:rPr>
                <w:rFonts w:ascii="Times New Roman" w:hAnsi="Times New Roman" w:eastAsia="宋体" w:cs="宋体"/>
                <w:sz w:val="18"/>
                <w:szCs w:val="22"/>
              </w:rPr>
              <w:t>下图所示为采用K=80的标准型喷头自动喷水灭火系统</w:t>
            </w:r>
            <w:r>
              <w:rPr>
                <w:rFonts w:ascii="Times New Roman" w:hAnsi="Times New Roman" w:eastAsia="宋体" w:cs="宋体"/>
                <w:spacing w:val="-4"/>
                <w:sz w:val="18"/>
                <w:szCs w:val="22"/>
              </w:rPr>
              <w:t>，</w:t>
            </w:r>
            <w:r>
              <w:rPr>
                <w:rFonts w:ascii="Times New Roman" w:hAnsi="Times New Roman" w:eastAsia="宋体" w:cs="宋体"/>
                <w:sz w:val="18"/>
                <w:szCs w:val="22"/>
              </w:rPr>
              <w:t>最不利喷头的工作压力为0.1MPa</w:t>
            </w:r>
            <w:r>
              <w:rPr>
                <w:rFonts w:ascii="Times New Roman" w:hAnsi="Times New Roman" w:eastAsia="宋体" w:cs="宋体"/>
                <w:spacing w:val="-4"/>
                <w:sz w:val="18"/>
                <w:szCs w:val="22"/>
              </w:rPr>
              <w:t>，</w:t>
            </w:r>
            <w:r>
              <w:rPr>
                <w:rFonts w:ascii="Times New Roman" w:hAnsi="Times New Roman" w:eastAsia="宋体" w:cs="宋体"/>
                <w:sz w:val="18"/>
                <w:szCs w:val="22"/>
              </w:rPr>
              <w:t>管道的水力计算参数见下表</w:t>
            </w:r>
            <w:r>
              <w:rPr>
                <w:rFonts w:ascii="Times New Roman" w:hAnsi="Times New Roman" w:eastAsia="宋体" w:cs="宋体"/>
                <w:spacing w:val="-1"/>
                <w:sz w:val="18"/>
                <w:szCs w:val="22"/>
              </w:rPr>
              <w:t>。</w:t>
            </w:r>
            <w:r>
              <w:rPr>
                <w:rFonts w:ascii="Times New Roman" w:hAnsi="Times New Roman" w:eastAsia="宋体" w:cs="宋体"/>
                <w:sz w:val="18"/>
                <w:szCs w:val="22"/>
              </w:rPr>
              <w:t>管道局部阻力按沿程阻力的30%计算。则图中d点处所需的压力应为哪一项？（）</w:t>
            </w:r>
          </w:p>
          <w:p>
            <w:pPr>
              <w:spacing w:line="6920" w:lineRule="exact"/>
              <w:ind w:firstLine="1"/>
              <w:textAlignment w:val="center"/>
              <w:rPr>
                <w:rFonts w:ascii="Times New Roman" w:hAnsi="Times New Roman" w:eastAsia="宋体"/>
                <w:b/>
                <w:bCs/>
                <w:sz w:val="18"/>
              </w:rPr>
            </w:pPr>
            <w:r>
              <w:rPr>
                <w:rFonts w:ascii="Times New Roman" w:hAnsi="Times New Roman" w:eastAsia="宋体"/>
                <w:sz w:val="18"/>
              </w:rPr>
              <w:drawing>
                <wp:inline distT="0" distB="0" distL="0" distR="0">
                  <wp:extent cx="4078605" cy="4473575"/>
                  <wp:effectExtent l="0" t="0" r="5715" b="6985"/>
                  <wp:docPr id="95" name="IM 4"/>
                  <wp:cNvGraphicFramePr/>
                  <a:graphic xmlns:a="http://schemas.openxmlformats.org/drawingml/2006/main">
                    <a:graphicData uri="http://schemas.openxmlformats.org/drawingml/2006/picture">
                      <pic:pic xmlns:pic="http://schemas.openxmlformats.org/drawingml/2006/picture">
                        <pic:nvPicPr>
                          <pic:cNvPr id="95" name="IM 4"/>
                          <pic:cNvPicPr/>
                        </pic:nvPicPr>
                        <pic:blipFill>
                          <a:blip r:embed="rId23"/>
                          <a:stretch>
                            <a:fillRect/>
                          </a:stretch>
                        </pic:blipFill>
                        <pic:spPr>
                          <a:xfrm>
                            <a:off x="0" y="0"/>
                            <a:ext cx="4078605" cy="4473575"/>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1"/>
              </w:rPr>
            </w:pPr>
            <w:r>
              <w:rPr>
                <w:rFonts w:ascii="Times New Roman" w:hAnsi="Times New Roman" w:eastAsia="宋体"/>
                <w:position w:val="11"/>
                <w:sz w:val="18"/>
              </w:rPr>
              <w:t>0.256MP</w:t>
            </w:r>
            <w:r>
              <w:rPr>
                <w:rFonts w:hint="eastAsia" w:ascii="Times New Roman" w:hAnsi="Times New Roman" w:eastAsia="宋体"/>
                <w:position w:val="11"/>
                <w:sz w:val="18"/>
              </w:rPr>
              <w:t>a</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cs="宋体"/>
                <w:spacing w:val="-1"/>
                <w:sz w:val="18"/>
                <w:szCs w:val="22"/>
              </w:rPr>
            </w:pPr>
            <w:r>
              <w:rPr>
                <w:rFonts w:ascii="Times New Roman" w:hAnsi="Times New Roman" w:eastAsia="宋体" w:cs="宋体"/>
                <w:spacing w:val="-1"/>
                <w:sz w:val="18"/>
                <w:szCs w:val="22"/>
              </w:rPr>
              <w:t>0.273MP</w:t>
            </w:r>
            <w:r>
              <w:rPr>
                <w:rFonts w:hint="eastAsia" w:ascii="Times New Roman" w:hAnsi="Times New Roman" w:eastAsia="宋体" w:cs="宋体"/>
                <w:spacing w:val="-1"/>
                <w:sz w:val="18"/>
                <w:szCs w:val="22"/>
              </w:rPr>
              <w:t>a</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0.286</w:t>
            </w:r>
            <w:r>
              <w:rPr>
                <w:rFonts w:ascii="Times New Roman" w:hAnsi="Times New Roman" w:eastAsia="宋体" w:cs="宋体"/>
                <w:sz w:val="18"/>
                <w:szCs w:val="22"/>
              </w:rPr>
              <w:t>MPa</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0.</w:t>
            </w:r>
            <w:r>
              <w:rPr>
                <w:rFonts w:ascii="Times New Roman" w:hAnsi="Times New Roman" w:eastAsia="宋体" w:cs="宋体"/>
                <w:sz w:val="18"/>
                <w:szCs w:val="22"/>
              </w:rPr>
              <w:t>312MPa</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401"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B</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920"/>
        <w:gridCol w:w="746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2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46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2459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2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46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2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46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39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2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46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92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461" w:type="dxa"/>
            <w:vAlign w:val="center"/>
          </w:tcPr>
          <w:p>
            <w:pPr>
              <w:spacing w:before="72" w:line="277" w:lineRule="auto"/>
              <w:ind w:left="10" w:right="760" w:firstLine="4"/>
              <w:rPr>
                <w:rFonts w:ascii="Times New Roman" w:hAnsi="Times New Roman" w:eastAsia="宋体" w:cs="宋体"/>
                <w:sz w:val="18"/>
                <w:szCs w:val="22"/>
              </w:rPr>
            </w:pPr>
            <w:r>
              <w:rPr>
                <w:rFonts w:ascii="Times New Roman" w:hAnsi="Times New Roman" w:eastAsia="宋体" w:cs="宋体"/>
                <w:sz w:val="18"/>
                <w:szCs w:val="22"/>
              </w:rPr>
              <w:t>.北方某地区一座6层办公楼</w:t>
            </w:r>
            <w:r>
              <w:rPr>
                <w:rFonts w:ascii="Times New Roman" w:hAnsi="Times New Roman" w:eastAsia="宋体" w:cs="宋体"/>
                <w:spacing w:val="-4"/>
                <w:sz w:val="18"/>
                <w:szCs w:val="22"/>
              </w:rPr>
              <w:t>，</w:t>
            </w:r>
            <w:r>
              <w:rPr>
                <w:rFonts w:ascii="Times New Roman" w:hAnsi="Times New Roman" w:eastAsia="宋体" w:cs="宋体"/>
                <w:sz w:val="18"/>
                <w:szCs w:val="22"/>
              </w:rPr>
              <w:t>排水系统见图</w:t>
            </w:r>
            <w:r>
              <w:rPr>
                <w:rFonts w:ascii="Times New Roman" w:hAnsi="Times New Roman" w:eastAsia="宋体" w:cs="宋体"/>
                <w:spacing w:val="-3"/>
                <w:sz w:val="18"/>
                <w:szCs w:val="22"/>
              </w:rPr>
              <w:t>，</w:t>
            </w:r>
            <w:r>
              <w:rPr>
                <w:rFonts w:ascii="Times New Roman" w:hAnsi="Times New Roman" w:eastAsia="宋体" w:cs="宋体"/>
                <w:sz w:val="18"/>
                <w:szCs w:val="22"/>
              </w:rPr>
              <w:t>采用柔性接口机制排水铸韧排水立管</w:t>
            </w:r>
            <w:r>
              <w:rPr>
                <w:rFonts w:ascii="Times New Roman" w:hAnsi="Times New Roman" w:eastAsia="宋体" w:cs="宋体"/>
                <w:spacing w:val="-3"/>
                <w:sz w:val="18"/>
                <w:szCs w:val="22"/>
              </w:rPr>
              <w:t>，</w:t>
            </w:r>
            <w:r>
              <w:rPr>
                <w:rFonts w:ascii="Times New Roman" w:hAnsi="Times New Roman" w:eastAsia="宋体" w:cs="宋体"/>
                <w:sz w:val="18"/>
                <w:szCs w:val="22"/>
              </w:rPr>
              <w:t>管径均为DN125mm</w:t>
            </w:r>
            <w:r>
              <w:rPr>
                <w:rFonts w:ascii="Times New Roman" w:hAnsi="Times New Roman" w:eastAsia="宋体" w:cs="宋体"/>
                <w:spacing w:val="-3"/>
                <w:sz w:val="18"/>
                <w:szCs w:val="22"/>
              </w:rPr>
              <w:t>，</w:t>
            </w:r>
            <w:r>
              <w:rPr>
                <w:rFonts w:ascii="Times New Roman" w:hAnsi="Times New Roman" w:eastAsia="宋体" w:cs="宋体"/>
                <w:sz w:val="18"/>
                <w:szCs w:val="22"/>
              </w:rPr>
              <w:t>试计算通气立管①和通气管AB</w:t>
            </w:r>
            <w:r>
              <w:rPr>
                <w:rFonts w:ascii="Times New Roman" w:hAnsi="Times New Roman" w:eastAsia="宋体" w:cs="宋体"/>
                <w:spacing w:val="-3"/>
                <w:sz w:val="18"/>
                <w:szCs w:val="22"/>
              </w:rPr>
              <w:t>，</w:t>
            </w:r>
            <w:r>
              <w:rPr>
                <w:rFonts w:ascii="Times New Roman" w:hAnsi="Times New Roman" w:eastAsia="宋体" w:cs="宋体"/>
                <w:sz w:val="18"/>
                <w:szCs w:val="22"/>
              </w:rPr>
              <w:t>BC</w:t>
            </w:r>
            <w:r>
              <w:rPr>
                <w:rFonts w:ascii="Times New Roman" w:hAnsi="Times New Roman" w:eastAsia="宋体" w:cs="宋体"/>
                <w:spacing w:val="-2"/>
                <w:sz w:val="18"/>
                <w:szCs w:val="22"/>
              </w:rPr>
              <w:t>，</w:t>
            </w:r>
            <w:r>
              <w:rPr>
                <w:rFonts w:ascii="Times New Roman" w:hAnsi="Times New Roman" w:eastAsia="宋体" w:cs="宋体"/>
                <w:sz w:val="18"/>
                <w:szCs w:val="22"/>
              </w:rPr>
              <w:t>CD各段管径</w:t>
            </w:r>
            <w:r>
              <w:rPr>
                <w:rFonts w:ascii="Times New Roman" w:hAnsi="Times New Roman" w:eastAsia="宋体" w:cs="宋体"/>
                <w:spacing w:val="-2"/>
                <w:sz w:val="18"/>
                <w:szCs w:val="22"/>
              </w:rPr>
              <w:t>，</w:t>
            </w:r>
            <w:r>
              <w:rPr>
                <w:rFonts w:ascii="Times New Roman" w:hAnsi="Times New Roman" w:eastAsia="宋体" w:cs="宋体"/>
                <w:sz w:val="18"/>
                <w:szCs w:val="22"/>
              </w:rPr>
              <w:t>下面何项为正确值?（注</w:t>
            </w:r>
            <w:r>
              <w:rPr>
                <w:rFonts w:ascii="Times New Roman" w:hAnsi="Times New Roman" w:eastAsia="宋体" w:cs="宋体"/>
                <w:spacing w:val="-2"/>
                <w:sz w:val="18"/>
                <w:szCs w:val="22"/>
              </w:rPr>
              <w:t>：</w:t>
            </w:r>
            <w:r>
              <w:rPr>
                <w:rFonts w:ascii="Times New Roman" w:hAnsi="Times New Roman" w:eastAsia="宋体" w:cs="宋体"/>
                <w:sz w:val="18"/>
                <w:szCs w:val="22"/>
              </w:rPr>
              <w:t>管径级别为</w:t>
            </w:r>
          </w:p>
          <w:p>
            <w:pPr>
              <w:spacing w:line="231" w:lineRule="auto"/>
              <w:ind w:firstLine="29"/>
              <w:rPr>
                <w:rFonts w:ascii="Times New Roman" w:hAnsi="Times New Roman" w:eastAsia="宋体" w:cs="宋体"/>
                <w:sz w:val="18"/>
                <w:szCs w:val="22"/>
              </w:rPr>
            </w:pPr>
            <w:r>
              <w:rPr>
                <w:rFonts w:ascii="Times New Roman" w:hAnsi="Times New Roman" w:eastAsia="宋体" w:cs="宋体"/>
                <w:spacing w:val="-1"/>
                <w:sz w:val="18"/>
                <w:szCs w:val="22"/>
              </w:rPr>
              <w:t>：</w:t>
            </w:r>
            <w:r>
              <w:rPr>
                <w:rFonts w:ascii="Times New Roman" w:hAnsi="Times New Roman" w:eastAsia="宋体" w:cs="宋体"/>
                <w:sz w:val="18"/>
                <w:szCs w:val="22"/>
              </w:rPr>
              <w:t>DN125</w:t>
            </w:r>
            <w:r>
              <w:rPr>
                <w:rFonts w:ascii="Times New Roman" w:hAnsi="Times New Roman" w:eastAsia="宋体" w:cs="宋体"/>
                <w:spacing w:val="-1"/>
                <w:sz w:val="18"/>
                <w:szCs w:val="22"/>
              </w:rPr>
              <w:t>，</w:t>
            </w:r>
            <w:r>
              <w:rPr>
                <w:rFonts w:ascii="Times New Roman" w:hAnsi="Times New Roman" w:eastAsia="宋体" w:cs="宋体"/>
                <w:sz w:val="18"/>
                <w:szCs w:val="22"/>
              </w:rPr>
              <w:t>DN150，DN200，DN225）（）</w:t>
            </w:r>
          </w:p>
          <w:p>
            <w:pPr>
              <w:spacing w:before="78" w:line="5840" w:lineRule="exact"/>
              <w:ind w:firstLine="1"/>
              <w:jc w:val="center"/>
              <w:textAlignment w:val="center"/>
              <w:rPr>
                <w:rFonts w:ascii="Times New Roman" w:hAnsi="Times New Roman" w:eastAsia="宋体"/>
                <w:sz w:val="18"/>
              </w:rPr>
            </w:pPr>
            <w:r>
              <w:rPr>
                <w:rFonts w:ascii="Times New Roman" w:hAnsi="Times New Roman" w:eastAsia="宋体"/>
                <w:sz w:val="18"/>
              </w:rPr>
              <w:drawing>
                <wp:inline distT="0" distB="0" distL="0" distR="0">
                  <wp:extent cx="3017520" cy="3322320"/>
                  <wp:effectExtent l="0" t="0" r="0" b="0"/>
                  <wp:docPr id="96" name="IM 6"/>
                  <wp:cNvGraphicFramePr/>
                  <a:graphic xmlns:a="http://schemas.openxmlformats.org/drawingml/2006/main">
                    <a:graphicData uri="http://schemas.openxmlformats.org/drawingml/2006/picture">
                      <pic:pic xmlns:pic="http://schemas.openxmlformats.org/drawingml/2006/picture">
                        <pic:nvPicPr>
                          <pic:cNvPr id="96" name="IM 6"/>
                          <pic:cNvPicPr/>
                        </pic:nvPicPr>
                        <pic:blipFill>
                          <a:blip r:embed="rId24"/>
                          <a:stretch>
                            <a:fillRect/>
                          </a:stretch>
                        </pic:blipFill>
                        <pic:spPr>
                          <a:xfrm>
                            <a:off x="0" y="0"/>
                            <a:ext cx="3017520" cy="3322320"/>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2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46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position w:val="8"/>
                <w:sz w:val="18"/>
                <w:szCs w:val="22"/>
              </w:rPr>
              <w:t>①</w:t>
            </w:r>
            <w:r>
              <w:rPr>
                <w:rFonts w:ascii="Times New Roman" w:hAnsi="Times New Roman" w:eastAsia="宋体" w:cs="宋体"/>
                <w:spacing w:val="-1"/>
                <w:position w:val="8"/>
                <w:sz w:val="18"/>
                <w:szCs w:val="22"/>
              </w:rPr>
              <w:t>：</w:t>
            </w:r>
            <w:r>
              <w:rPr>
                <w:rFonts w:ascii="Times New Roman" w:hAnsi="Times New Roman" w:eastAsia="宋体" w:cs="宋体"/>
                <w:position w:val="8"/>
                <w:sz w:val="18"/>
                <w:szCs w:val="22"/>
              </w:rPr>
              <w:t>DN100mm</w:t>
            </w:r>
            <w:r>
              <w:rPr>
                <w:rFonts w:ascii="Times New Roman" w:hAnsi="Times New Roman" w:eastAsia="宋体" w:cs="宋体"/>
                <w:spacing w:val="-1"/>
                <w:position w:val="8"/>
                <w:sz w:val="18"/>
                <w:szCs w:val="22"/>
              </w:rPr>
              <w:t>，</w:t>
            </w:r>
            <w:r>
              <w:rPr>
                <w:rFonts w:ascii="Times New Roman" w:hAnsi="Times New Roman" w:eastAsia="宋体" w:cs="宋体"/>
                <w:position w:val="8"/>
                <w:sz w:val="18"/>
                <w:szCs w:val="22"/>
              </w:rPr>
              <w:t>AB：DN225mm，BC：DN150mm，CD：DN125mm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2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46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22"/>
              </w:rPr>
              <w:t>①</w:t>
            </w:r>
            <w:r>
              <w:rPr>
                <w:rFonts w:ascii="Times New Roman" w:hAnsi="Times New Roman" w:eastAsia="宋体" w:cs="宋体"/>
                <w:spacing w:val="-1"/>
                <w:sz w:val="18"/>
                <w:szCs w:val="22"/>
              </w:rPr>
              <w:t>：</w:t>
            </w:r>
            <w:r>
              <w:rPr>
                <w:rFonts w:ascii="Times New Roman" w:hAnsi="Times New Roman" w:eastAsia="宋体" w:cs="宋体"/>
                <w:sz w:val="18"/>
                <w:szCs w:val="22"/>
              </w:rPr>
              <w:t>DN100mm</w:t>
            </w:r>
            <w:r>
              <w:rPr>
                <w:rFonts w:ascii="Times New Roman" w:hAnsi="Times New Roman" w:eastAsia="宋体" w:cs="宋体"/>
                <w:spacing w:val="-1"/>
                <w:sz w:val="18"/>
                <w:szCs w:val="22"/>
              </w:rPr>
              <w:t>，</w:t>
            </w:r>
            <w:r>
              <w:rPr>
                <w:rFonts w:ascii="Times New Roman" w:hAnsi="Times New Roman" w:eastAsia="宋体" w:cs="宋体"/>
                <w:sz w:val="18"/>
                <w:szCs w:val="22"/>
              </w:rPr>
              <w:t>AB</w:t>
            </w:r>
            <w:r>
              <w:rPr>
                <w:rFonts w:ascii="Times New Roman" w:hAnsi="Times New Roman" w:eastAsia="宋体" w:cs="宋体"/>
                <w:spacing w:val="-1"/>
                <w:sz w:val="18"/>
                <w:szCs w:val="22"/>
              </w:rPr>
              <w:t>：</w:t>
            </w:r>
            <w:r>
              <w:rPr>
                <w:rFonts w:ascii="Times New Roman" w:hAnsi="Times New Roman" w:eastAsia="宋体" w:cs="宋体"/>
                <w:sz w:val="18"/>
                <w:szCs w:val="22"/>
              </w:rPr>
              <w:t>DN150mm</w:t>
            </w:r>
            <w:r>
              <w:rPr>
                <w:rFonts w:ascii="Times New Roman" w:hAnsi="Times New Roman" w:eastAsia="宋体" w:cs="宋体"/>
                <w:spacing w:val="-1"/>
                <w:sz w:val="18"/>
                <w:szCs w:val="22"/>
              </w:rPr>
              <w:t>，</w:t>
            </w:r>
            <w:r>
              <w:rPr>
                <w:rFonts w:ascii="Times New Roman" w:hAnsi="Times New Roman" w:eastAsia="宋体" w:cs="宋体"/>
                <w:sz w:val="18"/>
                <w:szCs w:val="22"/>
              </w:rPr>
              <w:t>BC：DN125mm，CD：DN100mm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2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46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22"/>
              </w:rPr>
              <w:t>①</w:t>
            </w:r>
            <w:r>
              <w:rPr>
                <w:rFonts w:ascii="Times New Roman" w:hAnsi="Times New Roman" w:eastAsia="宋体" w:cs="宋体"/>
                <w:spacing w:val="-1"/>
                <w:sz w:val="18"/>
                <w:szCs w:val="22"/>
              </w:rPr>
              <w:t>：</w:t>
            </w:r>
            <w:r>
              <w:rPr>
                <w:rFonts w:ascii="Times New Roman" w:hAnsi="Times New Roman" w:eastAsia="宋体" w:cs="宋体"/>
                <w:sz w:val="18"/>
                <w:szCs w:val="22"/>
              </w:rPr>
              <w:t>DN100mm</w:t>
            </w:r>
            <w:r>
              <w:rPr>
                <w:rFonts w:ascii="Times New Roman" w:hAnsi="Times New Roman" w:eastAsia="宋体" w:cs="宋体"/>
                <w:spacing w:val="-1"/>
                <w:sz w:val="18"/>
                <w:szCs w:val="22"/>
              </w:rPr>
              <w:t>，</w:t>
            </w:r>
            <w:r>
              <w:rPr>
                <w:rFonts w:ascii="Times New Roman" w:hAnsi="Times New Roman" w:eastAsia="宋体" w:cs="宋体"/>
                <w:sz w:val="18"/>
                <w:szCs w:val="22"/>
              </w:rPr>
              <w:t>AB</w:t>
            </w:r>
            <w:r>
              <w:rPr>
                <w:rFonts w:ascii="Times New Roman" w:hAnsi="Times New Roman" w:eastAsia="宋体" w:cs="宋体"/>
                <w:spacing w:val="-1"/>
                <w:sz w:val="18"/>
                <w:szCs w:val="22"/>
              </w:rPr>
              <w:t>：</w:t>
            </w:r>
            <w:r>
              <w:rPr>
                <w:rFonts w:ascii="Times New Roman" w:hAnsi="Times New Roman" w:eastAsia="宋体" w:cs="宋体"/>
                <w:sz w:val="18"/>
                <w:szCs w:val="22"/>
              </w:rPr>
              <w:t>DN200mm</w:t>
            </w:r>
            <w:r>
              <w:rPr>
                <w:rFonts w:ascii="Times New Roman" w:hAnsi="Times New Roman" w:eastAsia="宋体" w:cs="宋体"/>
                <w:spacing w:val="-1"/>
                <w:sz w:val="18"/>
                <w:szCs w:val="22"/>
              </w:rPr>
              <w:t>，</w:t>
            </w:r>
            <w:r>
              <w:rPr>
                <w:rFonts w:ascii="Times New Roman" w:hAnsi="Times New Roman" w:eastAsia="宋体" w:cs="宋体"/>
                <w:sz w:val="18"/>
                <w:szCs w:val="22"/>
              </w:rPr>
              <w:t>BC</w:t>
            </w:r>
            <w:r>
              <w:rPr>
                <w:rFonts w:ascii="Times New Roman" w:hAnsi="Times New Roman" w:eastAsia="宋体" w:cs="宋体"/>
                <w:spacing w:val="-1"/>
                <w:sz w:val="18"/>
                <w:szCs w:val="22"/>
              </w:rPr>
              <w:t>：</w:t>
            </w:r>
            <w:r>
              <w:rPr>
                <w:rFonts w:ascii="Times New Roman" w:hAnsi="Times New Roman" w:eastAsia="宋体" w:cs="宋体"/>
                <w:sz w:val="18"/>
                <w:szCs w:val="22"/>
              </w:rPr>
              <w:t>DN150mm</w:t>
            </w:r>
            <w:r>
              <w:rPr>
                <w:rFonts w:ascii="Times New Roman" w:hAnsi="Times New Roman" w:eastAsia="宋体" w:cs="宋体"/>
                <w:spacing w:val="-1"/>
                <w:sz w:val="18"/>
                <w:szCs w:val="22"/>
              </w:rPr>
              <w:t>，</w:t>
            </w:r>
            <w:r>
              <w:rPr>
                <w:rFonts w:ascii="Times New Roman" w:hAnsi="Times New Roman" w:eastAsia="宋体" w:cs="宋体"/>
                <w:sz w:val="18"/>
                <w:szCs w:val="22"/>
              </w:rPr>
              <w:t>CD</w:t>
            </w:r>
            <w:r>
              <w:rPr>
                <w:rFonts w:ascii="Times New Roman" w:hAnsi="Times New Roman" w:eastAsia="宋体" w:cs="宋体"/>
                <w:spacing w:val="-1"/>
                <w:sz w:val="18"/>
                <w:szCs w:val="22"/>
              </w:rPr>
              <w:t>：</w:t>
            </w:r>
            <w:r>
              <w:rPr>
                <w:rFonts w:ascii="Times New Roman" w:hAnsi="Times New Roman" w:eastAsia="宋体" w:cs="宋体"/>
                <w:sz w:val="18"/>
                <w:szCs w:val="22"/>
              </w:rPr>
              <w:t>DN125mm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2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46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22"/>
              </w:rPr>
              <w:t>①</w:t>
            </w:r>
            <w:r>
              <w:rPr>
                <w:rFonts w:ascii="Times New Roman" w:hAnsi="Times New Roman" w:eastAsia="宋体" w:cs="宋体"/>
                <w:spacing w:val="-1"/>
                <w:sz w:val="18"/>
                <w:szCs w:val="22"/>
              </w:rPr>
              <w:t>：</w:t>
            </w:r>
            <w:r>
              <w:rPr>
                <w:rFonts w:ascii="Times New Roman" w:hAnsi="Times New Roman" w:eastAsia="宋体" w:cs="宋体"/>
                <w:sz w:val="18"/>
                <w:szCs w:val="22"/>
              </w:rPr>
              <w:t>DN125mm</w:t>
            </w:r>
            <w:r>
              <w:rPr>
                <w:rFonts w:ascii="Times New Roman" w:hAnsi="Times New Roman" w:eastAsia="宋体" w:cs="宋体"/>
                <w:spacing w:val="-1"/>
                <w:sz w:val="18"/>
                <w:szCs w:val="22"/>
              </w:rPr>
              <w:t>，</w:t>
            </w:r>
            <w:r>
              <w:rPr>
                <w:rFonts w:ascii="Times New Roman" w:hAnsi="Times New Roman" w:eastAsia="宋体" w:cs="宋体"/>
                <w:sz w:val="18"/>
                <w:szCs w:val="22"/>
              </w:rPr>
              <w:t>AB</w:t>
            </w:r>
            <w:r>
              <w:rPr>
                <w:rFonts w:ascii="Times New Roman" w:hAnsi="Times New Roman" w:eastAsia="宋体" w:cs="宋体"/>
                <w:spacing w:val="-1"/>
                <w:sz w:val="18"/>
                <w:szCs w:val="22"/>
              </w:rPr>
              <w:t>：</w:t>
            </w:r>
            <w:r>
              <w:rPr>
                <w:rFonts w:ascii="Times New Roman" w:hAnsi="Times New Roman" w:eastAsia="宋体" w:cs="宋体"/>
                <w:sz w:val="18"/>
                <w:szCs w:val="22"/>
              </w:rPr>
              <w:t>DN200mm</w:t>
            </w:r>
            <w:r>
              <w:rPr>
                <w:rFonts w:ascii="Times New Roman" w:hAnsi="Times New Roman" w:eastAsia="宋体" w:cs="宋体"/>
                <w:spacing w:val="-1"/>
                <w:sz w:val="18"/>
                <w:szCs w:val="22"/>
              </w:rPr>
              <w:t>，</w:t>
            </w:r>
            <w:r>
              <w:rPr>
                <w:rFonts w:ascii="Times New Roman" w:hAnsi="Times New Roman" w:eastAsia="宋体" w:cs="宋体"/>
                <w:sz w:val="18"/>
                <w:szCs w:val="22"/>
              </w:rPr>
              <w:t>BC</w:t>
            </w:r>
            <w:r>
              <w:rPr>
                <w:rFonts w:ascii="Times New Roman" w:hAnsi="Times New Roman" w:eastAsia="宋体" w:cs="宋体"/>
                <w:spacing w:val="-1"/>
                <w:sz w:val="18"/>
                <w:szCs w:val="22"/>
              </w:rPr>
              <w:t>：</w:t>
            </w:r>
            <w:r>
              <w:rPr>
                <w:rFonts w:ascii="Times New Roman" w:hAnsi="Times New Roman" w:eastAsia="宋体" w:cs="宋体"/>
                <w:sz w:val="18"/>
                <w:szCs w:val="22"/>
              </w:rPr>
              <w:t>DN150mm，CD：DN125mm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2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46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20"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461"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C</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932"/>
        <w:gridCol w:w="7449"/>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2460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40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449" w:type="dxa"/>
            <w:vAlign w:val="center"/>
          </w:tcPr>
          <w:p>
            <w:pPr>
              <w:spacing w:before="71" w:line="248" w:lineRule="auto"/>
              <w:ind w:left="12" w:right="760"/>
              <w:rPr>
                <w:rFonts w:ascii="Times New Roman" w:hAnsi="Times New Roman" w:eastAsia="宋体" w:cs="宋体"/>
                <w:sz w:val="18"/>
                <w:szCs w:val="22"/>
              </w:rPr>
            </w:pPr>
            <w:r>
              <w:rPr>
                <w:rFonts w:ascii="Times New Roman" w:hAnsi="Times New Roman" w:eastAsia="宋体" w:cs="宋体"/>
                <w:sz w:val="18"/>
                <w:szCs w:val="22"/>
              </w:rPr>
              <w:t>.某城市最冷月平均气温-20℃</w:t>
            </w:r>
            <w:r>
              <w:rPr>
                <w:rFonts w:ascii="Times New Roman" w:hAnsi="Times New Roman" w:eastAsia="宋体" w:cs="宋体"/>
                <w:spacing w:val="-6"/>
                <w:sz w:val="18"/>
                <w:szCs w:val="22"/>
              </w:rPr>
              <w:t>，</w:t>
            </w:r>
            <w:r>
              <w:rPr>
                <w:rFonts w:ascii="Times New Roman" w:hAnsi="Times New Roman" w:eastAsia="宋体" w:cs="宋体"/>
                <w:sz w:val="18"/>
                <w:szCs w:val="22"/>
              </w:rPr>
              <w:t>一座4层医院门诊楼的排水立管共接有2个污水盆和4个洗手盆</w:t>
            </w:r>
            <w:r>
              <w:rPr>
                <w:rFonts w:ascii="Times New Roman" w:hAnsi="Times New Roman" w:eastAsia="宋体" w:cs="宋体"/>
                <w:spacing w:val="-5"/>
                <w:sz w:val="18"/>
                <w:szCs w:val="22"/>
              </w:rPr>
              <w:t>，</w:t>
            </w:r>
            <w:r>
              <w:rPr>
                <w:rFonts w:ascii="Times New Roman" w:hAnsi="Times New Roman" w:eastAsia="宋体" w:cs="宋体"/>
                <w:sz w:val="18"/>
                <w:szCs w:val="22"/>
              </w:rPr>
              <w:t>采用UPVC排水塑料管</w:t>
            </w:r>
            <w:r>
              <w:rPr>
                <w:rFonts w:ascii="Times New Roman" w:hAnsi="Times New Roman" w:eastAsia="宋体" w:cs="宋体"/>
                <w:spacing w:val="-1"/>
                <w:sz w:val="18"/>
                <w:szCs w:val="22"/>
              </w:rPr>
              <w:t>。</w:t>
            </w:r>
            <w:r>
              <w:rPr>
                <w:rFonts w:ascii="Times New Roman" w:hAnsi="Times New Roman" w:eastAsia="宋体" w:cs="宋体"/>
                <w:sz w:val="18"/>
                <w:szCs w:val="22"/>
              </w:rPr>
              <w:t>该排水立管的伸顶通气管管径(mm)宜为以下哪项？()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hint="eastAsia" w:ascii="Times New Roman" w:hAnsi="Times New Roman" w:eastAsia="宋体" w:cs="宋体"/>
                <w:kern w:val="2"/>
                <w:sz w:val="18"/>
                <w:szCs w:val="22"/>
              </w:rPr>
              <w:t>5</w:t>
            </w:r>
            <w:r>
              <w:rPr>
                <w:rFonts w:ascii="Times New Roman" w:hAnsi="Times New Roman" w:eastAsia="宋体" w:cs="宋体"/>
                <w:kern w:val="2"/>
                <w:sz w:val="18"/>
                <w:szCs w:val="22"/>
              </w:rPr>
              <w:t>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7</w:t>
            </w:r>
            <w:r>
              <w:rPr>
                <w:rFonts w:ascii="Times New Roman" w:hAnsi="Times New Roman" w:eastAsia="宋体"/>
                <w:kern w:val="0"/>
                <w:sz w:val="18"/>
                <w:szCs w:val="18"/>
              </w:rPr>
              <w:t>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1</w:t>
            </w:r>
            <w:r>
              <w:rPr>
                <w:rFonts w:ascii="Times New Roman" w:hAnsi="Times New Roman" w:eastAsia="宋体"/>
                <w:kern w:val="0"/>
                <w:sz w:val="18"/>
                <w:szCs w:val="18"/>
              </w:rPr>
              <w:t>10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1</w:t>
            </w:r>
            <w:r>
              <w:rPr>
                <w:rFonts w:ascii="Times New Roman" w:hAnsi="Times New Roman" w:eastAsia="宋体"/>
                <w:kern w:val="0"/>
                <w:sz w:val="18"/>
                <w:szCs w:val="18"/>
              </w:rPr>
              <w:t>25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449"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C</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932"/>
        <w:gridCol w:w="7449"/>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2461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41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449" w:type="dxa"/>
            <w:vAlign w:val="center"/>
          </w:tcPr>
          <w:p>
            <w:pPr>
              <w:spacing w:before="56" w:line="215" w:lineRule="auto"/>
              <w:ind w:firstLine="83"/>
              <w:jc w:val="left"/>
              <w:rPr>
                <w:rFonts w:ascii="Times New Roman" w:hAnsi="Times New Roman" w:eastAsia="宋体"/>
                <w:b/>
                <w:bCs/>
                <w:sz w:val="18"/>
              </w:rPr>
            </w:pPr>
            <w:r>
              <w:rPr>
                <w:rFonts w:ascii="Times New Roman" w:hAnsi="Times New Roman" w:eastAsia="宋体" w:cs="宋体"/>
                <w:sz w:val="18"/>
                <w:szCs w:val="22"/>
              </w:rPr>
              <w:t>某厂房设计降雨强度q=478L/(s·h㎡)</w:t>
            </w:r>
            <w:r>
              <w:rPr>
                <w:rFonts w:ascii="Times New Roman" w:hAnsi="Times New Roman" w:eastAsia="宋体" w:cs="宋体"/>
                <w:spacing w:val="-7"/>
                <w:sz w:val="18"/>
                <w:szCs w:val="22"/>
              </w:rPr>
              <w:t>，</w:t>
            </w:r>
            <w:r>
              <w:rPr>
                <w:rFonts w:ascii="Times New Roman" w:hAnsi="Times New Roman" w:eastAsia="宋体" w:cs="宋体"/>
                <w:sz w:val="18"/>
                <w:szCs w:val="22"/>
              </w:rPr>
              <w:t>屋面径流系数w=0.9</w:t>
            </w:r>
            <w:r>
              <w:rPr>
                <w:rFonts w:ascii="Times New Roman" w:hAnsi="Times New Roman" w:eastAsia="宋体" w:cs="宋体"/>
                <w:spacing w:val="-7"/>
                <w:sz w:val="18"/>
                <w:szCs w:val="22"/>
              </w:rPr>
              <w:t>，</w:t>
            </w:r>
            <w:r>
              <w:rPr>
                <w:rFonts w:ascii="Times New Roman" w:hAnsi="Times New Roman" w:eastAsia="宋体" w:cs="宋体"/>
                <w:sz w:val="18"/>
                <w:szCs w:val="22"/>
              </w:rPr>
              <w:t>拟用屋面结构形成的矩形凹槽做排水天沟</w:t>
            </w:r>
            <w:r>
              <w:rPr>
                <w:rFonts w:ascii="Times New Roman" w:hAnsi="Times New Roman" w:eastAsia="宋体" w:cs="宋体"/>
                <w:spacing w:val="-8"/>
                <w:sz w:val="18"/>
                <w:szCs w:val="22"/>
              </w:rPr>
              <w:t>，</w:t>
            </w:r>
            <w:r>
              <w:rPr>
                <w:rFonts w:ascii="Times New Roman" w:hAnsi="Times New Roman" w:eastAsia="宋体" w:cs="宋体"/>
                <w:sz w:val="18"/>
                <w:szCs w:val="22"/>
              </w:rPr>
              <w:t>其宽B=0.6m</w:t>
            </w:r>
            <w:r>
              <w:rPr>
                <w:rFonts w:ascii="Times New Roman" w:hAnsi="Times New Roman" w:eastAsia="宋体" w:cs="宋体"/>
                <w:spacing w:val="-7"/>
                <w:sz w:val="18"/>
                <w:szCs w:val="22"/>
              </w:rPr>
              <w:t>，</w:t>
            </w:r>
            <w:r>
              <w:rPr>
                <w:rFonts w:ascii="Times New Roman" w:hAnsi="Times New Roman" w:eastAsia="宋体" w:cs="宋体"/>
                <w:sz w:val="18"/>
                <w:szCs w:val="22"/>
              </w:rPr>
              <w:t>高H=0.3m</w:t>
            </w:r>
            <w:r>
              <w:rPr>
                <w:rFonts w:ascii="Times New Roman" w:hAnsi="Times New Roman" w:eastAsia="宋体" w:cs="宋体"/>
                <w:spacing w:val="-7"/>
                <w:sz w:val="18"/>
                <w:szCs w:val="22"/>
              </w:rPr>
              <w:t>，</w:t>
            </w:r>
            <w:r>
              <w:rPr>
                <w:rFonts w:ascii="Times New Roman" w:hAnsi="Times New Roman" w:eastAsia="宋体" w:cs="宋体"/>
                <w:sz w:val="18"/>
                <w:szCs w:val="22"/>
              </w:rPr>
              <w:t>设计水深h取0.15m</w:t>
            </w:r>
            <w:r>
              <w:rPr>
                <w:rFonts w:ascii="Times New Roman" w:hAnsi="Times New Roman" w:eastAsia="宋体" w:cs="宋体"/>
                <w:spacing w:val="-7"/>
                <w:sz w:val="18"/>
                <w:szCs w:val="22"/>
              </w:rPr>
              <w:t>，</w:t>
            </w:r>
            <w:r>
              <w:rPr>
                <w:rFonts w:ascii="Times New Roman" w:hAnsi="Times New Roman" w:eastAsia="宋体" w:cs="宋体"/>
                <w:sz w:val="18"/>
                <w:szCs w:val="22"/>
              </w:rPr>
              <w:t>天沟水流速度V=0.6m/s</w:t>
            </w:r>
            <w:r>
              <w:rPr>
                <w:rFonts w:ascii="Times New Roman" w:hAnsi="Times New Roman" w:eastAsia="宋体" w:cs="宋体"/>
                <w:spacing w:val="-7"/>
                <w:sz w:val="18"/>
                <w:szCs w:val="22"/>
              </w:rPr>
              <w:t>，</w:t>
            </w:r>
            <w:r>
              <w:rPr>
                <w:rFonts w:ascii="Times New Roman" w:hAnsi="Times New Roman" w:eastAsia="宋体" w:cs="宋体"/>
                <w:sz w:val="18"/>
                <w:szCs w:val="22"/>
              </w:rPr>
              <w:t>则天沟的最大允许汇水面积应为以下何项？()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kern w:val="2"/>
                <w:sz w:val="18"/>
                <w:szCs w:val="18"/>
                <w:vertAlign w:val="superscript"/>
              </w:rPr>
            </w:pPr>
            <w:r>
              <w:rPr>
                <w:rFonts w:hint="eastAsia" w:ascii="Times New Roman" w:hAnsi="Times New Roman" w:eastAsia="宋体"/>
                <w:kern w:val="2"/>
                <w:sz w:val="18"/>
                <w:szCs w:val="18"/>
              </w:rPr>
              <w:t>1</w:t>
            </w:r>
            <w:r>
              <w:rPr>
                <w:rFonts w:ascii="Times New Roman" w:hAnsi="Times New Roman" w:eastAsia="宋体"/>
                <w:kern w:val="2"/>
                <w:sz w:val="18"/>
                <w:szCs w:val="18"/>
              </w:rPr>
              <w:t>25.52m</w:t>
            </w:r>
            <w:r>
              <w:rPr>
                <w:rFonts w:ascii="Times New Roman" w:hAnsi="Times New Roman" w:eastAsia="宋体"/>
                <w:kern w:val="2"/>
                <w:sz w:val="18"/>
                <w:szCs w:val="18"/>
                <w:vertAlign w:val="superscript"/>
              </w:rPr>
              <w:t>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vertAlign w:val="superscript"/>
              </w:rPr>
            </w:pPr>
            <w:r>
              <w:rPr>
                <w:rFonts w:hint="eastAsia" w:ascii="Times New Roman" w:hAnsi="Times New Roman" w:eastAsia="宋体"/>
                <w:kern w:val="0"/>
                <w:sz w:val="18"/>
                <w:szCs w:val="18"/>
              </w:rPr>
              <w:t>2</w:t>
            </w:r>
            <w:r>
              <w:rPr>
                <w:rFonts w:ascii="Times New Roman" w:hAnsi="Times New Roman" w:eastAsia="宋体"/>
                <w:kern w:val="0"/>
                <w:sz w:val="18"/>
                <w:szCs w:val="18"/>
              </w:rPr>
              <w:t>51.05m</w:t>
            </w:r>
            <w:r>
              <w:rPr>
                <w:rFonts w:ascii="Times New Roman" w:hAnsi="Times New Roman" w:eastAsia="宋体"/>
                <w:kern w:val="0"/>
                <w:sz w:val="18"/>
                <w:szCs w:val="18"/>
                <w:vertAlign w:val="superscript"/>
              </w:rPr>
              <w:t>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vertAlign w:val="superscript"/>
              </w:rPr>
            </w:pPr>
            <w:r>
              <w:rPr>
                <w:rFonts w:hint="eastAsia" w:ascii="Times New Roman" w:hAnsi="Times New Roman" w:eastAsia="宋体"/>
                <w:kern w:val="0"/>
                <w:sz w:val="18"/>
                <w:szCs w:val="18"/>
              </w:rPr>
              <w:t>1</w:t>
            </w:r>
            <w:r>
              <w:rPr>
                <w:rFonts w:ascii="Times New Roman" w:hAnsi="Times New Roman" w:eastAsia="宋体"/>
                <w:kern w:val="0"/>
                <w:sz w:val="18"/>
                <w:szCs w:val="18"/>
              </w:rPr>
              <w:t>255.23m</w:t>
            </w:r>
            <w:r>
              <w:rPr>
                <w:rFonts w:ascii="Times New Roman" w:hAnsi="Times New Roman" w:eastAsia="宋体"/>
                <w:kern w:val="0"/>
                <w:sz w:val="18"/>
                <w:szCs w:val="18"/>
                <w:vertAlign w:val="superscript"/>
              </w:rPr>
              <w:t>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vertAlign w:val="superscript"/>
              </w:rPr>
            </w:pPr>
            <w:r>
              <w:rPr>
                <w:rFonts w:hint="cs" w:ascii="Times New Roman" w:hAnsi="Times New Roman" w:eastAsia="宋体"/>
                <w:kern w:val="0"/>
                <w:sz w:val="18"/>
                <w:szCs w:val="18"/>
              </w:rPr>
              <w:t>2</w:t>
            </w:r>
            <w:r>
              <w:rPr>
                <w:rFonts w:ascii="Times New Roman" w:hAnsi="Times New Roman" w:eastAsia="宋体"/>
                <w:kern w:val="0"/>
                <w:sz w:val="18"/>
                <w:szCs w:val="18"/>
              </w:rPr>
              <w:t>510.46m</w:t>
            </w:r>
            <w:r>
              <w:rPr>
                <w:rFonts w:ascii="Times New Roman" w:hAnsi="Times New Roman" w:eastAsia="宋体"/>
                <w:kern w:val="0"/>
                <w:sz w:val="18"/>
                <w:szCs w:val="18"/>
                <w:vertAlign w:val="superscript"/>
              </w:rPr>
              <w:t>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449"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C</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932"/>
        <w:gridCol w:w="7449"/>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2462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42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449" w:type="dxa"/>
            <w:vAlign w:val="center"/>
          </w:tcPr>
          <w:p>
            <w:pPr>
              <w:spacing w:before="306" w:line="215" w:lineRule="auto"/>
              <w:ind w:firstLine="67"/>
              <w:rPr>
                <w:rFonts w:ascii="Times New Roman" w:hAnsi="Times New Roman" w:eastAsia="宋体" w:cs="宋体"/>
                <w:sz w:val="18"/>
                <w:szCs w:val="22"/>
              </w:rPr>
            </w:pPr>
            <w:r>
              <w:rPr>
                <w:rFonts w:ascii="Times New Roman" w:hAnsi="Times New Roman" w:eastAsia="宋体" w:cs="宋体"/>
                <w:sz w:val="18"/>
                <w:szCs w:val="22"/>
              </w:rPr>
              <w:t>下图所示某工业企业生活间的给水系统中</w:t>
            </w:r>
            <w:r>
              <w:rPr>
                <w:rFonts w:ascii="Times New Roman" w:hAnsi="Times New Roman" w:eastAsia="宋体" w:cs="宋体"/>
                <w:spacing w:val="-1"/>
                <w:sz w:val="18"/>
                <w:szCs w:val="22"/>
              </w:rPr>
              <w:t>，</w:t>
            </w:r>
            <w:r>
              <w:rPr>
                <w:rFonts w:ascii="Times New Roman" w:hAnsi="Times New Roman" w:eastAsia="宋体" w:cs="宋体"/>
                <w:sz w:val="18"/>
                <w:szCs w:val="22"/>
              </w:rPr>
              <w:t>管段0-1</w:t>
            </w:r>
            <w:r>
              <w:rPr>
                <w:rFonts w:ascii="Times New Roman" w:hAnsi="Times New Roman" w:eastAsia="宋体" w:cs="宋体"/>
                <w:spacing w:val="-1"/>
                <w:sz w:val="18"/>
                <w:szCs w:val="22"/>
              </w:rPr>
              <w:t>，</w:t>
            </w:r>
            <w:r>
              <w:rPr>
                <w:rFonts w:ascii="Times New Roman" w:hAnsi="Times New Roman" w:eastAsia="宋体" w:cs="宋体"/>
                <w:sz w:val="18"/>
                <w:szCs w:val="22"/>
              </w:rPr>
              <w:t>1-2的设计秒流量q1、q2应为下列何值？（）</w:t>
            </w:r>
          </w:p>
          <w:p>
            <w:pPr>
              <w:spacing w:before="306" w:line="215" w:lineRule="auto"/>
              <w:ind w:firstLine="67"/>
              <w:jc w:val="center"/>
              <w:rPr>
                <w:rFonts w:ascii="Times New Roman" w:hAnsi="Times New Roman" w:eastAsia="宋体" w:cs="宋体"/>
                <w:sz w:val="18"/>
                <w:szCs w:val="22"/>
              </w:rPr>
            </w:pPr>
            <w:r>
              <w:rPr>
                <w:rFonts w:ascii="Times New Roman" w:hAnsi="Times New Roman" w:eastAsia="宋体"/>
                <w:sz w:val="18"/>
              </w:rPr>
              <w:drawing>
                <wp:inline distT="0" distB="0" distL="0" distR="0">
                  <wp:extent cx="1653540" cy="701040"/>
                  <wp:effectExtent l="0" t="0" r="7620" b="0"/>
                  <wp:docPr id="97" name="IM 8"/>
                  <wp:cNvGraphicFramePr/>
                  <a:graphic xmlns:a="http://schemas.openxmlformats.org/drawingml/2006/main">
                    <a:graphicData uri="http://schemas.openxmlformats.org/drawingml/2006/picture">
                      <pic:pic xmlns:pic="http://schemas.openxmlformats.org/drawingml/2006/picture">
                        <pic:nvPicPr>
                          <pic:cNvPr id="97" name="IM 8"/>
                          <pic:cNvPicPr/>
                        </pic:nvPicPr>
                        <pic:blipFill>
                          <a:blip r:embed="rId25"/>
                          <a:stretch>
                            <a:fillRect/>
                          </a:stretch>
                        </pic:blipFill>
                        <pic:spPr>
                          <a:xfrm>
                            <a:off x="0" y="0"/>
                            <a:ext cx="1653540" cy="701040"/>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sz w:val="18"/>
                <w:szCs w:val="22"/>
              </w:rPr>
              <w:t>q1=0.072L/s</w:t>
            </w:r>
            <w:r>
              <w:rPr>
                <w:rFonts w:ascii="Times New Roman" w:hAnsi="Times New Roman" w:eastAsia="宋体" w:cs="宋体"/>
                <w:spacing w:val="-2"/>
                <w:sz w:val="18"/>
                <w:szCs w:val="22"/>
              </w:rPr>
              <w:t>，</w:t>
            </w:r>
            <w:r>
              <w:rPr>
                <w:rFonts w:ascii="Times New Roman" w:hAnsi="Times New Roman" w:eastAsia="宋体" w:cs="宋体"/>
                <w:sz w:val="18"/>
                <w:szCs w:val="22"/>
              </w:rPr>
              <w:t>q2=0.192L/s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position w:val="8"/>
                <w:sz w:val="18"/>
                <w:szCs w:val="22"/>
              </w:rPr>
              <w:t>q1=1.2L/s</w:t>
            </w:r>
            <w:r>
              <w:rPr>
                <w:rFonts w:ascii="Times New Roman" w:hAnsi="Times New Roman" w:eastAsia="宋体" w:cs="宋体"/>
                <w:spacing w:val="-4"/>
                <w:position w:val="8"/>
                <w:sz w:val="18"/>
                <w:szCs w:val="22"/>
              </w:rPr>
              <w:t>，</w:t>
            </w:r>
            <w:r>
              <w:rPr>
                <w:rFonts w:ascii="Times New Roman" w:hAnsi="Times New Roman" w:eastAsia="宋体" w:cs="宋体"/>
                <w:position w:val="8"/>
                <w:sz w:val="18"/>
                <w:szCs w:val="22"/>
              </w:rPr>
              <w:t>q2=1.2L/s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22"/>
              </w:rPr>
              <w:t>q1=1.2L/s</w:t>
            </w:r>
            <w:r>
              <w:rPr>
                <w:rFonts w:ascii="Times New Roman" w:hAnsi="Times New Roman" w:eastAsia="宋体" w:cs="宋体"/>
                <w:spacing w:val="-7"/>
                <w:sz w:val="18"/>
                <w:szCs w:val="22"/>
              </w:rPr>
              <w:t>，</w:t>
            </w:r>
            <w:r>
              <w:rPr>
                <w:rFonts w:ascii="Times New Roman" w:hAnsi="Times New Roman" w:eastAsia="宋体" w:cs="宋体"/>
                <w:sz w:val="18"/>
                <w:szCs w:val="22"/>
              </w:rPr>
              <w:t>q2=1.3L/s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22"/>
              </w:rPr>
              <w:t>q1=1.2L/s</w:t>
            </w:r>
            <w:r>
              <w:rPr>
                <w:rFonts w:ascii="Times New Roman" w:hAnsi="Times New Roman" w:eastAsia="宋体" w:cs="宋体"/>
                <w:spacing w:val="-5"/>
                <w:sz w:val="18"/>
                <w:szCs w:val="22"/>
              </w:rPr>
              <w:t>，</w:t>
            </w:r>
            <w:r>
              <w:rPr>
                <w:rFonts w:ascii="Times New Roman" w:hAnsi="Times New Roman" w:eastAsia="宋体" w:cs="宋体"/>
                <w:sz w:val="18"/>
                <w:szCs w:val="22"/>
              </w:rPr>
              <w:t>q2=1.32L/s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44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32"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449"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D</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968"/>
        <w:gridCol w:w="7413"/>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2463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43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4445" w:hRule="atLeast"/>
        </w:trPr>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413" w:type="dxa"/>
            <w:vAlign w:val="center"/>
          </w:tcPr>
          <w:p>
            <w:pPr>
              <w:spacing w:before="71" w:line="287" w:lineRule="auto"/>
              <w:ind w:left="13" w:right="230" w:hanging="2"/>
              <w:rPr>
                <w:rFonts w:ascii="Times New Roman" w:hAnsi="Times New Roman" w:eastAsia="宋体" w:cs="宋体"/>
                <w:sz w:val="18"/>
                <w:szCs w:val="22"/>
              </w:rPr>
            </w:pPr>
            <w:r>
              <w:rPr>
                <w:rFonts w:ascii="Times New Roman" w:hAnsi="Times New Roman" w:eastAsia="宋体" w:cs="宋体"/>
                <w:sz w:val="18"/>
                <w:szCs w:val="22"/>
              </w:rPr>
              <w:t>下图所示为屋面重力流雨水排水系统</w:t>
            </w:r>
            <w:r>
              <w:rPr>
                <w:rFonts w:ascii="Times New Roman" w:hAnsi="Times New Roman" w:eastAsia="宋体" w:cs="宋体"/>
                <w:spacing w:val="-5"/>
                <w:sz w:val="18"/>
                <w:szCs w:val="22"/>
              </w:rPr>
              <w:t>，</w:t>
            </w:r>
            <w:r>
              <w:rPr>
                <w:rFonts w:ascii="Times New Roman" w:hAnsi="Times New Roman" w:eastAsia="宋体" w:cs="宋体"/>
                <w:sz w:val="18"/>
                <w:szCs w:val="22"/>
              </w:rPr>
              <w:t>若悬吊管两端管内的压力差为0.5mH2O</w:t>
            </w:r>
            <w:r>
              <w:rPr>
                <w:rFonts w:ascii="Times New Roman" w:hAnsi="Times New Roman" w:eastAsia="宋体" w:cs="宋体"/>
                <w:spacing w:val="-5"/>
                <w:sz w:val="18"/>
                <w:szCs w:val="22"/>
              </w:rPr>
              <w:t>，</w:t>
            </w:r>
            <w:r>
              <w:rPr>
                <w:rFonts w:ascii="Times New Roman" w:hAnsi="Times New Roman" w:eastAsia="宋体" w:cs="宋体"/>
                <w:sz w:val="18"/>
                <w:szCs w:val="22"/>
              </w:rPr>
              <w:t>则其水力坡度l值应为下列何值？（）</w:t>
            </w:r>
          </w:p>
          <w:p>
            <w:pPr>
              <w:spacing w:before="71" w:line="287" w:lineRule="auto"/>
              <w:ind w:left="13" w:right="230" w:hanging="2"/>
              <w:jc w:val="center"/>
              <w:rPr>
                <w:rFonts w:ascii="Times New Roman" w:hAnsi="Times New Roman" w:eastAsia="宋体" w:cs="宋体"/>
                <w:sz w:val="18"/>
                <w:szCs w:val="22"/>
              </w:rPr>
            </w:pPr>
            <w:r>
              <w:rPr>
                <w:rFonts w:ascii="Times New Roman" w:hAnsi="Times New Roman" w:eastAsia="宋体"/>
                <w:sz w:val="18"/>
              </w:rPr>
              <w:drawing>
                <wp:inline distT="0" distB="0" distL="0" distR="0">
                  <wp:extent cx="2758440" cy="2049780"/>
                  <wp:effectExtent l="0" t="0" r="0" b="7620"/>
                  <wp:docPr id="98" name="IM 9"/>
                  <wp:cNvGraphicFramePr/>
                  <a:graphic xmlns:a="http://schemas.openxmlformats.org/drawingml/2006/main">
                    <a:graphicData uri="http://schemas.openxmlformats.org/drawingml/2006/picture">
                      <pic:pic xmlns:pic="http://schemas.openxmlformats.org/drawingml/2006/picture">
                        <pic:nvPicPr>
                          <pic:cNvPr id="98" name="IM 9"/>
                          <pic:cNvPicPr/>
                        </pic:nvPicPr>
                        <pic:blipFill>
                          <a:blip r:embed="rId26"/>
                          <a:stretch>
                            <a:fillRect/>
                          </a:stretch>
                        </pic:blipFill>
                        <pic:spPr>
                          <a:xfrm>
                            <a:off x="0" y="0"/>
                            <a:ext cx="2758440" cy="2049780"/>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kern w:val="2"/>
                <w:sz w:val="18"/>
                <w:szCs w:val="18"/>
              </w:rPr>
            </w:pPr>
            <w:r>
              <w:rPr>
                <w:rFonts w:ascii="Times New Roman" w:hAnsi="Times New Roman" w:eastAsia="宋体"/>
                <w:kern w:val="2"/>
                <w:sz w:val="18"/>
                <w:szCs w:val="18"/>
              </w:rPr>
              <w:t>0.02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0</w:t>
            </w:r>
            <w:r>
              <w:rPr>
                <w:rFonts w:ascii="Times New Roman" w:hAnsi="Times New Roman" w:eastAsia="宋体"/>
                <w:kern w:val="0"/>
                <w:sz w:val="18"/>
                <w:szCs w:val="18"/>
              </w:rPr>
              <w:t>.07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0</w:t>
            </w:r>
            <w:r>
              <w:rPr>
                <w:rFonts w:ascii="Times New Roman" w:hAnsi="Times New Roman" w:eastAsia="宋体"/>
                <w:kern w:val="0"/>
                <w:sz w:val="18"/>
                <w:szCs w:val="18"/>
              </w:rPr>
              <w:t>.12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0</w:t>
            </w:r>
            <w:r>
              <w:rPr>
                <w:rFonts w:ascii="Times New Roman" w:hAnsi="Times New Roman" w:eastAsia="宋体"/>
                <w:kern w:val="0"/>
                <w:sz w:val="18"/>
                <w:szCs w:val="18"/>
              </w:rPr>
              <w:t>.17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413"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D</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968"/>
        <w:gridCol w:w="7413"/>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2464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44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413" w:type="dxa"/>
            <w:vAlign w:val="center"/>
          </w:tcPr>
          <w:p>
            <w:pPr>
              <w:spacing w:before="56" w:line="215" w:lineRule="auto"/>
              <w:ind w:firstLine="83"/>
              <w:jc w:val="left"/>
              <w:rPr>
                <w:rFonts w:ascii="Times New Roman" w:hAnsi="Times New Roman" w:eastAsia="宋体"/>
                <w:b/>
                <w:bCs/>
                <w:sz w:val="18"/>
              </w:rPr>
            </w:pPr>
            <w:r>
              <w:rPr>
                <w:rFonts w:ascii="Times New Roman" w:hAnsi="Times New Roman" w:eastAsia="宋体" w:cs="宋体"/>
                <w:sz w:val="18"/>
                <w:szCs w:val="22"/>
              </w:rPr>
              <w:t>一中危险T级场所作用面积的划分如图所示</w:t>
            </w:r>
            <w:r>
              <w:rPr>
                <w:rFonts w:ascii="Times New Roman" w:hAnsi="Times New Roman" w:eastAsia="宋体" w:cs="宋体"/>
                <w:spacing w:val="-13"/>
                <w:sz w:val="18"/>
                <w:szCs w:val="22"/>
              </w:rPr>
              <w:t>，</w:t>
            </w:r>
            <w:r>
              <w:rPr>
                <w:rFonts w:ascii="Times New Roman" w:hAnsi="Times New Roman" w:eastAsia="宋体" w:cs="宋体"/>
                <w:sz w:val="18"/>
                <w:szCs w:val="22"/>
              </w:rPr>
              <w:t>已知设计采用标准覆盖面标准反应喷头</w:t>
            </w:r>
            <w:r>
              <w:rPr>
                <w:rFonts w:ascii="Times New Roman" w:hAnsi="Times New Roman" w:eastAsia="宋体" w:cs="宋体"/>
                <w:spacing w:val="-12"/>
                <w:sz w:val="18"/>
                <w:szCs w:val="22"/>
              </w:rPr>
              <w:t>，</w:t>
            </w:r>
            <w:r>
              <w:rPr>
                <w:rFonts w:ascii="Times New Roman" w:hAnsi="Times New Roman" w:eastAsia="宋体" w:cs="宋体"/>
                <w:sz w:val="18"/>
                <w:szCs w:val="22"/>
              </w:rPr>
              <w:t>所有喷头短立管连接完全相同</w:t>
            </w:r>
            <w:r>
              <w:rPr>
                <w:rFonts w:ascii="Times New Roman" w:hAnsi="Times New Roman" w:eastAsia="宋体" w:cs="宋体"/>
                <w:spacing w:val="-2"/>
                <w:sz w:val="18"/>
                <w:szCs w:val="22"/>
              </w:rPr>
              <w:t>，</w:t>
            </w:r>
            <w:r>
              <w:rPr>
                <w:rFonts w:ascii="Times New Roman" w:hAnsi="Times New Roman" w:eastAsia="宋体" w:cs="宋体"/>
                <w:sz w:val="18"/>
                <w:szCs w:val="22"/>
              </w:rPr>
              <w:t>即计算当量长度相等</w:t>
            </w:r>
            <w:r>
              <w:rPr>
                <w:rFonts w:ascii="Times New Roman" w:hAnsi="Times New Roman" w:eastAsia="宋体" w:cs="宋体"/>
                <w:spacing w:val="-2"/>
                <w:sz w:val="18"/>
                <w:szCs w:val="22"/>
              </w:rPr>
              <w:t>，</w:t>
            </w:r>
            <w:r>
              <w:rPr>
                <w:rFonts w:ascii="Times New Roman" w:hAnsi="Times New Roman" w:eastAsia="宋体" w:cs="宋体"/>
                <w:sz w:val="18"/>
                <w:szCs w:val="22"/>
              </w:rPr>
              <w:t>节点1处的第一个喷头的流量为64.8L/min</w:t>
            </w:r>
            <w:r>
              <w:rPr>
                <w:rFonts w:ascii="Times New Roman" w:hAnsi="Times New Roman" w:eastAsia="宋体" w:cs="宋体"/>
                <w:spacing w:val="-2"/>
                <w:sz w:val="18"/>
                <w:szCs w:val="22"/>
              </w:rPr>
              <w:t>，</w:t>
            </w:r>
            <w:r>
              <w:rPr>
                <w:rFonts w:ascii="Times New Roman" w:hAnsi="Times New Roman" w:eastAsia="宋体" w:cs="宋体"/>
                <w:sz w:val="18"/>
                <w:szCs w:val="22"/>
              </w:rPr>
              <w:t>压力为0.11MPa</w:t>
            </w:r>
            <w:r>
              <w:rPr>
                <w:rFonts w:ascii="Times New Roman" w:hAnsi="Times New Roman" w:eastAsia="宋体" w:cs="宋体"/>
                <w:spacing w:val="-2"/>
                <w:sz w:val="18"/>
                <w:szCs w:val="22"/>
              </w:rPr>
              <w:t>，</w:t>
            </w:r>
            <w:r>
              <w:rPr>
                <w:rFonts w:ascii="Times New Roman" w:hAnsi="Times New Roman" w:eastAsia="宋体" w:cs="宋体"/>
                <w:sz w:val="18"/>
                <w:szCs w:val="22"/>
              </w:rPr>
              <w:t>采用海曾一威廉公式计算水头损失</w:t>
            </w:r>
            <w:r>
              <w:rPr>
                <w:rFonts w:ascii="Times New Roman" w:hAnsi="Times New Roman" w:eastAsia="宋体" w:cs="宋体"/>
                <w:spacing w:val="-4"/>
                <w:sz w:val="18"/>
                <w:szCs w:val="22"/>
              </w:rPr>
              <w:t>，</w:t>
            </w:r>
            <w:r>
              <w:rPr>
                <w:rFonts w:ascii="Times New Roman" w:hAnsi="Times New Roman" w:eastAsia="宋体" w:cs="宋体"/>
                <w:sz w:val="18"/>
                <w:szCs w:val="22"/>
              </w:rPr>
              <w:t>当量长度DN50×DN40的三通侧流为3.1m</w:t>
            </w:r>
            <w:r>
              <w:rPr>
                <w:rFonts w:ascii="Times New Roman" w:hAnsi="Times New Roman" w:eastAsia="宋体" w:cs="宋体"/>
                <w:spacing w:val="-4"/>
                <w:sz w:val="18"/>
                <w:szCs w:val="22"/>
              </w:rPr>
              <w:t>；</w:t>
            </w:r>
            <w:r>
              <w:rPr>
                <w:rFonts w:ascii="Times New Roman" w:hAnsi="Times New Roman" w:eastAsia="宋体" w:cs="宋体"/>
                <w:sz w:val="18"/>
                <w:szCs w:val="22"/>
              </w:rPr>
              <w:t>DN40×DN25的三通侧流为2.4m</w:t>
            </w:r>
            <w:r>
              <w:rPr>
                <w:rFonts w:ascii="Times New Roman" w:hAnsi="Times New Roman" w:eastAsia="宋体" w:cs="宋体"/>
                <w:spacing w:val="-2"/>
                <w:sz w:val="18"/>
                <w:szCs w:val="22"/>
              </w:rPr>
              <w:t>；</w:t>
            </w:r>
            <w:r>
              <w:rPr>
                <w:rFonts w:ascii="Times New Roman" w:hAnsi="Times New Roman" w:eastAsia="宋体" w:cs="宋体"/>
                <w:sz w:val="18"/>
                <w:szCs w:val="22"/>
              </w:rPr>
              <w:t>DN32×DN25的三通侧流为1.8m</w:t>
            </w:r>
            <w:r>
              <w:rPr>
                <w:rFonts w:ascii="Times New Roman" w:hAnsi="Times New Roman" w:eastAsia="宋体" w:cs="宋体"/>
                <w:spacing w:val="-2"/>
                <w:sz w:val="18"/>
                <w:szCs w:val="22"/>
              </w:rPr>
              <w:t>，</w:t>
            </w:r>
            <w:r>
              <w:rPr>
                <w:rFonts w:ascii="Times New Roman" w:hAnsi="Times New Roman" w:eastAsia="宋体" w:cs="宋体"/>
                <w:sz w:val="18"/>
                <w:szCs w:val="22"/>
              </w:rPr>
              <w:t>DN40×DN25的大小头为0.3m</w:t>
            </w:r>
            <w:r>
              <w:rPr>
                <w:rFonts w:ascii="Times New Roman" w:hAnsi="Times New Roman" w:eastAsia="宋体" w:cs="宋体"/>
                <w:spacing w:val="-2"/>
                <w:sz w:val="18"/>
                <w:szCs w:val="22"/>
              </w:rPr>
              <w:t>，</w:t>
            </w:r>
            <w:r>
              <w:rPr>
                <w:rFonts w:ascii="Times New Roman" w:hAnsi="Times New Roman" w:eastAsia="宋体" w:cs="宋体"/>
                <w:sz w:val="18"/>
                <w:szCs w:val="22"/>
              </w:rPr>
              <w:t>节点a的压力经计算为0.143MPa</w:t>
            </w:r>
            <w:r>
              <w:rPr>
                <w:rFonts w:ascii="Times New Roman" w:hAnsi="Times New Roman" w:eastAsia="宋体" w:cs="宋体"/>
                <w:spacing w:val="-2"/>
                <w:sz w:val="18"/>
                <w:szCs w:val="22"/>
              </w:rPr>
              <w:t>，</w:t>
            </w:r>
            <w:r>
              <w:rPr>
                <w:rFonts w:ascii="Times New Roman" w:hAnsi="Times New Roman" w:eastAsia="宋体" w:cs="宋体"/>
                <w:sz w:val="18"/>
                <w:szCs w:val="22"/>
              </w:rPr>
              <w:t>求图中喷头5的出流量为下列何值？（</w:t>
            </w:r>
            <w:r>
              <w:rPr>
                <w:rFonts w:ascii="Times New Roman" w:hAnsi="Times New Roman" w:eastAsia="宋体" w:cs="宋体"/>
                <w:spacing w:val="-2"/>
                <w:sz w:val="18"/>
                <w:szCs w:val="22"/>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position w:val="8"/>
                <w:sz w:val="18"/>
                <w:szCs w:val="22"/>
              </w:rPr>
              <w:t>71.82L/min</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69</w:t>
            </w:r>
            <w:r>
              <w:rPr>
                <w:rFonts w:ascii="Times New Roman" w:hAnsi="Times New Roman" w:eastAsia="宋体" w:cs="宋体"/>
                <w:sz w:val="18"/>
                <w:szCs w:val="22"/>
              </w:rPr>
              <w:t>.21L/min</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95.67</w:t>
            </w:r>
            <w:r>
              <w:rPr>
                <w:rFonts w:ascii="Times New Roman" w:hAnsi="Times New Roman" w:eastAsia="宋体" w:cs="宋体"/>
                <w:sz w:val="18"/>
                <w:szCs w:val="22"/>
              </w:rPr>
              <w:t>L/min</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73.</w:t>
            </w:r>
            <w:r>
              <w:rPr>
                <w:rFonts w:ascii="Times New Roman" w:hAnsi="Times New Roman" w:eastAsia="宋体" w:cs="宋体"/>
                <w:sz w:val="18"/>
                <w:szCs w:val="22"/>
              </w:rPr>
              <w:t>88L/min</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413"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A</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968"/>
        <w:gridCol w:w="7413"/>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2465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45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413" w:type="dxa"/>
            <w:vAlign w:val="center"/>
          </w:tcPr>
          <w:p>
            <w:pPr>
              <w:pStyle w:val="4"/>
              <w:bidi w:val="0"/>
              <w:rPr>
                <w:rFonts w:ascii="Times New Roman" w:hAnsi="Times New Roman" w:eastAsia="宋体"/>
                <w:b/>
                <w:bCs/>
              </w:rPr>
            </w:pPr>
            <w:r>
              <w:t>某5层住宅采用市政管网直接供水，卫生间配水管如图所示。管道配件内径与相应的管道内径一致，采用三通分水，自总水表（1）后至5层卫生间用水点（2），（3）的管道沿程损AP为：（1)~（2)△P=0.025MPa，(1)~（3)△P=0.028MPa；煤气热水器打火启动水压为0.05MPa。则总水表（1）后的最低水压P应为以下何值?（图中：1-总水表2-淋浴器3-洗脸盆4-煤气热水器）（）</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jc w:val="left"/>
              <w:rPr>
                <w:rFonts w:ascii="Times New Roman" w:hAnsi="Times New Roman" w:eastAsia="宋体" w:cs="宋体"/>
                <w:kern w:val="2"/>
                <w:sz w:val="18"/>
                <w:szCs w:val="22"/>
              </w:rPr>
            </w:pPr>
            <w:r>
              <w:rPr>
                <w:rFonts w:hint="eastAsia" w:ascii="Times New Roman" w:hAnsi="Times New Roman" w:eastAsia="宋体" w:cs="宋体"/>
                <w:kern w:val="2"/>
                <w:sz w:val="18"/>
                <w:szCs w:val="22"/>
              </w:rPr>
              <w:t>P</w:t>
            </w:r>
            <w:r>
              <w:rPr>
                <w:rFonts w:ascii="Times New Roman" w:hAnsi="Times New Roman" w:eastAsia="宋体" w:cs="宋体"/>
                <w:kern w:val="2"/>
                <w:sz w:val="18"/>
                <w:szCs w:val="22"/>
              </w:rPr>
              <w:t>=0.241MPa</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P=</w:t>
            </w:r>
            <w:r>
              <w:rPr>
                <w:rFonts w:ascii="Times New Roman" w:hAnsi="Times New Roman" w:eastAsia="宋体" w:cs="宋体"/>
                <w:sz w:val="18"/>
                <w:szCs w:val="22"/>
              </w:rPr>
              <w:t>0.235MPa</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P=0.2</w:t>
            </w:r>
            <w:r>
              <w:rPr>
                <w:rFonts w:ascii="Times New Roman" w:hAnsi="Times New Roman" w:eastAsia="宋体" w:cs="宋体"/>
                <w:sz w:val="18"/>
                <w:szCs w:val="22"/>
              </w:rPr>
              <w:t>91MPa</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P=0</w:t>
            </w:r>
            <w:r>
              <w:rPr>
                <w:rFonts w:ascii="Times New Roman" w:hAnsi="Times New Roman" w:eastAsia="宋体" w:cs="宋体"/>
                <w:sz w:val="18"/>
                <w:szCs w:val="22"/>
              </w:rPr>
              <w:t>.232MPa</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413"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A</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968"/>
        <w:gridCol w:w="7413"/>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2466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46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413" w:type="dxa"/>
            <w:vAlign w:val="center"/>
          </w:tcPr>
          <w:p>
            <w:pPr>
              <w:pStyle w:val="4"/>
              <w:bidi w:val="0"/>
              <w:rPr>
                <w:rFonts w:ascii="Times New Roman" w:hAnsi="Times New Roman" w:eastAsia="宋体" w:cs="宋体"/>
                <w:szCs w:val="22"/>
              </w:rPr>
            </w:pPr>
            <w:r>
              <w:t>某8层办公楼，每层设有一个卫生间，排水系统采用污、废分流制，排水管道采用U</w:t>
            </w:r>
            <w:r>
              <w:rPr>
                <w:rFonts w:hint="eastAsia"/>
                <w:lang w:val="en-US" w:eastAsia="zh-CN"/>
              </w:rPr>
              <w:t>-</w:t>
            </w:r>
            <w:r>
              <w:t>PVC塑料排水管，经计算废水排水立管和污水排水立管的设计秒流量分别为2.1L/s和5.7L/s。如废、污水排水立管与横支管均采用45°斜三通连接且仅设伸顶通气管，则其最经济的污水排水立管管径应为下列哪项？()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kern w:val="2"/>
                <w:sz w:val="18"/>
                <w:szCs w:val="18"/>
              </w:rPr>
            </w:pPr>
            <w:r>
              <w:rPr>
                <w:rFonts w:hint="cs" w:ascii="Times New Roman" w:hAnsi="Times New Roman" w:eastAsia="宋体"/>
                <w:kern w:val="2"/>
                <w:sz w:val="18"/>
                <w:szCs w:val="18"/>
              </w:rPr>
              <w:t>D</w:t>
            </w:r>
            <w:r>
              <w:rPr>
                <w:rFonts w:hint="eastAsia" w:ascii="Times New Roman" w:hAnsi="Times New Roman" w:eastAsia="宋体"/>
                <w:kern w:val="2"/>
                <w:sz w:val="18"/>
                <w:szCs w:val="18"/>
              </w:rPr>
              <w:t>e</w:t>
            </w:r>
            <w:r>
              <w:rPr>
                <w:rFonts w:ascii="Times New Roman" w:hAnsi="Times New Roman" w:eastAsia="宋体"/>
                <w:kern w:val="2"/>
                <w:sz w:val="18"/>
                <w:szCs w:val="18"/>
              </w:rPr>
              <w:t>100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D</w:t>
            </w:r>
            <w:r>
              <w:rPr>
                <w:rFonts w:ascii="Times New Roman" w:hAnsi="Times New Roman" w:eastAsia="宋体"/>
                <w:kern w:val="0"/>
                <w:sz w:val="18"/>
                <w:szCs w:val="18"/>
              </w:rPr>
              <w:t>e110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D</w:t>
            </w:r>
            <w:r>
              <w:rPr>
                <w:rFonts w:ascii="Times New Roman" w:hAnsi="Times New Roman" w:eastAsia="宋体"/>
                <w:kern w:val="0"/>
                <w:sz w:val="18"/>
                <w:szCs w:val="18"/>
              </w:rPr>
              <w:t>e150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D</w:t>
            </w:r>
            <w:r>
              <w:rPr>
                <w:rFonts w:ascii="Times New Roman" w:hAnsi="Times New Roman" w:eastAsia="宋体"/>
                <w:kern w:val="0"/>
                <w:sz w:val="18"/>
                <w:szCs w:val="18"/>
              </w:rPr>
              <w:t>e160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413"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D</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968"/>
        <w:gridCol w:w="7413"/>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2467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47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413" w:type="dxa"/>
            <w:vAlign w:val="center"/>
          </w:tcPr>
          <w:p>
            <w:pPr>
              <w:pStyle w:val="4"/>
              <w:bidi w:val="0"/>
              <w:rPr>
                <w:rFonts w:ascii="Times New Roman" w:hAnsi="Times New Roman" w:eastAsia="宋体" w:cs="宋体"/>
                <w:szCs w:val="22"/>
              </w:rPr>
            </w:pPr>
            <w:r>
              <w:t>某座厂房，室内消火栓系统采用水塔供水的常高压系统，设有消火栓的最高层地面标高15.0m(相对于室内±0.00)，水塔出水管至最不利消火栓的沿程水头损失为10m，水塔内最低有效水位距内底600mm。水塔内底相对于±0.00的标高(m)不应小于下列哪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kern w:val="2"/>
                <w:sz w:val="18"/>
                <w:szCs w:val="18"/>
              </w:rPr>
            </w:pPr>
            <w:r>
              <w:rPr>
                <w:rFonts w:ascii="Times New Roman" w:hAnsi="Times New Roman" w:eastAsia="宋体"/>
                <w:kern w:val="2"/>
                <w:sz w:val="18"/>
                <w:szCs w:val="18"/>
              </w:rPr>
              <w:t>53.7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6</w:t>
            </w:r>
            <w:r>
              <w:rPr>
                <w:rFonts w:ascii="Times New Roman" w:hAnsi="Times New Roman" w:eastAsia="宋体"/>
                <w:kern w:val="0"/>
                <w:sz w:val="18"/>
                <w:szCs w:val="18"/>
              </w:rPr>
              <w:t>2.6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6</w:t>
            </w:r>
            <w:r>
              <w:rPr>
                <w:rFonts w:ascii="Times New Roman" w:hAnsi="Times New Roman" w:eastAsia="宋体"/>
                <w:kern w:val="0"/>
                <w:sz w:val="18"/>
                <w:szCs w:val="18"/>
              </w:rPr>
              <w:t>3.7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6</w:t>
            </w:r>
            <w:r>
              <w:rPr>
                <w:rFonts w:ascii="Times New Roman" w:hAnsi="Times New Roman" w:eastAsia="宋体"/>
                <w:kern w:val="0"/>
                <w:sz w:val="18"/>
                <w:szCs w:val="18"/>
              </w:rPr>
              <w:t>4.3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413"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C</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980"/>
        <w:gridCol w:w="740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2468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48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401" w:type="dxa"/>
            <w:vAlign w:val="center"/>
          </w:tcPr>
          <w:p>
            <w:pPr>
              <w:spacing w:before="72" w:line="287" w:lineRule="auto"/>
              <w:ind w:left="18" w:right="230" w:firstLine="7"/>
              <w:jc w:val="left"/>
              <w:rPr>
                <w:rFonts w:ascii="Times New Roman" w:hAnsi="Times New Roman" w:eastAsia="宋体" w:cs="宋体"/>
                <w:sz w:val="18"/>
                <w:szCs w:val="22"/>
              </w:rPr>
            </w:pPr>
            <w:r>
              <w:rPr>
                <w:rFonts w:ascii="Times New Roman" w:hAnsi="Times New Roman" w:eastAsia="宋体" w:cs="宋体"/>
                <w:sz w:val="18"/>
                <w:szCs w:val="22"/>
              </w:rPr>
              <w:t>下图所示为某高层商住楼屋面</w:t>
            </w:r>
            <w:r>
              <w:rPr>
                <w:rFonts w:ascii="Times New Roman" w:hAnsi="Times New Roman" w:eastAsia="宋体" w:cs="宋体"/>
                <w:spacing w:val="-9"/>
                <w:sz w:val="18"/>
                <w:szCs w:val="22"/>
              </w:rPr>
              <w:t>，</w:t>
            </w:r>
            <w:r>
              <w:rPr>
                <w:rFonts w:ascii="Times New Roman" w:hAnsi="Times New Roman" w:eastAsia="宋体" w:cs="宋体"/>
                <w:sz w:val="18"/>
                <w:szCs w:val="22"/>
              </w:rPr>
              <w:t>设计暴雨强度q</w:t>
            </w:r>
            <w:r>
              <w:rPr>
                <w:rFonts w:ascii="Times New Roman" w:hAnsi="Times New Roman" w:eastAsia="宋体" w:cs="宋体"/>
                <w:sz w:val="18"/>
                <w:szCs w:val="22"/>
                <w:vertAlign w:val="subscript"/>
              </w:rPr>
              <w:t>j</w:t>
            </w:r>
            <w:r>
              <w:rPr>
                <w:rFonts w:ascii="Times New Roman" w:hAnsi="Times New Roman" w:eastAsia="宋体" w:cs="宋体"/>
                <w:sz w:val="18"/>
                <w:szCs w:val="22"/>
              </w:rPr>
              <w:t>=210L/（s·ha)</w:t>
            </w:r>
            <w:r>
              <w:rPr>
                <w:rFonts w:ascii="Times New Roman" w:hAnsi="Times New Roman" w:eastAsia="宋体" w:cs="宋体"/>
                <w:spacing w:val="-8"/>
                <w:sz w:val="18"/>
                <w:szCs w:val="22"/>
              </w:rPr>
              <w:t>，</w:t>
            </w:r>
            <w:r>
              <w:rPr>
                <w:rFonts w:ascii="Times New Roman" w:hAnsi="Times New Roman" w:eastAsia="宋体" w:cs="宋体"/>
                <w:sz w:val="18"/>
                <w:szCs w:val="22"/>
              </w:rPr>
              <w:t>屋面径流系数为0.9</w:t>
            </w:r>
            <w:r>
              <w:rPr>
                <w:rFonts w:ascii="Times New Roman" w:hAnsi="Times New Roman" w:eastAsia="宋体" w:cs="宋体"/>
                <w:spacing w:val="-8"/>
                <w:sz w:val="18"/>
                <w:szCs w:val="22"/>
              </w:rPr>
              <w:t>，</w:t>
            </w:r>
            <w:r>
              <w:rPr>
                <w:rFonts w:ascii="Times New Roman" w:hAnsi="Times New Roman" w:eastAsia="宋体" w:cs="宋体"/>
                <w:sz w:val="18"/>
                <w:szCs w:val="22"/>
              </w:rPr>
              <w:t>则裙房屋面设计雨水流量为下列哪项？（</w:t>
            </w:r>
            <w:r>
              <w:rPr>
                <w:rFonts w:ascii="Times New Roman" w:hAnsi="Times New Roman" w:eastAsia="宋体" w:cs="宋体"/>
                <w:spacing w:val="-2"/>
                <w:sz w:val="18"/>
                <w:szCs w:val="22"/>
              </w:rPr>
              <w:t>）</w:t>
            </w:r>
          </w:p>
          <w:p>
            <w:pPr>
              <w:spacing w:line="3480" w:lineRule="exact"/>
              <w:ind w:firstLine="1"/>
              <w:jc w:val="center"/>
              <w:textAlignment w:val="center"/>
              <w:rPr>
                <w:rFonts w:ascii="Times New Roman" w:hAnsi="Times New Roman" w:eastAsia="宋体"/>
                <w:sz w:val="18"/>
              </w:rPr>
            </w:pPr>
            <w:r>
              <w:rPr>
                <w:rFonts w:ascii="Times New Roman" w:hAnsi="Times New Roman" w:eastAsia="宋体"/>
                <w:sz w:val="18"/>
              </w:rPr>
              <w:drawing>
                <wp:inline distT="0" distB="0" distL="0" distR="0">
                  <wp:extent cx="3505200" cy="2209800"/>
                  <wp:effectExtent l="0" t="0" r="0" b="0"/>
                  <wp:docPr id="99" name="IM 12"/>
                  <wp:cNvGraphicFramePr/>
                  <a:graphic xmlns:a="http://schemas.openxmlformats.org/drawingml/2006/main">
                    <a:graphicData uri="http://schemas.openxmlformats.org/drawingml/2006/picture">
                      <pic:pic xmlns:pic="http://schemas.openxmlformats.org/drawingml/2006/picture">
                        <pic:nvPicPr>
                          <pic:cNvPr id="99" name="IM 12"/>
                          <pic:cNvPicPr/>
                        </pic:nvPicPr>
                        <pic:blipFill>
                          <a:blip r:embed="rId27"/>
                          <a:stretch>
                            <a:fillRect/>
                          </a:stretch>
                        </pic:blipFill>
                        <pic:spPr>
                          <a:xfrm>
                            <a:off x="0" y="0"/>
                            <a:ext cx="3505200" cy="2209800"/>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position w:val="8"/>
                <w:sz w:val="18"/>
                <w:szCs w:val="22"/>
              </w:rPr>
              <w:t>30.05L/s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41</w:t>
            </w:r>
            <w:r>
              <w:rPr>
                <w:rFonts w:ascii="Times New Roman" w:hAnsi="Times New Roman" w:eastAsia="宋体" w:cs="宋体"/>
                <w:sz w:val="18"/>
                <w:szCs w:val="22"/>
              </w:rPr>
              <w:t>.39L/s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18.71</w:t>
            </w:r>
            <w:r>
              <w:rPr>
                <w:rFonts w:ascii="Times New Roman" w:hAnsi="Times New Roman" w:eastAsia="宋体" w:cs="宋体"/>
                <w:sz w:val="18"/>
                <w:szCs w:val="22"/>
              </w:rPr>
              <w:t>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32</w:t>
            </w:r>
            <w:r>
              <w:rPr>
                <w:rFonts w:ascii="Times New Roman" w:hAnsi="Times New Roman" w:eastAsia="宋体" w:cs="宋体"/>
                <w:sz w:val="18"/>
                <w:szCs w:val="22"/>
              </w:rPr>
              <w:t>.32L/s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401"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A</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956"/>
        <w:gridCol w:w="7425"/>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9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4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2469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4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4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-01-00</w:t>
            </w:r>
            <w:r>
              <w:rPr>
                <w:rFonts w:hint="eastAsia" w:ascii="Times New Roman" w:hAnsi="Times New Roman"/>
                <w:kern w:val="0"/>
                <w:sz w:val="18"/>
                <w:szCs w:val="18"/>
                <w:lang w:val="en-US" w:eastAsia="zh-CN"/>
              </w:rPr>
              <w:t>49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4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425" w:type="dxa"/>
            <w:vAlign w:val="center"/>
          </w:tcPr>
          <w:p>
            <w:pPr>
              <w:pStyle w:val="4"/>
              <w:bidi w:val="0"/>
              <w:rPr>
                <w:rFonts w:ascii="Times New Roman" w:hAnsi="Times New Roman" w:eastAsia="宋体" w:cs="宋体"/>
                <w:szCs w:val="22"/>
              </w:rPr>
            </w:pPr>
            <w:r>
              <w:t>某企业生活间排水立管连接有高水箱大便器8个，自闭式冲洗阀小便器8个，洗手盆4个，求该立管的设计秒流量为哪一项？()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4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position w:val="8"/>
                <w:sz w:val="18"/>
                <w:szCs w:val="22"/>
              </w:rPr>
              <w:t>1.66L/s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4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1.</w:t>
            </w:r>
            <w:r>
              <w:rPr>
                <w:rFonts w:ascii="Times New Roman" w:hAnsi="Times New Roman" w:eastAsia="宋体" w:cs="宋体"/>
                <w:sz w:val="18"/>
                <w:szCs w:val="22"/>
              </w:rPr>
              <w:t>72L/s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4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3.00L</w:t>
            </w:r>
            <w:r>
              <w:rPr>
                <w:rFonts w:ascii="Times New Roman" w:hAnsi="Times New Roman" w:eastAsia="宋体" w:cs="宋体"/>
                <w:sz w:val="18"/>
                <w:szCs w:val="22"/>
              </w:rPr>
              <w:t>/s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4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3.</w:t>
            </w:r>
            <w:r>
              <w:rPr>
                <w:rFonts w:ascii="Times New Roman" w:hAnsi="Times New Roman" w:eastAsia="宋体" w:cs="宋体"/>
                <w:sz w:val="18"/>
                <w:szCs w:val="22"/>
              </w:rPr>
              <w:t>88L/s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4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56"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425"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B</w:t>
            </w:r>
          </w:p>
        </w:tc>
      </w:tr>
    </w:tbl>
    <w:p/>
    <w:tbl>
      <w:tblPr>
        <w:tblStyle w:val="2"/>
        <w:tblpPr w:leftFromText="180" w:rightFromText="180" w:vertAnchor="text" w:horzAnchor="margin" w:tblpY="1"/>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968"/>
        <w:gridCol w:w="7413"/>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2470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50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413" w:type="dxa"/>
            <w:vAlign w:val="center"/>
          </w:tcPr>
          <w:p>
            <w:pPr>
              <w:spacing w:before="56" w:line="215" w:lineRule="auto"/>
              <w:ind w:firstLine="83"/>
              <w:jc w:val="left"/>
              <w:rPr>
                <w:rFonts w:ascii="Times New Roman" w:hAnsi="Times New Roman" w:eastAsia="宋体"/>
                <w:b/>
                <w:bCs/>
                <w:sz w:val="18"/>
              </w:rPr>
            </w:pPr>
            <w:r>
              <w:rPr>
                <w:rFonts w:ascii="Times New Roman" w:hAnsi="Times New Roman" w:eastAsia="宋体" w:cs="宋体"/>
                <w:sz w:val="18"/>
                <w:szCs w:val="22"/>
              </w:rPr>
              <w:t>某住宅采用空调冷却水水源热泵制热的全日制热水供应系统</w:t>
            </w:r>
            <w:r>
              <w:rPr>
                <w:rFonts w:ascii="Times New Roman" w:hAnsi="Times New Roman" w:eastAsia="宋体" w:cs="宋体"/>
                <w:spacing w:val="-13"/>
                <w:sz w:val="18"/>
                <w:szCs w:val="22"/>
              </w:rPr>
              <w:t>，</w:t>
            </w:r>
            <w:r>
              <w:rPr>
                <w:rFonts w:ascii="Times New Roman" w:hAnsi="Times New Roman" w:eastAsia="宋体" w:cs="宋体"/>
                <w:sz w:val="18"/>
                <w:szCs w:val="22"/>
              </w:rPr>
              <w:t>该住宅设计人数300人</w:t>
            </w:r>
            <w:r>
              <w:rPr>
                <w:rFonts w:ascii="Times New Roman" w:hAnsi="Times New Roman" w:eastAsia="宋体" w:cs="宋体"/>
                <w:spacing w:val="-12"/>
                <w:sz w:val="18"/>
                <w:szCs w:val="22"/>
              </w:rPr>
              <w:t>，</w:t>
            </w:r>
            <w:r>
              <w:rPr>
                <w:rFonts w:ascii="Times New Roman" w:hAnsi="Times New Roman" w:eastAsia="宋体" w:cs="宋体"/>
                <w:sz w:val="18"/>
                <w:szCs w:val="22"/>
              </w:rPr>
              <w:t>热水用水定额100L/（人·d</w:t>
            </w:r>
            <w:r>
              <w:rPr>
                <w:rFonts w:ascii="Times New Roman" w:hAnsi="Times New Roman" w:eastAsia="宋体" w:cs="宋体"/>
                <w:spacing w:val="-5"/>
                <w:sz w:val="18"/>
                <w:szCs w:val="22"/>
              </w:rPr>
              <w:t>），</w:t>
            </w:r>
            <w:r>
              <w:rPr>
                <w:rFonts w:ascii="Times New Roman" w:hAnsi="Times New Roman" w:eastAsia="宋体" w:cs="宋体"/>
                <w:sz w:val="18"/>
                <w:szCs w:val="22"/>
              </w:rPr>
              <w:t>小时变化系数2.75</w:t>
            </w:r>
            <w:r>
              <w:rPr>
                <w:rFonts w:ascii="Times New Roman" w:hAnsi="Times New Roman" w:eastAsia="宋体" w:cs="宋体"/>
                <w:spacing w:val="-5"/>
                <w:sz w:val="18"/>
                <w:szCs w:val="22"/>
              </w:rPr>
              <w:t>，</w:t>
            </w:r>
            <w:r>
              <w:rPr>
                <w:rFonts w:ascii="Times New Roman" w:hAnsi="Times New Roman" w:eastAsia="宋体" w:cs="宋体"/>
                <w:sz w:val="18"/>
                <w:szCs w:val="22"/>
              </w:rPr>
              <w:t>设计小时耗热量707550kJ/h</w:t>
            </w:r>
            <w:r>
              <w:rPr>
                <w:rFonts w:ascii="Times New Roman" w:hAnsi="Times New Roman" w:eastAsia="宋体" w:cs="宋体"/>
                <w:spacing w:val="-5"/>
                <w:sz w:val="18"/>
                <w:szCs w:val="22"/>
              </w:rPr>
              <w:t>，</w:t>
            </w:r>
            <w:r>
              <w:rPr>
                <w:rFonts w:ascii="Times New Roman" w:hAnsi="Times New Roman" w:eastAsia="宋体" w:cs="宋体"/>
                <w:sz w:val="18"/>
                <w:szCs w:val="22"/>
              </w:rPr>
              <w:t>设计小时耗热量持续时间按2h计</w:t>
            </w:r>
            <w:r>
              <w:rPr>
                <w:rFonts w:ascii="Times New Roman" w:hAnsi="Times New Roman" w:eastAsia="宋体" w:cs="宋体"/>
                <w:spacing w:val="-5"/>
                <w:sz w:val="18"/>
                <w:szCs w:val="22"/>
              </w:rPr>
              <w:t>。</w:t>
            </w:r>
            <w:r>
              <w:rPr>
                <w:rFonts w:ascii="Times New Roman" w:hAnsi="Times New Roman" w:eastAsia="宋体" w:cs="宋体"/>
                <w:sz w:val="18"/>
                <w:szCs w:val="22"/>
              </w:rPr>
              <w:t>按</w:t>
            </w:r>
            <w:r>
              <w:rPr>
                <w:rFonts w:hint="eastAsia" w:ascii="Times New Roman" w:hAnsi="Times New Roman" w:eastAsia="宋体" w:cs="宋体"/>
                <w:sz w:val="18"/>
                <w:szCs w:val="22"/>
              </w:rPr>
              <w:t>投资最省考虑，则热泵机组设计小时供热量（Qg）</w:t>
            </w:r>
            <w:r>
              <w:rPr>
                <w:rFonts w:ascii="Times New Roman" w:hAnsi="Times New Roman" w:eastAsia="宋体" w:cs="宋体"/>
                <w:sz w:val="18"/>
                <w:szCs w:val="22"/>
              </w:rPr>
              <w:t>和贮热水箱总容积（Vr）应不小于下列哪项？（）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sz w:val="18"/>
                <w:szCs w:val="22"/>
              </w:rPr>
              <w:t>Qg=540311kJ/h</w:t>
            </w:r>
            <w:r>
              <w:rPr>
                <w:rFonts w:ascii="Times New Roman" w:hAnsi="Times New Roman" w:eastAsia="宋体" w:cs="宋体"/>
                <w:spacing w:val="-2"/>
                <w:sz w:val="18"/>
                <w:szCs w:val="22"/>
              </w:rPr>
              <w:t>，</w:t>
            </w:r>
            <w:r>
              <w:rPr>
                <w:rFonts w:ascii="Times New Roman" w:hAnsi="Times New Roman" w:eastAsia="宋体" w:cs="宋体"/>
                <w:sz w:val="18"/>
                <w:szCs w:val="22"/>
              </w:rPr>
              <w:t>Vr=2.10m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22"/>
              </w:rPr>
              <w:t>Qg=270155kJ/h</w:t>
            </w:r>
            <w:r>
              <w:rPr>
                <w:rFonts w:ascii="Times New Roman" w:hAnsi="Times New Roman" w:eastAsia="宋体" w:cs="宋体"/>
                <w:spacing w:val="-4"/>
                <w:sz w:val="18"/>
                <w:szCs w:val="22"/>
              </w:rPr>
              <w:t>，</w:t>
            </w:r>
            <w:r>
              <w:rPr>
                <w:rFonts w:ascii="Times New Roman" w:hAnsi="Times New Roman" w:eastAsia="宋体" w:cs="宋体"/>
                <w:sz w:val="18"/>
                <w:szCs w:val="22"/>
              </w:rPr>
              <w:t>Vr=5.50m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22"/>
              </w:rPr>
              <w:t>Qg=324187kJ/h</w:t>
            </w:r>
            <w:r>
              <w:rPr>
                <w:rFonts w:ascii="Times New Roman" w:hAnsi="Times New Roman" w:eastAsia="宋体" w:cs="宋体"/>
                <w:spacing w:val="-7"/>
                <w:sz w:val="18"/>
                <w:szCs w:val="22"/>
              </w:rPr>
              <w:t>，</w:t>
            </w:r>
            <w:r>
              <w:rPr>
                <w:rFonts w:ascii="Times New Roman" w:hAnsi="Times New Roman" w:eastAsia="宋体" w:cs="宋体"/>
                <w:sz w:val="18"/>
                <w:szCs w:val="22"/>
              </w:rPr>
              <w:t>Vr=4.82m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22"/>
              </w:rPr>
              <w:t>Qg=324187kJ/h</w:t>
            </w:r>
            <w:r>
              <w:rPr>
                <w:rFonts w:ascii="Times New Roman" w:hAnsi="Times New Roman" w:eastAsia="宋体" w:cs="宋体"/>
                <w:spacing w:val="-5"/>
                <w:sz w:val="18"/>
                <w:szCs w:val="22"/>
              </w:rPr>
              <w:t>，</w:t>
            </w:r>
            <w:r>
              <w:rPr>
                <w:rFonts w:ascii="Times New Roman" w:hAnsi="Times New Roman" w:eastAsia="宋体" w:cs="宋体"/>
                <w:sz w:val="18"/>
                <w:szCs w:val="22"/>
              </w:rPr>
              <w:t>Vr=5.12m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41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68"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413"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B</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992"/>
        <w:gridCol w:w="7389"/>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384" w:hRule="atLeast"/>
        </w:trPr>
        <w:tc>
          <w:tcPr>
            <w:tcW w:w="99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38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2471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9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38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9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38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51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9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38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99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389" w:type="dxa"/>
            <w:vAlign w:val="center"/>
          </w:tcPr>
          <w:p>
            <w:pPr>
              <w:keepNext w:val="0"/>
              <w:keepLines w:val="0"/>
              <w:pageBreakBefore w:val="0"/>
              <w:widowControl w:val="0"/>
              <w:kinsoku/>
              <w:wordWrap/>
              <w:overflowPunct/>
              <w:topLinePunct w:val="0"/>
              <w:autoSpaceDE/>
              <w:autoSpaceDN/>
              <w:bidi w:val="0"/>
              <w:adjustRightInd/>
              <w:snapToGrid/>
              <w:spacing w:line="240" w:lineRule="exact"/>
              <w:ind w:left="0" w:right="0" w:firstLine="0"/>
              <w:jc w:val="left"/>
              <w:textAlignment w:val="auto"/>
              <w:rPr>
                <w:rFonts w:ascii="Times New Roman" w:hAnsi="Times New Roman" w:eastAsia="宋体" w:cs="宋体"/>
                <w:sz w:val="18"/>
                <w:szCs w:val="22"/>
              </w:rPr>
            </w:pPr>
            <w:r>
              <w:rPr>
                <w:rFonts w:ascii="Times New Roman" w:hAnsi="Times New Roman" w:eastAsia="宋体" w:cs="宋体"/>
                <w:sz w:val="18"/>
                <w:szCs w:val="22"/>
              </w:rPr>
              <w:t>某普通高层办公楼</w:t>
            </w:r>
            <w:r>
              <w:rPr>
                <w:rFonts w:ascii="Times New Roman" w:hAnsi="Times New Roman" w:eastAsia="宋体" w:cs="宋体"/>
                <w:spacing w:val="-5"/>
                <w:sz w:val="18"/>
                <w:szCs w:val="22"/>
              </w:rPr>
              <w:t>，</w:t>
            </w:r>
            <w:r>
              <w:rPr>
                <w:rFonts w:ascii="Times New Roman" w:hAnsi="Times New Roman" w:eastAsia="宋体" w:cs="宋体"/>
                <w:sz w:val="18"/>
                <w:szCs w:val="22"/>
              </w:rPr>
              <w:t>地下两层</w:t>
            </w:r>
            <w:r>
              <w:rPr>
                <w:rFonts w:ascii="Times New Roman" w:hAnsi="Times New Roman" w:eastAsia="宋体" w:cs="宋体"/>
                <w:spacing w:val="-5"/>
                <w:sz w:val="18"/>
                <w:szCs w:val="22"/>
              </w:rPr>
              <w:t>，</w:t>
            </w:r>
            <w:r>
              <w:rPr>
                <w:rFonts w:ascii="Times New Roman" w:hAnsi="Times New Roman" w:eastAsia="宋体" w:cs="宋体"/>
                <w:sz w:val="18"/>
                <w:szCs w:val="22"/>
              </w:rPr>
              <w:t>地上九层</w:t>
            </w:r>
            <w:r>
              <w:rPr>
                <w:rFonts w:ascii="Times New Roman" w:hAnsi="Times New Roman" w:eastAsia="宋体" w:cs="宋体"/>
                <w:spacing w:val="-5"/>
                <w:sz w:val="18"/>
                <w:szCs w:val="22"/>
              </w:rPr>
              <w:t>，</w:t>
            </w:r>
            <w:r>
              <w:rPr>
                <w:rFonts w:ascii="Times New Roman" w:hAnsi="Times New Roman" w:eastAsia="宋体" w:cs="宋体"/>
                <w:sz w:val="18"/>
                <w:szCs w:val="22"/>
              </w:rPr>
              <w:t>市政供水条件好</w:t>
            </w:r>
            <w:r>
              <w:rPr>
                <w:rFonts w:ascii="Times New Roman" w:hAnsi="Times New Roman" w:eastAsia="宋体" w:cs="宋体"/>
                <w:spacing w:val="-5"/>
                <w:sz w:val="18"/>
                <w:szCs w:val="22"/>
              </w:rPr>
              <w:t>，</w:t>
            </w:r>
            <w:r>
              <w:rPr>
                <w:rFonts w:ascii="Times New Roman" w:hAnsi="Times New Roman" w:eastAsia="宋体" w:cs="宋体"/>
                <w:sz w:val="18"/>
                <w:szCs w:val="22"/>
              </w:rPr>
              <w:t>进水管处供水最小压力为0.2MPa</w:t>
            </w:r>
            <w:r>
              <w:rPr>
                <w:rFonts w:ascii="Times New Roman" w:hAnsi="Times New Roman" w:eastAsia="宋体" w:cs="宋体"/>
                <w:spacing w:val="-5"/>
                <w:sz w:val="18"/>
                <w:szCs w:val="22"/>
              </w:rPr>
              <w:t>，</w:t>
            </w:r>
            <w:r>
              <w:rPr>
                <w:rFonts w:ascii="Times New Roman" w:hAnsi="Times New Roman" w:eastAsia="宋体" w:cs="宋体"/>
                <w:sz w:val="18"/>
                <w:szCs w:val="22"/>
              </w:rPr>
              <w:t>进水管标高-1.7m</w:t>
            </w:r>
            <w:r>
              <w:rPr>
                <w:rFonts w:ascii="Times New Roman" w:hAnsi="Times New Roman" w:eastAsia="宋体" w:cs="宋体"/>
                <w:spacing w:val="-2"/>
                <w:sz w:val="18"/>
                <w:szCs w:val="22"/>
              </w:rPr>
              <w:t>，</w:t>
            </w:r>
            <w:r>
              <w:rPr>
                <w:rFonts w:ascii="Times New Roman" w:hAnsi="Times New Roman" w:eastAsia="宋体" w:cs="宋体"/>
                <w:sz w:val="18"/>
                <w:szCs w:val="22"/>
              </w:rPr>
              <w:t>引入管上设置水表</w:t>
            </w:r>
            <w:r>
              <w:rPr>
                <w:rFonts w:ascii="Times New Roman" w:hAnsi="Times New Roman" w:eastAsia="宋体" w:cs="宋体"/>
                <w:spacing w:val="-2"/>
                <w:sz w:val="18"/>
                <w:szCs w:val="22"/>
              </w:rPr>
              <w:t>，</w:t>
            </w:r>
            <w:r>
              <w:rPr>
                <w:rFonts w:ascii="Times New Roman" w:hAnsi="Times New Roman" w:eastAsia="宋体" w:cs="宋体"/>
                <w:sz w:val="18"/>
                <w:szCs w:val="22"/>
              </w:rPr>
              <w:t>水表压力损失0.03MPa</w:t>
            </w:r>
            <w:r>
              <w:rPr>
                <w:rFonts w:ascii="Times New Roman" w:hAnsi="Times New Roman" w:eastAsia="宋体" w:cs="宋体"/>
                <w:spacing w:val="-2"/>
                <w:sz w:val="18"/>
                <w:szCs w:val="22"/>
              </w:rPr>
              <w:t>。</w:t>
            </w:r>
            <w:r>
              <w:rPr>
                <w:rFonts w:ascii="Times New Roman" w:hAnsi="Times New Roman" w:eastAsia="宋体" w:cs="宋体"/>
                <w:sz w:val="18"/>
                <w:szCs w:val="22"/>
              </w:rPr>
              <w:t>三层以上为高压</w:t>
            </w:r>
            <w:r>
              <w:rPr>
                <w:rFonts w:ascii="Times New Roman" w:hAnsi="Times New Roman" w:eastAsia="宋体" w:cs="宋体"/>
                <w:spacing w:val="-2"/>
                <w:sz w:val="18"/>
                <w:szCs w:val="22"/>
              </w:rPr>
              <w:t>，</w:t>
            </w:r>
            <w:r>
              <w:rPr>
                <w:rFonts w:ascii="Times New Roman" w:hAnsi="Times New Roman" w:eastAsia="宋体" w:cs="宋体"/>
                <w:sz w:val="18"/>
                <w:szCs w:val="22"/>
              </w:rPr>
              <w:t>采用管网叠压供水设备供水</w:t>
            </w:r>
            <w:r>
              <w:rPr>
                <w:rFonts w:ascii="Times New Roman" w:hAnsi="Times New Roman" w:eastAsia="宋体" w:cs="宋体"/>
                <w:spacing w:val="-1"/>
                <w:sz w:val="18"/>
                <w:szCs w:val="22"/>
              </w:rPr>
              <w:t>，</w:t>
            </w:r>
            <w:r>
              <w:rPr>
                <w:rFonts w:ascii="Times New Roman" w:hAnsi="Times New Roman" w:eastAsia="宋体" w:cs="宋体"/>
                <w:sz w:val="18"/>
                <w:szCs w:val="22"/>
              </w:rPr>
              <w:t>设备位于地下一层-5.4m</w:t>
            </w:r>
            <w:r>
              <w:rPr>
                <w:rFonts w:ascii="Times New Roman" w:hAnsi="Times New Roman" w:eastAsia="宋体" w:cs="宋体"/>
                <w:spacing w:val="-3"/>
                <w:sz w:val="18"/>
                <w:szCs w:val="22"/>
              </w:rPr>
              <w:t>，</w:t>
            </w:r>
            <w:r>
              <w:rPr>
                <w:rFonts w:ascii="Times New Roman" w:hAnsi="Times New Roman" w:eastAsia="宋体" w:cs="宋体"/>
                <w:sz w:val="18"/>
                <w:szCs w:val="22"/>
              </w:rPr>
              <w:t>最不利配水点标高32.5m</w:t>
            </w:r>
            <w:r>
              <w:rPr>
                <w:rFonts w:ascii="Times New Roman" w:hAnsi="Times New Roman" w:eastAsia="宋体" w:cs="宋体"/>
                <w:spacing w:val="-2"/>
                <w:sz w:val="18"/>
                <w:szCs w:val="22"/>
              </w:rPr>
              <w:t>，</w:t>
            </w:r>
            <w:r>
              <w:rPr>
                <w:rFonts w:ascii="Times New Roman" w:hAnsi="Times New Roman" w:eastAsia="宋体" w:cs="宋体"/>
                <w:sz w:val="18"/>
                <w:szCs w:val="22"/>
              </w:rPr>
              <w:t>所需最低水压为0.15MPa</w:t>
            </w:r>
            <w:r>
              <w:rPr>
                <w:rFonts w:ascii="Times New Roman" w:hAnsi="Times New Roman" w:eastAsia="宋体" w:cs="宋体"/>
                <w:spacing w:val="-2"/>
                <w:sz w:val="18"/>
                <w:szCs w:val="22"/>
              </w:rPr>
              <w:t>，</w:t>
            </w:r>
            <w:r>
              <w:rPr>
                <w:rFonts w:ascii="Times New Roman" w:hAnsi="Times New Roman" w:eastAsia="宋体" w:cs="宋体"/>
                <w:sz w:val="18"/>
                <w:szCs w:val="22"/>
              </w:rPr>
              <w:t>沿程总水头损失0.03MPa</w:t>
            </w:r>
            <w:r>
              <w:rPr>
                <w:rFonts w:ascii="Times New Roman" w:hAnsi="Times New Roman" w:eastAsia="宋体" w:cs="宋体"/>
                <w:spacing w:val="-2"/>
                <w:sz w:val="18"/>
                <w:szCs w:val="22"/>
              </w:rPr>
              <w:t>，</w:t>
            </w:r>
            <w:r>
              <w:rPr>
                <w:rFonts w:ascii="Times New Roman" w:hAnsi="Times New Roman" w:eastAsia="宋体" w:cs="宋体"/>
                <w:sz w:val="18"/>
                <w:szCs w:val="22"/>
              </w:rPr>
              <w:t>采用建筑给水钢塑复合管</w:t>
            </w:r>
            <w:r>
              <w:rPr>
                <w:rFonts w:ascii="Times New Roman" w:hAnsi="Times New Roman" w:eastAsia="宋体" w:cs="宋体"/>
                <w:spacing w:val="-3"/>
                <w:sz w:val="18"/>
                <w:szCs w:val="22"/>
              </w:rPr>
              <w:t>，</w:t>
            </w:r>
            <w:r>
              <w:rPr>
                <w:rFonts w:ascii="Times New Roman" w:hAnsi="Times New Roman" w:eastAsia="宋体" w:cs="宋体"/>
                <w:sz w:val="18"/>
                <w:szCs w:val="22"/>
              </w:rPr>
              <w:t>局部阻力损失占比取低限值</w:t>
            </w:r>
            <w:r>
              <w:rPr>
                <w:rFonts w:ascii="Times New Roman" w:hAnsi="Times New Roman" w:eastAsia="宋体" w:cs="宋体"/>
                <w:spacing w:val="-3"/>
                <w:sz w:val="18"/>
                <w:szCs w:val="22"/>
              </w:rPr>
              <w:t>，</w:t>
            </w:r>
            <w:r>
              <w:rPr>
                <w:rFonts w:ascii="Times New Roman" w:hAnsi="Times New Roman" w:eastAsia="宋体" w:cs="宋体"/>
                <w:sz w:val="18"/>
                <w:szCs w:val="22"/>
              </w:rPr>
              <w:t>叠压供水设备所需扬程Hb（MPa</w:t>
            </w:r>
            <w:r>
              <w:rPr>
                <w:rFonts w:ascii="Times New Roman" w:hAnsi="Times New Roman" w:eastAsia="宋体" w:cs="宋体"/>
                <w:spacing w:val="-3"/>
                <w:sz w:val="18"/>
                <w:szCs w:val="22"/>
              </w:rPr>
              <w:t>）</w:t>
            </w:r>
            <w:r>
              <w:rPr>
                <w:rFonts w:ascii="Times New Roman" w:hAnsi="Times New Roman" w:eastAsia="宋体" w:cs="宋体"/>
                <w:sz w:val="18"/>
                <w:szCs w:val="22"/>
              </w:rPr>
              <w:t>不应小于下列哪项?（忽略各种阀件和设备的损失</w:t>
            </w:r>
            <w:r>
              <w:rPr>
                <w:rFonts w:ascii="Times New Roman" w:hAnsi="Times New Roman" w:eastAsia="宋体" w:cs="宋体"/>
                <w:spacing w:val="-1"/>
                <w:sz w:val="18"/>
                <w:szCs w:val="22"/>
              </w:rPr>
              <w:t>）</w:t>
            </w:r>
            <w:r>
              <w:rPr>
                <w:rFonts w:ascii="Times New Roman" w:hAnsi="Times New Roman" w:eastAsia="宋体" w:cs="宋体"/>
                <w:sz w:val="18"/>
                <w:szCs w:val="22"/>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9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38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kern w:val="2"/>
                <w:sz w:val="18"/>
                <w:szCs w:val="18"/>
              </w:rPr>
            </w:pPr>
            <w:r>
              <w:rPr>
                <w:rFonts w:ascii="Times New Roman" w:hAnsi="Times New Roman" w:eastAsia="宋体"/>
                <w:kern w:val="2"/>
                <w:sz w:val="18"/>
                <w:szCs w:val="18"/>
              </w:rPr>
              <w:t>0.36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9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38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0</w:t>
            </w:r>
            <w:r>
              <w:rPr>
                <w:rFonts w:ascii="Times New Roman" w:hAnsi="Times New Roman" w:eastAsia="宋体"/>
                <w:kern w:val="0"/>
                <w:sz w:val="18"/>
                <w:szCs w:val="18"/>
              </w:rPr>
              <w:t>.40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9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38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0</w:t>
            </w:r>
            <w:r>
              <w:rPr>
                <w:rFonts w:ascii="Times New Roman" w:hAnsi="Times New Roman" w:eastAsia="宋体"/>
                <w:kern w:val="0"/>
                <w:sz w:val="18"/>
                <w:szCs w:val="18"/>
              </w:rPr>
              <w:t>.56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9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38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0</w:t>
            </w:r>
            <w:r>
              <w:rPr>
                <w:rFonts w:ascii="Times New Roman" w:hAnsi="Times New Roman" w:eastAsia="宋体"/>
                <w:kern w:val="0"/>
                <w:sz w:val="18"/>
                <w:szCs w:val="18"/>
              </w:rPr>
              <w:t>.35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9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38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92"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389"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A</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992"/>
        <w:gridCol w:w="7389"/>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9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38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2472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9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38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9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38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52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9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38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99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389" w:type="dxa"/>
            <w:vAlign w:val="center"/>
          </w:tcPr>
          <w:p>
            <w:pPr>
              <w:keepNext w:val="0"/>
              <w:keepLines w:val="0"/>
              <w:pageBreakBefore w:val="0"/>
              <w:widowControl w:val="0"/>
              <w:kinsoku/>
              <w:wordWrap/>
              <w:overflowPunct/>
              <w:topLinePunct w:val="0"/>
              <w:autoSpaceDE/>
              <w:autoSpaceDN/>
              <w:bidi w:val="0"/>
              <w:adjustRightInd/>
              <w:snapToGrid/>
              <w:spacing w:line="240" w:lineRule="exact"/>
              <w:ind w:left="0" w:right="0" w:firstLine="0"/>
              <w:jc w:val="left"/>
              <w:textAlignment w:val="auto"/>
              <w:rPr>
                <w:rFonts w:ascii="Times New Roman" w:hAnsi="Times New Roman" w:eastAsia="宋体" w:cs="宋体"/>
                <w:sz w:val="18"/>
                <w:szCs w:val="22"/>
              </w:rPr>
            </w:pPr>
            <w:r>
              <w:rPr>
                <w:rFonts w:ascii="Times New Roman" w:hAnsi="Times New Roman" w:eastAsia="宋体" w:cs="宋体"/>
                <w:sz w:val="18"/>
                <w:szCs w:val="22"/>
              </w:rPr>
              <w:t>某热水供应系统采用容积式水加热器供应热水</w:t>
            </w:r>
            <w:r>
              <w:rPr>
                <w:rFonts w:ascii="Times New Roman" w:hAnsi="Times New Roman" w:eastAsia="宋体" w:cs="宋体"/>
                <w:spacing w:val="-7"/>
                <w:sz w:val="18"/>
                <w:szCs w:val="22"/>
              </w:rPr>
              <w:t>。</w:t>
            </w:r>
            <w:r>
              <w:rPr>
                <w:rFonts w:ascii="Times New Roman" w:hAnsi="Times New Roman" w:eastAsia="宋体" w:cs="宋体"/>
                <w:sz w:val="18"/>
                <w:szCs w:val="22"/>
              </w:rPr>
              <w:t>其设计参数如下</w:t>
            </w:r>
            <w:r>
              <w:rPr>
                <w:rFonts w:ascii="Times New Roman" w:hAnsi="Times New Roman" w:eastAsia="宋体" w:cs="宋体"/>
                <w:spacing w:val="-6"/>
                <w:sz w:val="18"/>
                <w:szCs w:val="22"/>
              </w:rPr>
              <w:t>：</w:t>
            </w:r>
            <w:r>
              <w:rPr>
                <w:rFonts w:ascii="Times New Roman" w:hAnsi="Times New Roman" w:eastAsia="宋体" w:cs="宋体"/>
                <w:sz w:val="18"/>
                <w:szCs w:val="22"/>
              </w:rPr>
              <w:t>冷水温度10℃</w:t>
            </w:r>
            <w:r>
              <w:rPr>
                <w:rFonts w:ascii="Times New Roman" w:hAnsi="Times New Roman" w:eastAsia="宋体" w:cs="宋体"/>
                <w:spacing w:val="-6"/>
                <w:sz w:val="18"/>
                <w:szCs w:val="22"/>
              </w:rPr>
              <w:t>，</w:t>
            </w:r>
            <w:r>
              <w:rPr>
                <w:rFonts w:ascii="Times New Roman" w:hAnsi="Times New Roman" w:eastAsia="宋体" w:cs="宋体"/>
                <w:sz w:val="18"/>
                <w:szCs w:val="22"/>
              </w:rPr>
              <w:t>热水温度60℃</w:t>
            </w:r>
            <w:r>
              <w:rPr>
                <w:rFonts w:ascii="Times New Roman" w:hAnsi="Times New Roman" w:eastAsia="宋体" w:cs="宋体"/>
                <w:spacing w:val="-6"/>
                <w:sz w:val="18"/>
                <w:szCs w:val="22"/>
              </w:rPr>
              <w:t>，</w:t>
            </w:r>
            <w:r>
              <w:rPr>
                <w:rFonts w:ascii="Times New Roman" w:hAnsi="Times New Roman" w:eastAsia="宋体" w:cs="宋体"/>
                <w:sz w:val="18"/>
                <w:szCs w:val="22"/>
              </w:rPr>
              <w:t>制备热水所需热量600000W</w:t>
            </w:r>
            <w:r>
              <w:rPr>
                <w:rFonts w:ascii="Times New Roman" w:hAnsi="Times New Roman" w:eastAsia="宋体" w:cs="宋体"/>
                <w:spacing w:val="-3"/>
                <w:sz w:val="18"/>
                <w:szCs w:val="22"/>
              </w:rPr>
              <w:t>；</w:t>
            </w:r>
            <w:r>
              <w:rPr>
                <w:rFonts w:ascii="Times New Roman" w:hAnsi="Times New Roman" w:eastAsia="宋体" w:cs="宋体"/>
                <w:sz w:val="18"/>
                <w:szCs w:val="22"/>
              </w:rPr>
              <w:t>热媒为压力0.07MPa的饱和蒸汽</w:t>
            </w:r>
            <w:r>
              <w:rPr>
                <w:rFonts w:ascii="Times New Roman" w:hAnsi="Times New Roman" w:eastAsia="宋体" w:cs="宋体"/>
                <w:spacing w:val="-3"/>
                <w:sz w:val="18"/>
                <w:szCs w:val="22"/>
              </w:rPr>
              <w:t>，</w:t>
            </w:r>
            <w:r>
              <w:rPr>
                <w:rFonts w:ascii="Times New Roman" w:hAnsi="Times New Roman" w:eastAsia="宋体" w:cs="宋体"/>
                <w:sz w:val="18"/>
                <w:szCs w:val="22"/>
              </w:rPr>
              <w:t>冷凝回水温度为80℃</w:t>
            </w:r>
            <w:r>
              <w:rPr>
                <w:rFonts w:ascii="Times New Roman" w:hAnsi="Times New Roman" w:eastAsia="宋体" w:cs="宋体"/>
                <w:spacing w:val="-3"/>
                <w:sz w:val="18"/>
                <w:szCs w:val="22"/>
              </w:rPr>
              <w:t>，</w:t>
            </w:r>
            <w:r>
              <w:rPr>
                <w:rFonts w:ascii="Times New Roman" w:hAnsi="Times New Roman" w:eastAsia="宋体" w:cs="宋体"/>
                <w:sz w:val="18"/>
                <w:szCs w:val="22"/>
              </w:rPr>
              <w:t>传热效率系数0.8</w:t>
            </w:r>
            <w:r>
              <w:rPr>
                <w:rFonts w:ascii="Times New Roman" w:hAnsi="Times New Roman" w:eastAsia="宋体" w:cs="宋体"/>
                <w:spacing w:val="-3"/>
                <w:sz w:val="18"/>
                <w:szCs w:val="22"/>
              </w:rPr>
              <w:t>，</w:t>
            </w:r>
            <w:r>
              <w:rPr>
                <w:rFonts w:ascii="Times New Roman" w:hAnsi="Times New Roman" w:eastAsia="宋体" w:cs="宋体"/>
                <w:sz w:val="18"/>
                <w:szCs w:val="22"/>
              </w:rPr>
              <w:t>热损失系数1.1</w:t>
            </w:r>
            <w:r>
              <w:rPr>
                <w:rFonts w:ascii="Times New Roman" w:hAnsi="Times New Roman" w:eastAsia="宋体" w:cs="宋体"/>
                <w:spacing w:val="-1"/>
                <w:sz w:val="18"/>
                <w:szCs w:val="22"/>
              </w:rPr>
              <w:t>，</w:t>
            </w:r>
            <w:r>
              <w:rPr>
                <w:rFonts w:ascii="Times New Roman" w:hAnsi="Times New Roman" w:eastAsia="宋体" w:cs="宋体"/>
                <w:sz w:val="18"/>
                <w:szCs w:val="22"/>
              </w:rPr>
              <w:t>传热系数650W/(㎡·℃)，要求加热器出水温度为70℃。则水加热器的加热面积应为下列何项？()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9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38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vertAlign w:val="superscript"/>
              </w:rPr>
            </w:pPr>
            <w:r>
              <w:rPr>
                <w:rFonts w:ascii="Times New Roman" w:hAnsi="Times New Roman" w:eastAsia="宋体" w:cs="宋体"/>
                <w:spacing w:val="-2"/>
                <w:position w:val="7"/>
                <w:sz w:val="18"/>
                <w:szCs w:val="22"/>
              </w:rPr>
              <w:t>63.4</w:t>
            </w:r>
            <w:r>
              <w:rPr>
                <w:rFonts w:ascii="Times New Roman" w:hAnsi="Times New Roman" w:eastAsia="宋体" w:cs="宋体"/>
                <w:spacing w:val="-1"/>
                <w:position w:val="7"/>
                <w:sz w:val="18"/>
                <w:szCs w:val="22"/>
              </w:rPr>
              <w:t>6</w:t>
            </w:r>
            <w:r>
              <w:rPr>
                <w:rFonts w:hint="eastAsia" w:ascii="Times New Roman" w:hAnsi="Times New Roman" w:eastAsia="宋体" w:cs="宋体"/>
                <w:spacing w:val="-1"/>
                <w:position w:val="7"/>
                <w:sz w:val="18"/>
                <w:szCs w:val="22"/>
              </w:rPr>
              <w:t>m</w:t>
            </w:r>
            <w:r>
              <w:rPr>
                <w:rFonts w:ascii="Times New Roman" w:hAnsi="Times New Roman" w:eastAsia="宋体" w:cs="宋体"/>
                <w:spacing w:val="-1"/>
                <w:position w:val="7"/>
                <w:sz w:val="18"/>
                <w:szCs w:val="22"/>
                <w:vertAlign w:val="superscript"/>
              </w:rPr>
              <w:t>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9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38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position w:val="7"/>
                <w:sz w:val="18"/>
                <w:szCs w:val="22"/>
              </w:rPr>
              <w:t>25.38</w:t>
            </w:r>
            <w:r>
              <w:rPr>
                <w:rFonts w:hint="eastAsia" w:ascii="Times New Roman" w:hAnsi="Times New Roman" w:eastAsia="宋体" w:cs="宋体"/>
                <w:spacing w:val="-1"/>
                <w:position w:val="7"/>
                <w:sz w:val="18"/>
                <w:szCs w:val="22"/>
              </w:rPr>
              <w:t>m</w:t>
            </w:r>
            <w:r>
              <w:rPr>
                <w:rFonts w:ascii="Times New Roman" w:hAnsi="Times New Roman" w:eastAsia="宋体" w:cs="宋体"/>
                <w:spacing w:val="-1"/>
                <w:position w:val="7"/>
                <w:sz w:val="18"/>
                <w:szCs w:val="22"/>
                <w:vertAlign w:val="superscript"/>
              </w:rPr>
              <w:t>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9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38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position w:val="7"/>
                <w:sz w:val="18"/>
                <w:szCs w:val="22"/>
              </w:rPr>
              <w:t>23.08</w:t>
            </w:r>
            <w:r>
              <w:rPr>
                <w:rFonts w:hint="eastAsia" w:ascii="Times New Roman" w:hAnsi="Times New Roman" w:eastAsia="宋体" w:cs="宋体"/>
                <w:spacing w:val="-1"/>
                <w:position w:val="7"/>
                <w:sz w:val="18"/>
                <w:szCs w:val="22"/>
              </w:rPr>
              <w:t>m</w:t>
            </w:r>
            <w:r>
              <w:rPr>
                <w:rFonts w:ascii="Times New Roman" w:hAnsi="Times New Roman" w:eastAsia="宋体" w:cs="宋体"/>
                <w:spacing w:val="-1"/>
                <w:position w:val="7"/>
                <w:sz w:val="18"/>
                <w:szCs w:val="22"/>
                <w:vertAlign w:val="superscript"/>
              </w:rPr>
              <w:t>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9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38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position w:val="7"/>
                <w:sz w:val="18"/>
                <w:szCs w:val="22"/>
              </w:rPr>
              <w:t>19.63</w:t>
            </w:r>
            <w:r>
              <w:rPr>
                <w:rFonts w:hint="eastAsia" w:ascii="Times New Roman" w:hAnsi="Times New Roman" w:eastAsia="宋体" w:cs="宋体"/>
                <w:spacing w:val="-1"/>
                <w:position w:val="7"/>
                <w:sz w:val="18"/>
                <w:szCs w:val="22"/>
              </w:rPr>
              <w:t>m</w:t>
            </w:r>
            <w:r>
              <w:rPr>
                <w:rFonts w:ascii="Times New Roman" w:hAnsi="Times New Roman" w:eastAsia="宋体" w:cs="宋体"/>
                <w:spacing w:val="-1"/>
                <w:position w:val="7"/>
                <w:sz w:val="18"/>
                <w:szCs w:val="22"/>
                <w:vertAlign w:val="superscript"/>
              </w:rPr>
              <w:t>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9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38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92"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389"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B</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980"/>
        <w:gridCol w:w="7401"/>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2473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53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401" w:type="dxa"/>
            <w:vAlign w:val="center"/>
          </w:tcPr>
          <w:p>
            <w:pPr>
              <w:keepNext w:val="0"/>
              <w:keepLines w:val="0"/>
              <w:pageBreakBefore w:val="0"/>
              <w:widowControl w:val="0"/>
              <w:kinsoku/>
              <w:wordWrap/>
              <w:overflowPunct/>
              <w:topLinePunct w:val="0"/>
              <w:autoSpaceDE/>
              <w:autoSpaceDN/>
              <w:bidi w:val="0"/>
              <w:adjustRightInd/>
              <w:snapToGrid/>
              <w:spacing w:line="240" w:lineRule="exact"/>
              <w:ind w:left="0" w:right="0" w:firstLine="0"/>
              <w:jc w:val="left"/>
              <w:textAlignment w:val="auto"/>
              <w:rPr>
                <w:rFonts w:ascii="Times New Roman" w:hAnsi="Times New Roman" w:eastAsia="宋体" w:cs="宋体"/>
                <w:sz w:val="18"/>
                <w:szCs w:val="22"/>
              </w:rPr>
            </w:pPr>
            <w:r>
              <w:rPr>
                <w:rFonts w:ascii="Times New Roman" w:hAnsi="Times New Roman" w:eastAsia="宋体" w:cs="宋体"/>
                <w:sz w:val="18"/>
                <w:szCs w:val="22"/>
              </w:rPr>
              <w:t>某4层仓库屋面为等分双坡屋面</w:t>
            </w:r>
            <w:r>
              <w:rPr>
                <w:rFonts w:ascii="Times New Roman" w:hAnsi="Times New Roman" w:eastAsia="宋体" w:cs="宋体"/>
                <w:spacing w:val="-4"/>
                <w:sz w:val="18"/>
                <w:szCs w:val="22"/>
              </w:rPr>
              <w:t>，</w:t>
            </w:r>
            <w:r>
              <w:rPr>
                <w:rFonts w:ascii="Times New Roman" w:hAnsi="Times New Roman" w:eastAsia="宋体" w:cs="宋体"/>
                <w:sz w:val="18"/>
                <w:szCs w:val="22"/>
              </w:rPr>
              <w:t>屋面投影面积长×宽=97.5m×48.7m</w:t>
            </w:r>
            <w:r>
              <w:rPr>
                <w:rFonts w:ascii="Times New Roman" w:hAnsi="Times New Roman" w:eastAsia="宋体" w:cs="宋体"/>
                <w:spacing w:val="-4"/>
                <w:sz w:val="18"/>
                <w:szCs w:val="22"/>
              </w:rPr>
              <w:t>，</w:t>
            </w:r>
            <w:r>
              <w:rPr>
                <w:rFonts w:ascii="Times New Roman" w:hAnsi="Times New Roman" w:eastAsia="宋体" w:cs="宋体"/>
                <w:sz w:val="18"/>
                <w:szCs w:val="22"/>
              </w:rPr>
              <w:t>沿长边方向设外天沟</w:t>
            </w:r>
            <w:r>
              <w:rPr>
                <w:rFonts w:ascii="Times New Roman" w:hAnsi="Times New Roman" w:eastAsia="宋体" w:cs="宋体"/>
                <w:spacing w:val="-4"/>
                <w:sz w:val="18"/>
                <w:szCs w:val="22"/>
              </w:rPr>
              <w:t>，</w:t>
            </w:r>
            <w:r>
              <w:rPr>
                <w:rFonts w:ascii="Times New Roman" w:hAnsi="Times New Roman" w:eastAsia="宋体" w:cs="宋体"/>
                <w:sz w:val="18"/>
                <w:szCs w:val="22"/>
              </w:rPr>
              <w:t>且长边方向正中间设有伸缩缝</w:t>
            </w:r>
            <w:r>
              <w:rPr>
                <w:rFonts w:ascii="Times New Roman" w:hAnsi="Times New Roman" w:eastAsia="宋体" w:cs="宋体"/>
                <w:spacing w:val="-3"/>
                <w:sz w:val="18"/>
                <w:szCs w:val="22"/>
              </w:rPr>
              <w:t>。</w:t>
            </w:r>
            <w:r>
              <w:rPr>
                <w:rFonts w:ascii="Times New Roman" w:hAnsi="Times New Roman" w:eastAsia="宋体" w:cs="宋体"/>
                <w:sz w:val="18"/>
                <w:szCs w:val="22"/>
              </w:rPr>
              <w:t>其屋面雨水采用单斗(采用87型雨水斗</w:t>
            </w:r>
            <w:r>
              <w:rPr>
                <w:rFonts w:ascii="Times New Roman" w:hAnsi="Times New Roman" w:eastAsia="宋体" w:cs="宋体"/>
                <w:spacing w:val="-3"/>
                <w:sz w:val="18"/>
                <w:szCs w:val="22"/>
              </w:rPr>
              <w:t>，</w:t>
            </w:r>
            <w:r>
              <w:rPr>
                <w:rFonts w:ascii="Times New Roman" w:hAnsi="Times New Roman" w:eastAsia="宋体" w:cs="宋体"/>
                <w:sz w:val="18"/>
                <w:szCs w:val="22"/>
              </w:rPr>
              <w:t>规格为150mm)重力流排水系统</w:t>
            </w:r>
            <w:r>
              <w:rPr>
                <w:rFonts w:ascii="Times New Roman" w:hAnsi="Times New Roman" w:eastAsia="宋体" w:cs="宋体"/>
                <w:spacing w:val="-3"/>
                <w:sz w:val="18"/>
                <w:szCs w:val="22"/>
              </w:rPr>
              <w:t>，</w:t>
            </w:r>
            <w:r>
              <w:rPr>
                <w:rFonts w:ascii="Times New Roman" w:hAnsi="Times New Roman" w:eastAsia="宋体" w:cs="宋体"/>
                <w:sz w:val="18"/>
                <w:szCs w:val="22"/>
              </w:rPr>
              <w:t>雨水排水管采用排水铸铁管</w:t>
            </w:r>
            <w:r>
              <w:rPr>
                <w:rFonts w:ascii="Times New Roman" w:hAnsi="Times New Roman" w:eastAsia="宋体" w:cs="宋体"/>
                <w:spacing w:val="-3"/>
                <w:sz w:val="18"/>
                <w:szCs w:val="22"/>
              </w:rPr>
              <w:t>。</w:t>
            </w:r>
            <w:r>
              <w:rPr>
                <w:rFonts w:ascii="Times New Roman" w:hAnsi="Times New Roman" w:eastAsia="宋体" w:cs="宋体"/>
                <w:sz w:val="18"/>
                <w:szCs w:val="22"/>
              </w:rPr>
              <w:t>已知该地区设计暴雨重现期为3年的降雨厚度为200mm/h</w:t>
            </w:r>
            <w:r>
              <w:rPr>
                <w:rFonts w:ascii="Times New Roman" w:hAnsi="Times New Roman" w:eastAsia="宋体" w:cs="宋体"/>
                <w:spacing w:val="-3"/>
                <w:sz w:val="18"/>
                <w:szCs w:val="22"/>
              </w:rPr>
              <w:t>，</w:t>
            </w:r>
            <w:r>
              <w:rPr>
                <w:rFonts w:ascii="Times New Roman" w:hAnsi="Times New Roman" w:eastAsia="宋体" w:cs="宋体"/>
                <w:sz w:val="18"/>
                <w:szCs w:val="22"/>
              </w:rPr>
              <w:t>仓库柱距为12m×12m</w:t>
            </w:r>
            <w:r>
              <w:rPr>
                <w:rFonts w:ascii="Times New Roman" w:hAnsi="Times New Roman" w:eastAsia="宋体" w:cs="宋体"/>
                <w:spacing w:val="-3"/>
                <w:sz w:val="18"/>
                <w:szCs w:val="22"/>
              </w:rPr>
              <w:t>。</w:t>
            </w:r>
            <w:r>
              <w:rPr>
                <w:rFonts w:ascii="Times New Roman" w:hAnsi="Times New Roman" w:eastAsia="宋体" w:cs="宋体"/>
                <w:sz w:val="18"/>
                <w:szCs w:val="22"/>
              </w:rPr>
              <w:t>则该仓库屋面至少应布置多少根DN150的雨水排水立管？()</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hint="eastAsia" w:ascii="Times New Roman" w:hAnsi="Times New Roman" w:eastAsia="宋体" w:cs="宋体"/>
                <w:kern w:val="2"/>
                <w:sz w:val="18"/>
                <w:szCs w:val="22"/>
              </w:rPr>
              <w:t>8根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22"/>
              </w:rPr>
            </w:pPr>
            <w:r>
              <w:rPr>
                <w:rFonts w:hint="eastAsia" w:ascii="Times New Roman" w:hAnsi="Times New Roman" w:eastAsia="宋体"/>
                <w:kern w:val="0"/>
                <w:sz w:val="18"/>
                <w:szCs w:val="18"/>
              </w:rPr>
              <w:t>1</w:t>
            </w:r>
            <w:r>
              <w:rPr>
                <w:rFonts w:ascii="Times New Roman" w:hAnsi="Times New Roman" w:eastAsia="宋体"/>
                <w:kern w:val="0"/>
                <w:sz w:val="18"/>
                <w:szCs w:val="18"/>
              </w:rPr>
              <w:t>0</w:t>
            </w:r>
            <w:r>
              <w:rPr>
                <w:rFonts w:hint="eastAsia" w:ascii="Times New Roman" w:hAnsi="Times New Roman" w:eastAsia="宋体"/>
                <w:kern w:val="0"/>
                <w:sz w:val="18"/>
                <w:szCs w:val="22"/>
              </w:rPr>
              <w:t>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1</w:t>
            </w:r>
            <w:r>
              <w:rPr>
                <w:rFonts w:ascii="Times New Roman" w:hAnsi="Times New Roman" w:eastAsia="宋体"/>
                <w:kern w:val="0"/>
                <w:sz w:val="18"/>
                <w:szCs w:val="18"/>
              </w:rPr>
              <w:t>2</w:t>
            </w:r>
            <w:r>
              <w:rPr>
                <w:rFonts w:hint="eastAsia" w:ascii="Times New Roman" w:hAnsi="Times New Roman" w:eastAsia="宋体"/>
                <w:kern w:val="0"/>
                <w:sz w:val="18"/>
                <w:szCs w:val="22"/>
              </w:rPr>
              <w:t>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1</w:t>
            </w:r>
            <w:r>
              <w:rPr>
                <w:rFonts w:ascii="Times New Roman" w:hAnsi="Times New Roman" w:eastAsia="宋体"/>
                <w:kern w:val="0"/>
                <w:sz w:val="18"/>
                <w:szCs w:val="18"/>
              </w:rPr>
              <w:t>6</w:t>
            </w:r>
            <w:r>
              <w:rPr>
                <w:rFonts w:hint="eastAsia" w:ascii="Times New Roman" w:hAnsi="Times New Roman" w:eastAsia="宋体"/>
                <w:kern w:val="0"/>
                <w:sz w:val="18"/>
                <w:szCs w:val="22"/>
              </w:rPr>
              <w:t>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40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980"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401"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C</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06"/>
        <w:gridCol w:w="7275"/>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2474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54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75" w:type="dxa"/>
            <w:vAlign w:val="center"/>
          </w:tcPr>
          <w:p>
            <w:pPr>
              <w:keepNext w:val="0"/>
              <w:keepLines w:val="0"/>
              <w:pageBreakBefore w:val="0"/>
              <w:widowControl w:val="0"/>
              <w:kinsoku/>
              <w:wordWrap/>
              <w:overflowPunct/>
              <w:topLinePunct w:val="0"/>
              <w:autoSpaceDE/>
              <w:autoSpaceDN/>
              <w:bidi w:val="0"/>
              <w:adjustRightInd/>
              <w:snapToGrid/>
              <w:spacing w:line="240" w:lineRule="exact"/>
              <w:ind w:left="0" w:right="0" w:firstLine="0"/>
              <w:textAlignment w:val="auto"/>
              <w:rPr>
                <w:rFonts w:ascii="Times New Roman" w:hAnsi="Times New Roman" w:eastAsia="宋体" w:cs="宋体"/>
                <w:sz w:val="18"/>
                <w:szCs w:val="22"/>
              </w:rPr>
            </w:pPr>
            <w:r>
              <w:rPr>
                <w:rFonts w:ascii="Times New Roman" w:hAnsi="Times New Roman" w:eastAsia="宋体" w:cs="宋体"/>
                <w:sz w:val="18"/>
                <w:szCs w:val="22"/>
              </w:rPr>
              <w:t>某一般建筑屋面面积2000m&lt;sup&gt;2&lt;/sup&gt;</w:t>
            </w:r>
            <w:r>
              <w:rPr>
                <w:rFonts w:ascii="Times New Roman" w:hAnsi="Times New Roman" w:eastAsia="宋体" w:cs="宋体"/>
                <w:spacing w:val="-4"/>
                <w:sz w:val="18"/>
                <w:szCs w:val="22"/>
              </w:rPr>
              <w:t>，</w:t>
            </w:r>
            <w:r>
              <w:rPr>
                <w:rFonts w:ascii="Times New Roman" w:hAnsi="Times New Roman" w:eastAsia="宋体" w:cs="宋体"/>
                <w:sz w:val="18"/>
                <w:szCs w:val="22"/>
              </w:rPr>
              <w:t>雨水排水系统设计重现期为5年</w:t>
            </w:r>
            <w:r>
              <w:rPr>
                <w:rFonts w:ascii="Times New Roman" w:hAnsi="Times New Roman" w:eastAsia="宋体" w:cs="宋体"/>
                <w:spacing w:val="-4"/>
                <w:sz w:val="18"/>
                <w:szCs w:val="22"/>
              </w:rPr>
              <w:t>，</w:t>
            </w:r>
            <w:r>
              <w:rPr>
                <w:rFonts w:ascii="Times New Roman" w:hAnsi="Times New Roman" w:eastAsia="宋体" w:cs="宋体"/>
                <w:sz w:val="18"/>
                <w:szCs w:val="22"/>
              </w:rPr>
              <w:t>在下表中参数条件下</w:t>
            </w:r>
            <w:r>
              <w:rPr>
                <w:rFonts w:ascii="Times New Roman" w:hAnsi="Times New Roman" w:eastAsia="宋体" w:cs="宋体"/>
                <w:spacing w:val="-4"/>
                <w:sz w:val="18"/>
                <w:szCs w:val="22"/>
              </w:rPr>
              <w:t>，</w:t>
            </w:r>
            <w:r>
              <w:rPr>
                <w:rFonts w:ascii="Times New Roman" w:hAnsi="Times New Roman" w:eastAsia="宋体" w:cs="宋体"/>
                <w:sz w:val="18"/>
                <w:szCs w:val="22"/>
              </w:rPr>
              <w:t>按最小排水能力要求</w:t>
            </w:r>
            <w:r>
              <w:rPr>
                <w:rFonts w:ascii="Times New Roman" w:hAnsi="Times New Roman" w:eastAsia="宋体" w:cs="宋体"/>
                <w:spacing w:val="-1"/>
                <w:sz w:val="18"/>
                <w:szCs w:val="22"/>
              </w:rPr>
              <w:t>，</w:t>
            </w:r>
            <w:r>
              <w:rPr>
                <w:rFonts w:ascii="Times New Roman" w:hAnsi="Times New Roman" w:eastAsia="宋体" w:cs="宋体"/>
                <w:sz w:val="18"/>
                <w:szCs w:val="22"/>
              </w:rPr>
              <w:t>计算其溢流口最小宽度值为下列何项?（）</w:t>
            </w:r>
          </w:p>
          <w:p>
            <w:pPr>
              <w:keepNext w:val="0"/>
              <w:keepLines w:val="0"/>
              <w:pageBreakBefore w:val="0"/>
              <w:widowControl w:val="0"/>
              <w:kinsoku/>
              <w:wordWrap/>
              <w:overflowPunct/>
              <w:topLinePunct w:val="0"/>
              <w:autoSpaceDE/>
              <w:autoSpaceDN/>
              <w:bidi w:val="0"/>
              <w:adjustRightInd/>
              <w:snapToGrid/>
              <w:spacing w:line="1121" w:lineRule="exact"/>
              <w:ind w:firstLine="0"/>
              <w:textAlignment w:val="center"/>
              <w:rPr>
                <w:rFonts w:ascii="Times New Roman" w:hAnsi="Times New Roman" w:eastAsia="宋体"/>
                <w:sz w:val="18"/>
              </w:rPr>
            </w:pPr>
            <w:r>
              <w:rPr>
                <w:rFonts w:ascii="Times New Roman" w:hAnsi="Times New Roman" w:eastAsia="宋体"/>
                <w:sz w:val="18"/>
              </w:rPr>
              <w:drawing>
                <wp:inline distT="0" distB="0" distL="0" distR="0">
                  <wp:extent cx="4328160" cy="558165"/>
                  <wp:effectExtent l="0" t="0" r="0" b="5715"/>
                  <wp:docPr id="100" name="IM 19"/>
                  <wp:cNvGraphicFramePr/>
                  <a:graphic xmlns:a="http://schemas.openxmlformats.org/drawingml/2006/main">
                    <a:graphicData uri="http://schemas.openxmlformats.org/drawingml/2006/picture">
                      <pic:pic xmlns:pic="http://schemas.openxmlformats.org/drawingml/2006/picture">
                        <pic:nvPicPr>
                          <pic:cNvPr id="100" name="IM 19"/>
                          <pic:cNvPicPr/>
                        </pic:nvPicPr>
                        <pic:blipFill>
                          <a:blip r:embed="rId28"/>
                          <a:stretch>
                            <a:fillRect/>
                          </a:stretch>
                        </pic:blipFill>
                        <pic:spPr>
                          <a:xfrm>
                            <a:off x="0" y="0"/>
                            <a:ext cx="4328160" cy="558165"/>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kern w:val="2"/>
                <w:sz w:val="18"/>
                <w:szCs w:val="18"/>
              </w:rPr>
            </w:pPr>
            <w:r>
              <w:rPr>
                <w:rFonts w:ascii="Times New Roman" w:hAnsi="Times New Roman" w:eastAsia="宋体"/>
                <w:kern w:val="2"/>
                <w:sz w:val="18"/>
                <w:szCs w:val="18"/>
              </w:rPr>
              <w:t>0.58m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0</w:t>
            </w:r>
            <w:r>
              <w:rPr>
                <w:rFonts w:ascii="Times New Roman" w:hAnsi="Times New Roman" w:eastAsia="宋体"/>
                <w:kern w:val="0"/>
                <w:sz w:val="18"/>
                <w:szCs w:val="18"/>
              </w:rPr>
              <w:t>.26m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0</w:t>
            </w:r>
            <w:r>
              <w:rPr>
                <w:rFonts w:ascii="Times New Roman" w:hAnsi="Times New Roman" w:eastAsia="宋体"/>
                <w:kern w:val="0"/>
                <w:sz w:val="18"/>
                <w:szCs w:val="18"/>
              </w:rPr>
              <w:t>.32m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0</w:t>
            </w:r>
            <w:r>
              <w:rPr>
                <w:rFonts w:ascii="Times New Roman" w:hAnsi="Times New Roman" w:eastAsia="宋体"/>
                <w:kern w:val="0"/>
                <w:sz w:val="18"/>
                <w:szCs w:val="18"/>
              </w:rPr>
              <w:t>.84m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75"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C</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088"/>
        <w:gridCol w:w="7293"/>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08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9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2475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08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9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08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9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55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08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9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08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93" w:type="dxa"/>
            <w:vAlign w:val="center"/>
          </w:tcPr>
          <w:p>
            <w:pPr>
              <w:spacing w:before="56" w:line="215" w:lineRule="auto"/>
              <w:jc w:val="left"/>
              <w:rPr>
                <w:rFonts w:ascii="Times New Roman" w:hAnsi="Times New Roman" w:eastAsia="宋体"/>
                <w:b/>
                <w:bCs/>
                <w:sz w:val="18"/>
              </w:rPr>
            </w:pPr>
            <w:r>
              <w:rPr>
                <w:rFonts w:ascii="Times New Roman" w:hAnsi="Times New Roman" w:eastAsia="宋体"/>
                <w:kern w:val="0"/>
                <w:sz w:val="18"/>
                <w:szCs w:val="18"/>
              </w:rPr>
              <w:t>某塔式大开间高层办公建筑，标准层设2个消火栓。其保护半径均为25m。选用最短的消火栓水带，使其满足两股水枪充实水柱同时到达任何一点，下列哪项的水带长度(m)是合适的？()</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08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9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kern w:val="2"/>
                <w:sz w:val="18"/>
                <w:szCs w:val="18"/>
              </w:rPr>
            </w:pPr>
            <w:r>
              <w:rPr>
                <w:rFonts w:hint="cs" w:ascii="Times New Roman" w:hAnsi="Times New Roman" w:eastAsia="宋体"/>
                <w:kern w:val="2"/>
                <w:sz w:val="18"/>
                <w:szCs w:val="18"/>
              </w:rPr>
              <w:t>2</w:t>
            </w:r>
            <w:r>
              <w:rPr>
                <w:rFonts w:ascii="Times New Roman" w:hAnsi="Times New Roman" w:eastAsia="宋体"/>
                <w:kern w:val="2"/>
                <w:sz w:val="18"/>
                <w:szCs w:val="18"/>
              </w:rPr>
              <w:t>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08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9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2</w:t>
            </w:r>
            <w:r>
              <w:rPr>
                <w:rFonts w:ascii="Times New Roman" w:hAnsi="Times New Roman" w:eastAsia="宋体"/>
                <w:kern w:val="0"/>
                <w:sz w:val="18"/>
                <w:szCs w:val="18"/>
              </w:rPr>
              <w:t>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08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9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1</w:t>
            </w:r>
            <w:r>
              <w:rPr>
                <w:rFonts w:ascii="Times New Roman" w:hAnsi="Times New Roman" w:eastAsia="宋体"/>
                <w:kern w:val="0"/>
                <w:sz w:val="18"/>
                <w:szCs w:val="18"/>
              </w:rPr>
              <w:t>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08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9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1</w:t>
            </w:r>
            <w:r>
              <w:rPr>
                <w:rFonts w:ascii="Times New Roman" w:hAnsi="Times New Roman" w:eastAsia="宋体"/>
                <w:kern w:val="0"/>
                <w:sz w:val="18"/>
                <w:szCs w:val="18"/>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08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9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088"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93"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B</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06"/>
        <w:gridCol w:w="7275"/>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2476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56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75" w:type="dxa"/>
            <w:vAlign w:val="center"/>
          </w:tcPr>
          <w:p>
            <w:pPr>
              <w:spacing w:before="56" w:line="215" w:lineRule="auto"/>
              <w:jc w:val="left"/>
              <w:rPr>
                <w:rFonts w:ascii="Times New Roman" w:hAnsi="Times New Roman" w:eastAsia="宋体"/>
                <w:b/>
                <w:bCs/>
                <w:sz w:val="18"/>
              </w:rPr>
            </w:pPr>
            <w:r>
              <w:rPr>
                <w:rFonts w:ascii="Times New Roman" w:hAnsi="Times New Roman" w:eastAsia="宋体" w:cs="宋体"/>
                <w:sz w:val="18"/>
                <w:szCs w:val="22"/>
              </w:rPr>
              <w:t>某县政府新建办公楼(室内设有消火栓和自动喷水灭火系统)内1号会议室(平面尺寸13.2m×19.8m</w:t>
            </w:r>
            <w:r>
              <w:rPr>
                <w:rFonts w:ascii="Times New Roman" w:hAnsi="Times New Roman" w:eastAsia="宋体" w:cs="宋体"/>
                <w:spacing w:val="-12"/>
                <w:sz w:val="18"/>
                <w:szCs w:val="22"/>
              </w:rPr>
              <w:t>，</w:t>
            </w:r>
            <w:r>
              <w:rPr>
                <w:rFonts w:ascii="Times New Roman" w:hAnsi="Times New Roman" w:eastAsia="宋体" w:cs="宋体"/>
                <w:sz w:val="18"/>
                <w:szCs w:val="22"/>
              </w:rPr>
              <w:t>主要存在A类火灾)拟配置手提式磷酸铵盐干粉灭火器</w:t>
            </w:r>
            <w:r>
              <w:rPr>
                <w:rFonts w:ascii="Times New Roman" w:hAnsi="Times New Roman" w:eastAsia="宋体" w:cs="宋体"/>
                <w:spacing w:val="-8"/>
                <w:sz w:val="18"/>
                <w:szCs w:val="22"/>
              </w:rPr>
              <w:t>，</w:t>
            </w:r>
            <w:r>
              <w:rPr>
                <w:rFonts w:ascii="Times New Roman" w:hAnsi="Times New Roman" w:eastAsia="宋体" w:cs="宋体"/>
                <w:sz w:val="18"/>
                <w:szCs w:val="22"/>
              </w:rPr>
              <w:t>下述在l号会议室配置的灭火器型号及数量正确的是哪项？()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position w:val="8"/>
                <w:sz w:val="18"/>
                <w:szCs w:val="22"/>
              </w:rPr>
              <w:t>1具MF/ABC4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2具</w:t>
            </w:r>
            <w:r>
              <w:rPr>
                <w:rFonts w:ascii="Times New Roman" w:hAnsi="Times New Roman" w:eastAsia="宋体" w:cs="宋体"/>
                <w:sz w:val="18"/>
                <w:szCs w:val="22"/>
              </w:rPr>
              <w:t>MF/ABC4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1具MF/</w:t>
            </w:r>
            <w:r>
              <w:rPr>
                <w:rFonts w:ascii="Times New Roman" w:hAnsi="Times New Roman" w:eastAsia="宋体" w:cs="宋体"/>
                <w:sz w:val="18"/>
                <w:szCs w:val="22"/>
              </w:rPr>
              <w:t>ABC5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2具M</w:t>
            </w:r>
            <w:r>
              <w:rPr>
                <w:rFonts w:ascii="Times New Roman" w:hAnsi="Times New Roman" w:eastAsia="宋体" w:cs="宋体"/>
                <w:sz w:val="18"/>
                <w:szCs w:val="22"/>
              </w:rPr>
              <w:t>F/ABC5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75"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D</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06"/>
        <w:gridCol w:w="7275"/>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2477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57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75" w:type="dxa"/>
            <w:vAlign w:val="center"/>
          </w:tcPr>
          <w:p>
            <w:pPr>
              <w:spacing w:before="73" w:line="290" w:lineRule="auto"/>
              <w:ind w:left="97" w:right="230" w:firstLine="1"/>
              <w:rPr>
                <w:rFonts w:ascii="Times New Roman" w:hAnsi="Times New Roman" w:eastAsia="宋体" w:cs="宋体"/>
                <w:sz w:val="18"/>
                <w:szCs w:val="22"/>
              </w:rPr>
            </w:pPr>
            <w:r>
              <w:rPr>
                <w:rFonts w:ascii="Times New Roman" w:hAnsi="Times New Roman" w:eastAsia="宋体" w:cs="宋体"/>
                <w:sz w:val="18"/>
                <w:szCs w:val="22"/>
              </w:rPr>
              <w:t>某小区公共浴室每日接待顾客60人次</w:t>
            </w:r>
            <w:r>
              <w:rPr>
                <w:rFonts w:ascii="Times New Roman" w:hAnsi="Times New Roman" w:eastAsia="宋体" w:cs="宋体"/>
                <w:spacing w:val="-4"/>
                <w:sz w:val="18"/>
                <w:szCs w:val="22"/>
              </w:rPr>
              <w:t>，</w:t>
            </w:r>
            <w:r>
              <w:rPr>
                <w:rFonts w:ascii="Times New Roman" w:hAnsi="Times New Roman" w:eastAsia="宋体" w:cs="宋体"/>
                <w:sz w:val="18"/>
                <w:szCs w:val="22"/>
              </w:rPr>
              <w:t>内设卫生洁具如下表</w:t>
            </w:r>
            <w:r>
              <w:rPr>
                <w:rFonts w:ascii="Times New Roman" w:hAnsi="Times New Roman" w:eastAsia="宋体" w:cs="宋体"/>
                <w:spacing w:val="-4"/>
                <w:sz w:val="18"/>
                <w:szCs w:val="22"/>
              </w:rPr>
              <w:t>。</w:t>
            </w:r>
            <w:r>
              <w:rPr>
                <w:rFonts w:ascii="Times New Roman" w:hAnsi="Times New Roman" w:eastAsia="宋体" w:cs="宋体"/>
                <w:sz w:val="18"/>
                <w:szCs w:val="22"/>
              </w:rPr>
              <w:t>公共浴室设一条排出管</w:t>
            </w:r>
            <w:r>
              <w:rPr>
                <w:rFonts w:ascii="Times New Roman" w:hAnsi="Times New Roman" w:eastAsia="宋体" w:cs="宋体"/>
                <w:spacing w:val="-4"/>
                <w:sz w:val="18"/>
                <w:szCs w:val="22"/>
              </w:rPr>
              <w:t>。</w:t>
            </w:r>
            <w:r>
              <w:rPr>
                <w:rFonts w:ascii="Times New Roman" w:hAnsi="Times New Roman" w:eastAsia="宋体" w:cs="宋体"/>
                <w:sz w:val="18"/>
                <w:szCs w:val="22"/>
              </w:rPr>
              <w:t>公共浴室最大小时流量及排出管设计秒流量不应小于下列哪项？（</w:t>
            </w:r>
            <w:r>
              <w:rPr>
                <w:rFonts w:ascii="Times New Roman" w:hAnsi="Times New Roman" w:eastAsia="宋体" w:cs="宋体"/>
                <w:spacing w:val="-2"/>
                <w:sz w:val="18"/>
                <w:szCs w:val="22"/>
              </w:rPr>
              <w:t>）</w:t>
            </w:r>
          </w:p>
          <w:p>
            <w:pPr>
              <w:spacing w:before="56" w:line="215" w:lineRule="auto"/>
              <w:ind w:firstLine="83"/>
              <w:jc w:val="left"/>
              <w:rPr>
                <w:rFonts w:ascii="Times New Roman" w:hAnsi="Times New Roman" w:eastAsia="宋体"/>
                <w:b/>
                <w:bCs/>
                <w:sz w:val="18"/>
              </w:rPr>
            </w:pPr>
            <w:r>
              <w:rPr>
                <w:rFonts w:ascii="Times New Roman" w:hAnsi="Times New Roman" w:eastAsia="宋体"/>
                <w:sz w:val="18"/>
              </w:rPr>
              <w:drawing>
                <wp:inline distT="0" distB="0" distL="0" distR="0">
                  <wp:extent cx="4371975" cy="946785"/>
                  <wp:effectExtent l="0" t="0" r="1905" b="13335"/>
                  <wp:docPr id="101" name="IM 22"/>
                  <wp:cNvGraphicFramePr/>
                  <a:graphic xmlns:a="http://schemas.openxmlformats.org/drawingml/2006/main">
                    <a:graphicData uri="http://schemas.openxmlformats.org/drawingml/2006/picture">
                      <pic:pic xmlns:pic="http://schemas.openxmlformats.org/drawingml/2006/picture">
                        <pic:nvPicPr>
                          <pic:cNvPr id="101" name="IM 22"/>
                          <pic:cNvPicPr/>
                        </pic:nvPicPr>
                        <pic:blipFill>
                          <a:blip r:embed="rId29"/>
                          <a:stretch>
                            <a:fillRect/>
                          </a:stretch>
                        </pic:blipFill>
                        <pic:spPr>
                          <a:xfrm>
                            <a:off x="0" y="0"/>
                            <a:ext cx="4371975" cy="946785"/>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sz w:val="18"/>
                <w:szCs w:val="22"/>
              </w:rPr>
              <w:t>0.64m/h</w:t>
            </w:r>
            <w:r>
              <w:rPr>
                <w:rFonts w:ascii="Times New Roman" w:hAnsi="Times New Roman" w:eastAsia="宋体" w:cs="宋体"/>
                <w:spacing w:val="-1"/>
                <w:sz w:val="18"/>
                <w:szCs w:val="22"/>
              </w:rPr>
              <w:t>，</w:t>
            </w:r>
            <w:r>
              <w:rPr>
                <w:rFonts w:ascii="Times New Roman" w:hAnsi="Times New Roman" w:eastAsia="宋体" w:cs="宋体"/>
                <w:sz w:val="18"/>
                <w:szCs w:val="22"/>
              </w:rPr>
              <w:t>1.57L/s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22"/>
              </w:rPr>
              <w:t>0.64m/h</w:t>
            </w:r>
            <w:r>
              <w:rPr>
                <w:rFonts w:ascii="Times New Roman" w:hAnsi="Times New Roman" w:eastAsia="宋体" w:cs="宋体"/>
                <w:spacing w:val="-3"/>
                <w:sz w:val="18"/>
                <w:szCs w:val="22"/>
              </w:rPr>
              <w:t>，</w:t>
            </w:r>
            <w:r>
              <w:rPr>
                <w:rFonts w:ascii="Times New Roman" w:hAnsi="Times New Roman" w:eastAsia="宋体" w:cs="宋体"/>
                <w:sz w:val="18"/>
                <w:szCs w:val="22"/>
              </w:rPr>
              <w:t>2.60L/s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22"/>
              </w:rPr>
              <w:t>0.75m/h</w:t>
            </w:r>
            <w:r>
              <w:rPr>
                <w:rFonts w:ascii="Times New Roman" w:hAnsi="Times New Roman" w:eastAsia="宋体" w:cs="宋体"/>
                <w:spacing w:val="-6"/>
                <w:sz w:val="18"/>
                <w:szCs w:val="22"/>
              </w:rPr>
              <w:t>，</w:t>
            </w:r>
            <w:r>
              <w:rPr>
                <w:rFonts w:ascii="Times New Roman" w:hAnsi="Times New Roman" w:eastAsia="宋体" w:cs="宋体"/>
                <w:sz w:val="18"/>
                <w:szCs w:val="22"/>
              </w:rPr>
              <w:t>1.12L/s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22"/>
              </w:rPr>
              <w:t>0.75m/h</w:t>
            </w:r>
            <w:r>
              <w:rPr>
                <w:rFonts w:ascii="Times New Roman" w:hAnsi="Times New Roman" w:eastAsia="宋体" w:cs="宋体"/>
                <w:spacing w:val="-3"/>
                <w:sz w:val="18"/>
                <w:szCs w:val="22"/>
              </w:rPr>
              <w:t>，</w:t>
            </w:r>
            <w:r>
              <w:rPr>
                <w:rFonts w:ascii="Times New Roman" w:hAnsi="Times New Roman" w:eastAsia="宋体" w:cs="宋体"/>
                <w:sz w:val="18"/>
                <w:szCs w:val="22"/>
              </w:rPr>
              <w:t>1.57L/s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75"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D</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06"/>
        <w:gridCol w:w="7275"/>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2478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58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75" w:type="dxa"/>
            <w:vAlign w:val="center"/>
          </w:tcPr>
          <w:p>
            <w:pPr>
              <w:keepNext w:val="0"/>
              <w:keepLines w:val="0"/>
              <w:pageBreakBefore w:val="0"/>
              <w:widowControl w:val="0"/>
              <w:kinsoku/>
              <w:wordWrap/>
              <w:overflowPunct/>
              <w:topLinePunct w:val="0"/>
              <w:autoSpaceDE/>
              <w:autoSpaceDN/>
              <w:bidi w:val="0"/>
              <w:adjustRightInd/>
              <w:snapToGrid/>
              <w:spacing w:line="219" w:lineRule="auto"/>
              <w:jc w:val="left"/>
              <w:textAlignment w:val="auto"/>
              <w:rPr>
                <w:rFonts w:ascii="Times New Roman" w:hAnsi="Times New Roman" w:eastAsia="宋体" w:cs="宋体"/>
                <w:sz w:val="18"/>
                <w:szCs w:val="22"/>
              </w:rPr>
            </w:pPr>
            <w:r>
              <w:rPr>
                <w:rFonts w:ascii="Times New Roman" w:hAnsi="Times New Roman" w:eastAsia="宋体" w:cs="宋体"/>
                <w:sz w:val="18"/>
                <w:szCs w:val="22"/>
              </w:rPr>
              <w:t>某学生宿舍设公用淋浴室</w:t>
            </w:r>
            <w:r>
              <w:rPr>
                <w:rFonts w:ascii="Times New Roman" w:hAnsi="Times New Roman" w:eastAsia="宋体" w:cs="宋体"/>
                <w:spacing w:val="-6"/>
                <w:sz w:val="18"/>
                <w:szCs w:val="22"/>
              </w:rPr>
              <w:t>，</w:t>
            </w:r>
            <w:r>
              <w:rPr>
                <w:rFonts w:ascii="Times New Roman" w:hAnsi="Times New Roman" w:eastAsia="宋体" w:cs="宋体"/>
                <w:sz w:val="18"/>
                <w:szCs w:val="22"/>
              </w:rPr>
              <w:t>采用每天集中供应热水2h的热水供应系统</w:t>
            </w:r>
            <w:r>
              <w:rPr>
                <w:rFonts w:ascii="Times New Roman" w:hAnsi="Times New Roman" w:eastAsia="宋体" w:cs="宋体"/>
                <w:spacing w:val="-5"/>
                <w:sz w:val="18"/>
                <w:szCs w:val="22"/>
              </w:rPr>
              <w:t>，</w:t>
            </w:r>
            <w:r>
              <w:rPr>
                <w:rFonts w:ascii="Times New Roman" w:hAnsi="Times New Roman" w:eastAsia="宋体" w:cs="宋体"/>
                <w:sz w:val="18"/>
                <w:szCs w:val="22"/>
              </w:rPr>
              <w:t>60℃热水定额为50L/（人</w:t>
            </w:r>
          </w:p>
          <w:p>
            <w:pPr>
              <w:keepNext w:val="0"/>
              <w:keepLines w:val="0"/>
              <w:pageBreakBefore w:val="0"/>
              <w:widowControl w:val="0"/>
              <w:kinsoku/>
              <w:wordWrap/>
              <w:overflowPunct/>
              <w:topLinePunct w:val="0"/>
              <w:autoSpaceDE/>
              <w:autoSpaceDN/>
              <w:bidi w:val="0"/>
              <w:adjustRightInd/>
              <w:snapToGrid/>
              <w:spacing w:line="215" w:lineRule="auto"/>
              <w:jc w:val="left"/>
              <w:textAlignment w:val="auto"/>
              <w:rPr>
                <w:rFonts w:ascii="Times New Roman" w:hAnsi="Times New Roman" w:eastAsia="宋体" w:cs="宋体"/>
                <w:sz w:val="18"/>
                <w:szCs w:val="22"/>
              </w:rPr>
            </w:pPr>
            <w:r>
              <w:rPr>
                <w:rFonts w:ascii="Times New Roman" w:hAnsi="Times New Roman" w:eastAsia="宋体" w:cs="宋体"/>
                <w:sz w:val="18"/>
                <w:szCs w:val="22"/>
              </w:rPr>
              <w:t>·d</w:t>
            </w:r>
            <w:r>
              <w:rPr>
                <w:rFonts w:ascii="Times New Roman" w:hAnsi="Times New Roman" w:eastAsia="宋体" w:cs="宋体"/>
                <w:spacing w:val="-12"/>
                <w:sz w:val="18"/>
                <w:szCs w:val="22"/>
              </w:rPr>
              <w:t>）；</w:t>
            </w:r>
            <w:r>
              <w:rPr>
                <w:rFonts w:ascii="Times New Roman" w:hAnsi="Times New Roman" w:eastAsia="宋体" w:cs="宋体"/>
                <w:sz w:val="18"/>
                <w:szCs w:val="22"/>
              </w:rPr>
              <w:t>学生人数500人</w:t>
            </w:r>
            <w:r>
              <w:rPr>
                <w:rFonts w:ascii="Times New Roman" w:hAnsi="Times New Roman" w:eastAsia="宋体" w:cs="宋体"/>
                <w:spacing w:val="-12"/>
                <w:sz w:val="18"/>
                <w:szCs w:val="22"/>
              </w:rPr>
              <w:t>，</w:t>
            </w:r>
            <w:r>
              <w:rPr>
                <w:rFonts w:ascii="Times New Roman" w:hAnsi="Times New Roman" w:eastAsia="宋体" w:cs="宋体"/>
                <w:sz w:val="18"/>
                <w:szCs w:val="22"/>
              </w:rPr>
              <w:t>浴室中设30个淋浴器</w:t>
            </w:r>
            <w:r>
              <w:rPr>
                <w:rFonts w:ascii="Times New Roman" w:hAnsi="Times New Roman" w:eastAsia="宋体" w:cs="宋体"/>
                <w:spacing w:val="-12"/>
                <w:sz w:val="18"/>
                <w:szCs w:val="22"/>
              </w:rPr>
              <w:t>、</w:t>
            </w:r>
            <w:r>
              <w:rPr>
                <w:rFonts w:ascii="Times New Roman" w:hAnsi="Times New Roman" w:eastAsia="宋体" w:cs="宋体"/>
                <w:sz w:val="18"/>
                <w:szCs w:val="22"/>
              </w:rPr>
              <w:t>8个洗脸盆</w:t>
            </w:r>
            <w:r>
              <w:rPr>
                <w:rFonts w:ascii="Times New Roman" w:hAnsi="Times New Roman" w:eastAsia="宋体" w:cs="宋体"/>
                <w:spacing w:val="-12"/>
                <w:sz w:val="18"/>
                <w:szCs w:val="22"/>
              </w:rPr>
              <w:t>，</w:t>
            </w:r>
            <w:r>
              <w:rPr>
                <w:rFonts w:ascii="Times New Roman" w:hAnsi="Times New Roman" w:eastAsia="宋体" w:cs="宋体"/>
                <w:sz w:val="18"/>
                <w:szCs w:val="22"/>
              </w:rPr>
              <w:t>其40℃热水用水量qh如下</w:t>
            </w:r>
            <w:r>
              <w:rPr>
                <w:rFonts w:ascii="Times New Roman" w:hAnsi="Times New Roman" w:eastAsia="宋体" w:cs="宋体"/>
                <w:spacing w:val="-12"/>
                <w:sz w:val="18"/>
                <w:szCs w:val="22"/>
              </w:rPr>
              <w:t>，</w:t>
            </w:r>
            <w:r>
              <w:rPr>
                <w:rFonts w:ascii="Times New Roman" w:hAnsi="Times New Roman" w:eastAsia="宋体" w:cs="宋体"/>
                <w:sz w:val="18"/>
                <w:szCs w:val="22"/>
              </w:rPr>
              <w:t>淋浴器</w:t>
            </w:r>
            <w:r>
              <w:rPr>
                <w:rFonts w:ascii="Times New Roman" w:hAnsi="Times New Roman" w:eastAsia="宋体" w:cs="宋体"/>
                <w:spacing w:val="-11"/>
                <w:sz w:val="18"/>
                <w:szCs w:val="22"/>
              </w:rPr>
              <w:t>：</w:t>
            </w:r>
            <w:r>
              <w:rPr>
                <w:rFonts w:ascii="Times New Roman" w:hAnsi="Times New Roman" w:eastAsia="宋体" w:cs="宋体"/>
                <w:sz w:val="18"/>
                <w:szCs w:val="22"/>
              </w:rPr>
              <w:t>200L/（个·h</w:t>
            </w:r>
            <w:r>
              <w:rPr>
                <w:rFonts w:ascii="Times New Roman" w:hAnsi="Times New Roman" w:eastAsia="宋体" w:cs="宋体"/>
                <w:spacing w:val="-11"/>
                <w:sz w:val="18"/>
                <w:szCs w:val="22"/>
              </w:rPr>
              <w:t>），</w:t>
            </w:r>
            <w:r>
              <w:rPr>
                <w:rFonts w:ascii="Times New Roman" w:hAnsi="Times New Roman" w:eastAsia="宋体" w:cs="宋体"/>
                <w:sz w:val="18"/>
                <w:szCs w:val="22"/>
              </w:rPr>
              <w:t>洗脸盆</w:t>
            </w:r>
            <w:r>
              <w:rPr>
                <w:rFonts w:ascii="Times New Roman" w:hAnsi="Times New Roman" w:eastAsia="宋体" w:cs="宋体"/>
                <w:spacing w:val="-11"/>
                <w:sz w:val="18"/>
                <w:szCs w:val="22"/>
              </w:rPr>
              <w:t>：</w:t>
            </w:r>
            <w:r>
              <w:rPr>
                <w:rFonts w:ascii="Times New Roman" w:hAnsi="Times New Roman" w:eastAsia="宋体" w:cs="宋体"/>
                <w:sz w:val="18"/>
                <w:szCs w:val="22"/>
              </w:rPr>
              <w:t>30L/（个·h</w:t>
            </w:r>
            <w:r>
              <w:rPr>
                <w:rFonts w:ascii="Times New Roman" w:hAnsi="Times New Roman" w:eastAsia="宋体" w:cs="宋体"/>
                <w:spacing w:val="-11"/>
                <w:sz w:val="18"/>
                <w:szCs w:val="22"/>
              </w:rPr>
              <w:t>），</w:t>
            </w:r>
            <w:r>
              <w:rPr>
                <w:rFonts w:ascii="Times New Roman" w:hAnsi="Times New Roman" w:eastAsia="宋体" w:cs="宋体"/>
                <w:sz w:val="18"/>
                <w:szCs w:val="22"/>
              </w:rPr>
              <w:t>热媒为95℃热水</w:t>
            </w:r>
            <w:r>
              <w:rPr>
                <w:rFonts w:ascii="Times New Roman" w:hAnsi="Times New Roman" w:eastAsia="宋体" w:cs="宋体"/>
                <w:spacing w:val="-10"/>
                <w:sz w:val="18"/>
                <w:szCs w:val="22"/>
              </w:rPr>
              <w:t>，</w:t>
            </w:r>
            <w:r>
              <w:rPr>
                <w:rFonts w:ascii="Times New Roman" w:hAnsi="Times New Roman" w:eastAsia="宋体" w:cs="宋体"/>
                <w:sz w:val="18"/>
                <w:szCs w:val="22"/>
              </w:rPr>
              <w:t>设计小时供热量Qs=140kW</w:t>
            </w:r>
            <w:r>
              <w:rPr>
                <w:rFonts w:ascii="Times New Roman" w:hAnsi="Times New Roman" w:eastAsia="宋体" w:cs="宋体"/>
                <w:spacing w:val="-10"/>
                <w:sz w:val="18"/>
                <w:szCs w:val="22"/>
              </w:rPr>
              <w:t>；</w:t>
            </w:r>
            <w:r>
              <w:rPr>
                <w:rFonts w:ascii="Times New Roman" w:hAnsi="Times New Roman" w:eastAsia="宋体" w:cs="宋体"/>
                <w:sz w:val="18"/>
                <w:szCs w:val="22"/>
              </w:rPr>
              <w:t>冷水温度tL=10℃</w:t>
            </w:r>
            <w:r>
              <w:rPr>
                <w:rFonts w:hint="eastAsia" w:ascii="Times New Roman" w:hAnsi="Times New Roman" w:cs="宋体"/>
                <w:spacing w:val="-10"/>
                <w:sz w:val="18"/>
                <w:szCs w:val="22"/>
                <w:lang w:eastAsia="zh-CN"/>
              </w:rPr>
              <w:t>；</w:t>
            </w:r>
            <w:r>
              <w:rPr>
                <w:rFonts w:ascii="Times New Roman" w:hAnsi="Times New Roman" w:eastAsia="宋体" w:cs="宋体"/>
                <w:sz w:val="18"/>
                <w:szCs w:val="22"/>
              </w:rPr>
              <w:t>通过一台水加热器制成热水</w:t>
            </w:r>
            <w:r>
              <w:rPr>
                <w:rFonts w:ascii="Times New Roman" w:hAnsi="Times New Roman" w:eastAsia="宋体" w:cs="宋体"/>
                <w:spacing w:val="-3"/>
                <w:sz w:val="18"/>
                <w:szCs w:val="22"/>
              </w:rPr>
              <w:t>，</w:t>
            </w:r>
            <w:r>
              <w:rPr>
                <w:rFonts w:ascii="Times New Roman" w:hAnsi="Times New Roman" w:eastAsia="宋体" w:cs="宋体"/>
                <w:sz w:val="18"/>
                <w:szCs w:val="22"/>
              </w:rPr>
              <w:t>有关设计参数为</w:t>
            </w:r>
            <w:r>
              <w:rPr>
                <w:rFonts w:ascii="Times New Roman" w:hAnsi="Times New Roman" w:eastAsia="宋体" w:cs="宋体"/>
                <w:spacing w:val="-3"/>
                <w:sz w:val="18"/>
                <w:szCs w:val="22"/>
              </w:rPr>
              <w:t>：</w:t>
            </w:r>
            <w:r>
              <w:rPr>
                <w:rFonts w:ascii="Times New Roman" w:hAnsi="Times New Roman" w:eastAsia="宋体" w:cs="宋体"/>
                <w:sz w:val="18"/>
                <w:szCs w:val="22"/>
              </w:rPr>
              <w:t>热水密度Pr=1kg/L</w:t>
            </w:r>
            <w:r>
              <w:rPr>
                <w:rFonts w:ascii="Times New Roman" w:hAnsi="Times New Roman" w:eastAsia="宋体" w:cs="宋体"/>
                <w:spacing w:val="-2"/>
                <w:sz w:val="18"/>
                <w:szCs w:val="22"/>
              </w:rPr>
              <w:t>：</w:t>
            </w:r>
            <w:r>
              <w:rPr>
                <w:rFonts w:ascii="Times New Roman" w:hAnsi="Times New Roman" w:eastAsia="宋体" w:cs="宋体"/>
                <w:sz w:val="18"/>
                <w:szCs w:val="22"/>
              </w:rPr>
              <w:t>有效贮热容积系数η</w:t>
            </w:r>
            <w:r>
              <w:rPr>
                <w:rFonts w:ascii="Times New Roman" w:hAnsi="Times New Roman" w:eastAsia="宋体" w:cs="宋体"/>
                <w:spacing w:val="-2"/>
                <w:sz w:val="18"/>
                <w:szCs w:val="22"/>
              </w:rPr>
              <w:t>：</w:t>
            </w:r>
            <w:r>
              <w:rPr>
                <w:rFonts w:ascii="Times New Roman" w:hAnsi="Times New Roman" w:eastAsia="宋体" w:cs="宋体"/>
                <w:sz w:val="18"/>
                <w:szCs w:val="22"/>
              </w:rPr>
              <w:t>半容积式</w:t>
            </w:r>
            <w:r>
              <w:rPr>
                <w:rFonts w:ascii="Times New Roman" w:hAnsi="Times New Roman" w:eastAsia="宋体" w:cs="宋体"/>
                <w:spacing w:val="-2"/>
                <w:sz w:val="18"/>
                <w:szCs w:val="22"/>
              </w:rPr>
              <w:t>、</w:t>
            </w:r>
            <w:r>
              <w:rPr>
                <w:rFonts w:ascii="Times New Roman" w:hAnsi="Times New Roman" w:eastAsia="宋体" w:cs="宋体"/>
                <w:sz w:val="18"/>
                <w:szCs w:val="22"/>
              </w:rPr>
              <w:t>半即热式水加热器η=1</w:t>
            </w:r>
            <w:r>
              <w:rPr>
                <w:rFonts w:ascii="Times New Roman" w:hAnsi="Times New Roman" w:eastAsia="宋体" w:cs="宋体"/>
                <w:spacing w:val="-3"/>
                <w:sz w:val="18"/>
                <w:szCs w:val="22"/>
              </w:rPr>
              <w:t>；</w:t>
            </w:r>
            <w:r>
              <w:rPr>
                <w:rFonts w:ascii="Times New Roman" w:hAnsi="Times New Roman" w:eastAsia="宋体" w:cs="宋体"/>
                <w:sz w:val="18"/>
                <w:szCs w:val="22"/>
              </w:rPr>
              <w:t>导流型容积式水加热器</w:t>
            </w:r>
            <w:r>
              <w:rPr>
                <w:rFonts w:ascii="Times New Roman" w:hAnsi="Times New Roman" w:eastAsia="宋体" w:cs="宋体"/>
                <w:spacing w:val="-3"/>
                <w:sz w:val="18"/>
                <w:szCs w:val="22"/>
              </w:rPr>
              <w:t>，</w:t>
            </w:r>
            <w:r>
              <w:rPr>
                <w:rFonts w:ascii="Times New Roman" w:hAnsi="Times New Roman" w:eastAsia="宋体" w:cs="宋体"/>
                <w:sz w:val="18"/>
                <w:szCs w:val="22"/>
              </w:rPr>
              <w:t>η=0.85</w:t>
            </w:r>
            <w:r>
              <w:rPr>
                <w:rFonts w:ascii="Times New Roman" w:hAnsi="Times New Roman" w:eastAsia="宋体" w:cs="宋体"/>
                <w:spacing w:val="-3"/>
                <w:sz w:val="18"/>
                <w:szCs w:val="22"/>
              </w:rPr>
              <w:t>。</w:t>
            </w:r>
            <w:r>
              <w:rPr>
                <w:rFonts w:ascii="Times New Roman" w:hAnsi="Times New Roman" w:eastAsia="宋体" w:cs="宋体"/>
                <w:sz w:val="18"/>
                <w:szCs w:val="22"/>
              </w:rPr>
              <w:t>下列水加热器的选择方案及贮热总容积Vr中</w:t>
            </w:r>
            <w:r>
              <w:rPr>
                <w:rFonts w:ascii="Times New Roman" w:hAnsi="Times New Roman" w:eastAsia="宋体" w:cs="宋体"/>
                <w:spacing w:val="-3"/>
                <w:sz w:val="18"/>
                <w:szCs w:val="22"/>
              </w:rPr>
              <w:t>，</w:t>
            </w:r>
            <w:r>
              <w:rPr>
                <w:rFonts w:ascii="Times New Roman" w:hAnsi="Times New Roman" w:eastAsia="宋体" w:cs="宋体"/>
                <w:sz w:val="18"/>
                <w:szCs w:val="22"/>
              </w:rPr>
              <w:t>正确者为何项?（</w:t>
            </w:r>
            <w:r>
              <w:rPr>
                <w:rFonts w:ascii="Times New Roman" w:hAnsi="Times New Roman" w:eastAsia="宋体" w:cs="宋体"/>
                <w:spacing w:val="-2"/>
                <w:sz w:val="18"/>
                <w:szCs w:val="22"/>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position w:val="7"/>
                <w:sz w:val="18"/>
                <w:szCs w:val="22"/>
              </w:rPr>
              <w:t>选导流型容积式水加热器Vr=3144L</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选导</w:t>
            </w:r>
            <w:r>
              <w:rPr>
                <w:rFonts w:ascii="Times New Roman" w:hAnsi="Times New Roman" w:eastAsia="宋体" w:cs="宋体"/>
                <w:sz w:val="18"/>
                <w:szCs w:val="22"/>
              </w:rPr>
              <w:t>流型容积式水加热器Vr=2508L</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选半容积式</w:t>
            </w:r>
            <w:r>
              <w:rPr>
                <w:rFonts w:ascii="Times New Roman" w:hAnsi="Times New Roman" w:eastAsia="宋体" w:cs="宋体"/>
                <w:sz w:val="18"/>
                <w:szCs w:val="22"/>
              </w:rPr>
              <w:t>水加热器Vr=936L</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position w:val="7"/>
                <w:sz w:val="18"/>
                <w:szCs w:val="22"/>
              </w:rPr>
              <w:t>选导流</w:t>
            </w:r>
            <w:r>
              <w:rPr>
                <w:rFonts w:ascii="Times New Roman" w:hAnsi="Times New Roman" w:eastAsia="宋体" w:cs="宋体"/>
                <w:position w:val="7"/>
                <w:sz w:val="18"/>
                <w:szCs w:val="22"/>
              </w:rPr>
              <w:t>型容积式水加热器Vr=2093L</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75"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A</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06"/>
        <w:gridCol w:w="7275"/>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2479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59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75" w:type="dxa"/>
            <w:vAlign w:val="center"/>
          </w:tcPr>
          <w:p>
            <w:pPr>
              <w:keepNext w:val="0"/>
              <w:keepLines w:val="0"/>
              <w:pageBreakBefore w:val="0"/>
              <w:widowControl w:val="0"/>
              <w:kinsoku/>
              <w:wordWrap/>
              <w:overflowPunct/>
              <w:topLinePunct w:val="0"/>
              <w:autoSpaceDE/>
              <w:autoSpaceDN/>
              <w:bidi w:val="0"/>
              <w:adjustRightInd/>
              <w:snapToGrid/>
              <w:spacing w:line="216" w:lineRule="auto"/>
              <w:ind w:firstLine="0"/>
              <w:jc w:val="left"/>
              <w:textAlignment w:val="auto"/>
              <w:rPr>
                <w:rFonts w:ascii="Times New Roman" w:hAnsi="Times New Roman" w:eastAsia="宋体"/>
                <w:b/>
                <w:bCs/>
                <w:sz w:val="18"/>
              </w:rPr>
            </w:pPr>
            <w:r>
              <w:rPr>
                <w:rFonts w:ascii="Times New Roman" w:hAnsi="Times New Roman" w:eastAsia="宋体" w:cs="宋体"/>
                <w:sz w:val="18"/>
                <w:szCs w:val="22"/>
              </w:rPr>
              <w:t>某机械循环全日制集中热水供应系统</w:t>
            </w:r>
            <w:r>
              <w:rPr>
                <w:rFonts w:ascii="Times New Roman" w:hAnsi="Times New Roman" w:eastAsia="宋体" w:cs="宋体"/>
                <w:spacing w:val="-4"/>
                <w:sz w:val="18"/>
                <w:szCs w:val="22"/>
              </w:rPr>
              <w:t>，</w:t>
            </w:r>
            <w:r>
              <w:rPr>
                <w:rFonts w:ascii="Times New Roman" w:hAnsi="Times New Roman" w:eastAsia="宋体" w:cs="宋体"/>
                <w:sz w:val="18"/>
                <w:szCs w:val="22"/>
              </w:rPr>
              <w:t>采用半容积式水加热器供应热水</w:t>
            </w:r>
            <w:r>
              <w:rPr>
                <w:rFonts w:ascii="Times New Roman" w:hAnsi="Times New Roman" w:eastAsia="宋体" w:cs="宋体"/>
                <w:spacing w:val="-4"/>
                <w:sz w:val="18"/>
                <w:szCs w:val="22"/>
              </w:rPr>
              <w:t>，</w:t>
            </w:r>
            <w:r>
              <w:rPr>
                <w:rFonts w:ascii="Times New Roman" w:hAnsi="Times New Roman" w:eastAsia="宋体" w:cs="宋体"/>
                <w:sz w:val="18"/>
                <w:szCs w:val="22"/>
              </w:rPr>
              <w:t>配水管道起点水温65℃</w:t>
            </w:r>
            <w:r>
              <w:rPr>
                <w:rFonts w:ascii="Times New Roman" w:hAnsi="Times New Roman" w:eastAsia="宋体" w:cs="宋体"/>
                <w:spacing w:val="-4"/>
                <w:sz w:val="18"/>
                <w:szCs w:val="22"/>
              </w:rPr>
              <w:t>，</w:t>
            </w:r>
            <w:r>
              <w:rPr>
                <w:rFonts w:ascii="Times New Roman" w:hAnsi="Times New Roman" w:eastAsia="宋体" w:cs="宋体"/>
                <w:sz w:val="18"/>
                <w:szCs w:val="22"/>
              </w:rPr>
              <w:t>终点水温60℃</w:t>
            </w:r>
            <w:r>
              <w:rPr>
                <w:rFonts w:ascii="Times New Roman" w:hAnsi="Times New Roman" w:eastAsia="宋体" w:cs="宋体"/>
                <w:spacing w:val="-3"/>
                <w:sz w:val="18"/>
                <w:szCs w:val="22"/>
              </w:rPr>
              <w:t>，</w:t>
            </w:r>
            <w:r>
              <w:rPr>
                <w:rFonts w:ascii="Times New Roman" w:hAnsi="Times New Roman" w:eastAsia="宋体" w:cs="宋体"/>
                <w:sz w:val="18"/>
                <w:szCs w:val="22"/>
              </w:rPr>
              <w:t>回水终点水温55℃</w:t>
            </w:r>
            <w:r>
              <w:rPr>
                <w:rFonts w:ascii="Times New Roman" w:hAnsi="Times New Roman" w:eastAsia="宋体" w:cs="宋体"/>
                <w:spacing w:val="-3"/>
                <w:sz w:val="18"/>
                <w:szCs w:val="22"/>
              </w:rPr>
              <w:t>，</w:t>
            </w:r>
            <w:r>
              <w:rPr>
                <w:rFonts w:ascii="Times New Roman" w:hAnsi="Times New Roman" w:eastAsia="宋体" w:cs="宋体"/>
                <w:sz w:val="18"/>
                <w:szCs w:val="22"/>
              </w:rPr>
              <w:t>热水温度均以1kg/L计</w:t>
            </w:r>
            <w:r>
              <w:rPr>
                <w:rFonts w:ascii="Times New Roman" w:hAnsi="Times New Roman" w:eastAsia="宋体" w:cs="宋体"/>
                <w:spacing w:val="-3"/>
                <w:sz w:val="18"/>
                <w:szCs w:val="22"/>
              </w:rPr>
              <w:t>。</w:t>
            </w:r>
            <w:r>
              <w:rPr>
                <w:rFonts w:ascii="Times New Roman" w:hAnsi="Times New Roman" w:eastAsia="宋体" w:cs="宋体"/>
                <w:sz w:val="18"/>
                <w:szCs w:val="22"/>
              </w:rPr>
              <w:t>该系统配水管道热损失30000W</w:t>
            </w:r>
            <w:r>
              <w:rPr>
                <w:rFonts w:ascii="Times New Roman" w:hAnsi="Times New Roman" w:eastAsia="宋体" w:cs="宋体"/>
                <w:spacing w:val="-2"/>
                <w:sz w:val="18"/>
                <w:szCs w:val="22"/>
              </w:rPr>
              <w:t>，</w:t>
            </w:r>
            <w:r>
              <w:rPr>
                <w:rFonts w:ascii="Times New Roman" w:hAnsi="Times New Roman" w:eastAsia="宋体" w:cs="宋体"/>
                <w:sz w:val="18"/>
                <w:szCs w:val="22"/>
              </w:rPr>
              <w:t>回水管道热损失10000W。则系统的热水循环流量应为何值？()</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position w:val="8"/>
                <w:sz w:val="18"/>
                <w:szCs w:val="22"/>
              </w:rPr>
              <w:t>6896.6L/h</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51</w:t>
            </w:r>
            <w:r>
              <w:rPr>
                <w:rFonts w:ascii="Times New Roman" w:hAnsi="Times New Roman" w:eastAsia="宋体" w:cs="宋体"/>
                <w:sz w:val="18"/>
                <w:szCs w:val="22"/>
              </w:rPr>
              <w:t>59.1L/h</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3439.</w:t>
            </w:r>
            <w:r>
              <w:rPr>
                <w:rFonts w:ascii="Times New Roman" w:hAnsi="Times New Roman" w:eastAsia="宋体" w:cs="宋体"/>
                <w:sz w:val="18"/>
                <w:szCs w:val="22"/>
              </w:rPr>
              <w:t>4L/h</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257</w:t>
            </w:r>
            <w:r>
              <w:rPr>
                <w:rFonts w:ascii="Times New Roman" w:hAnsi="Times New Roman" w:eastAsia="宋体" w:cs="宋体"/>
                <w:sz w:val="18"/>
                <w:szCs w:val="22"/>
              </w:rPr>
              <w:t>79.5L/h</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75"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B</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15"/>
        <w:gridCol w:w="7266"/>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2480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60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66" w:type="dxa"/>
            <w:vAlign w:val="center"/>
          </w:tcPr>
          <w:p>
            <w:pPr>
              <w:keepNext w:val="0"/>
              <w:keepLines w:val="0"/>
              <w:pageBreakBefore w:val="0"/>
              <w:widowControl w:val="0"/>
              <w:kinsoku/>
              <w:wordWrap/>
              <w:overflowPunct/>
              <w:topLinePunct w:val="0"/>
              <w:autoSpaceDE/>
              <w:autoSpaceDN/>
              <w:bidi w:val="0"/>
              <w:adjustRightInd/>
              <w:snapToGrid/>
              <w:spacing w:line="216" w:lineRule="auto"/>
              <w:textAlignment w:val="auto"/>
              <w:rPr>
                <w:rFonts w:ascii="Times New Roman" w:hAnsi="Times New Roman" w:eastAsia="宋体"/>
                <w:b/>
                <w:bCs/>
                <w:sz w:val="18"/>
              </w:rPr>
            </w:pPr>
            <w:r>
              <w:rPr>
                <w:rFonts w:ascii="Times New Roman" w:hAnsi="Times New Roman" w:eastAsia="宋体" w:cs="宋体"/>
                <w:sz w:val="18"/>
                <w:szCs w:val="22"/>
              </w:rPr>
              <w:t>某5000座位的体育馆</w:t>
            </w:r>
            <w:r>
              <w:rPr>
                <w:rFonts w:ascii="Times New Roman" w:hAnsi="Times New Roman" w:eastAsia="宋体" w:cs="宋体"/>
                <w:spacing w:val="-4"/>
                <w:sz w:val="18"/>
                <w:szCs w:val="22"/>
              </w:rPr>
              <w:t>，</w:t>
            </w:r>
            <w:r>
              <w:rPr>
                <w:rFonts w:ascii="Times New Roman" w:hAnsi="Times New Roman" w:eastAsia="宋体" w:cs="宋体"/>
                <w:sz w:val="18"/>
                <w:szCs w:val="22"/>
              </w:rPr>
              <w:t>设有需要同时开启的室内外消火栓给水系统</w:t>
            </w:r>
            <w:r>
              <w:rPr>
                <w:rFonts w:ascii="Times New Roman" w:hAnsi="Times New Roman" w:eastAsia="宋体" w:cs="宋体"/>
                <w:spacing w:val="-4"/>
                <w:sz w:val="18"/>
                <w:szCs w:val="22"/>
              </w:rPr>
              <w:t>、</w:t>
            </w:r>
            <w:r>
              <w:rPr>
                <w:rFonts w:ascii="Times New Roman" w:hAnsi="Times New Roman" w:eastAsia="宋体" w:cs="宋体"/>
                <w:sz w:val="18"/>
                <w:szCs w:val="22"/>
              </w:rPr>
              <w:t>自动喷水灭火系统</w:t>
            </w:r>
            <w:r>
              <w:rPr>
                <w:rFonts w:ascii="Times New Roman" w:hAnsi="Times New Roman" w:eastAsia="宋体" w:cs="宋体"/>
                <w:spacing w:val="-4"/>
                <w:sz w:val="18"/>
                <w:szCs w:val="22"/>
              </w:rPr>
              <w:t>、</w:t>
            </w:r>
            <w:r>
              <w:rPr>
                <w:rFonts w:ascii="Times New Roman" w:hAnsi="Times New Roman" w:eastAsia="宋体" w:cs="宋体"/>
                <w:sz w:val="18"/>
                <w:szCs w:val="22"/>
              </w:rPr>
              <w:t>固定消防炮灭火系统</w:t>
            </w:r>
            <w:r>
              <w:rPr>
                <w:rFonts w:ascii="Times New Roman" w:hAnsi="Times New Roman" w:eastAsia="宋体" w:cs="宋体"/>
                <w:spacing w:val="-4"/>
                <w:sz w:val="18"/>
                <w:szCs w:val="22"/>
              </w:rPr>
              <w:t>。</w:t>
            </w:r>
            <w:r>
              <w:rPr>
                <w:rFonts w:ascii="Times New Roman" w:hAnsi="Times New Roman" w:eastAsia="宋体" w:cs="宋体"/>
                <w:sz w:val="18"/>
                <w:szCs w:val="22"/>
              </w:rPr>
              <w:t>室外消防用水由室外管网供给</w:t>
            </w:r>
            <w:r>
              <w:rPr>
                <w:rFonts w:ascii="Times New Roman" w:hAnsi="Times New Roman" w:eastAsia="宋体" w:cs="宋体"/>
                <w:spacing w:val="-3"/>
                <w:sz w:val="18"/>
                <w:szCs w:val="22"/>
              </w:rPr>
              <w:t>，</w:t>
            </w:r>
            <w:r>
              <w:rPr>
                <w:rFonts w:ascii="Times New Roman" w:hAnsi="Times New Roman" w:eastAsia="宋体" w:cs="宋体"/>
                <w:sz w:val="18"/>
                <w:szCs w:val="22"/>
              </w:rPr>
              <w:t>自动喷水系统用水量为30L/s</w:t>
            </w:r>
            <w:r>
              <w:rPr>
                <w:rFonts w:ascii="Times New Roman" w:hAnsi="Times New Roman" w:eastAsia="宋体" w:cs="宋体"/>
                <w:spacing w:val="-3"/>
                <w:sz w:val="18"/>
                <w:szCs w:val="22"/>
              </w:rPr>
              <w:t>，</w:t>
            </w:r>
            <w:r>
              <w:rPr>
                <w:rFonts w:ascii="Times New Roman" w:hAnsi="Times New Roman" w:eastAsia="宋体" w:cs="宋体"/>
                <w:sz w:val="18"/>
                <w:szCs w:val="22"/>
              </w:rPr>
              <w:t>固定炮系统用水量为40L/s</w:t>
            </w:r>
            <w:r>
              <w:rPr>
                <w:rFonts w:ascii="Times New Roman" w:hAnsi="Times New Roman" w:eastAsia="宋体" w:cs="宋体"/>
                <w:spacing w:val="-3"/>
                <w:sz w:val="18"/>
                <w:szCs w:val="22"/>
              </w:rPr>
              <w:t>，</w:t>
            </w:r>
            <w:r>
              <w:rPr>
                <w:rFonts w:ascii="Times New Roman" w:hAnsi="Times New Roman" w:eastAsia="宋体" w:cs="宋体"/>
                <w:sz w:val="18"/>
                <w:szCs w:val="22"/>
              </w:rPr>
              <w:t>火灾延续时间为2h</w:t>
            </w:r>
            <w:r>
              <w:rPr>
                <w:rFonts w:ascii="Times New Roman" w:hAnsi="Times New Roman" w:eastAsia="宋体" w:cs="宋体"/>
                <w:spacing w:val="-1"/>
                <w:sz w:val="18"/>
                <w:szCs w:val="22"/>
              </w:rPr>
              <w:t>。</w:t>
            </w:r>
            <w:r>
              <w:rPr>
                <w:rFonts w:ascii="Times New Roman" w:hAnsi="Times New Roman" w:eastAsia="宋体" w:cs="宋体"/>
                <w:sz w:val="18"/>
                <w:szCs w:val="22"/>
              </w:rPr>
              <w:t>若室内消防用水储存在消防水池中，则消防水池的最小容积应为下列何项？(</w:t>
            </w:r>
            <w:r>
              <w:rPr>
                <w:rFonts w:hint="eastAsia" w:ascii="Times New Roman" w:hAnsi="Times New Roman" w:cs="宋体"/>
                <w:sz w:val="18"/>
                <w:szCs w:val="22"/>
                <w:lang w:val="en-US" w:eastAsia="zh-CN"/>
              </w:rPr>
              <w:t xml:space="preserve">  </w:t>
            </w:r>
            <w:r>
              <w:rPr>
                <w:rFonts w:ascii="Times New Roman" w:hAnsi="Times New Roman" w:eastAsia="宋体" w:cs="宋体"/>
                <w:sz w:val="18"/>
                <w:szCs w:val="22"/>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hint="eastAsia" w:ascii="Times New Roman" w:hAnsi="Times New Roman" w:eastAsia="宋体"/>
                <w:kern w:val="0"/>
                <w:sz w:val="18"/>
                <w:szCs w:val="18"/>
              </w:rPr>
              <w:t>4</w:t>
            </w:r>
            <w:r>
              <w:rPr>
                <w:rFonts w:ascii="Times New Roman" w:hAnsi="Times New Roman" w:eastAsia="宋体"/>
                <w:kern w:val="0"/>
                <w:sz w:val="18"/>
                <w:szCs w:val="18"/>
              </w:rPr>
              <w:t>68m</w:t>
            </w:r>
            <w:r>
              <w:rPr>
                <w:rFonts w:ascii="Times New Roman" w:hAnsi="Times New Roman" w:eastAsia="宋体"/>
                <w:kern w:val="0"/>
                <w:sz w:val="18"/>
                <w:szCs w:val="18"/>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vertAlign w:val="superscript"/>
              </w:rPr>
            </w:pPr>
            <w:r>
              <w:rPr>
                <w:rFonts w:ascii="Times New Roman" w:hAnsi="Times New Roman" w:eastAsia="宋体"/>
                <w:kern w:val="0"/>
                <w:sz w:val="18"/>
                <w:szCs w:val="18"/>
              </w:rPr>
              <w:t>504m</w:t>
            </w:r>
            <w:r>
              <w:rPr>
                <w:rFonts w:ascii="Times New Roman" w:hAnsi="Times New Roman" w:eastAsia="宋体"/>
                <w:kern w:val="0"/>
                <w:sz w:val="18"/>
                <w:szCs w:val="18"/>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540m</w:t>
            </w:r>
            <w:r>
              <w:rPr>
                <w:rFonts w:ascii="Times New Roman" w:hAnsi="Times New Roman" w:eastAsia="宋体"/>
                <w:kern w:val="0"/>
                <w:sz w:val="18"/>
                <w:szCs w:val="18"/>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450m</w:t>
            </w:r>
            <w:r>
              <w:rPr>
                <w:rFonts w:ascii="Times New Roman" w:hAnsi="Times New Roman" w:eastAsia="宋体"/>
                <w:kern w:val="0"/>
                <w:sz w:val="18"/>
                <w:szCs w:val="18"/>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15"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66"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A</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06"/>
        <w:gridCol w:w="7275"/>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2481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61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75" w:type="dxa"/>
            <w:vAlign w:val="center"/>
          </w:tcPr>
          <w:p>
            <w:pPr>
              <w:keepNext w:val="0"/>
              <w:keepLines w:val="0"/>
              <w:pageBreakBefore w:val="0"/>
              <w:widowControl w:val="0"/>
              <w:kinsoku/>
              <w:wordWrap/>
              <w:overflowPunct/>
              <w:topLinePunct w:val="0"/>
              <w:autoSpaceDE/>
              <w:autoSpaceDN/>
              <w:bidi w:val="0"/>
              <w:adjustRightInd/>
              <w:snapToGrid/>
              <w:spacing w:line="183" w:lineRule="auto"/>
              <w:ind w:left="0" w:right="0"/>
              <w:textAlignment w:val="auto"/>
              <w:rPr>
                <w:rFonts w:ascii="Times New Roman" w:hAnsi="Times New Roman" w:eastAsia="宋体" w:cs="宋体"/>
                <w:sz w:val="18"/>
                <w:szCs w:val="22"/>
              </w:rPr>
            </w:pPr>
            <w:r>
              <w:rPr>
                <w:rFonts w:ascii="Times New Roman" w:hAnsi="Times New Roman" w:eastAsia="宋体" w:cs="宋体"/>
                <w:sz w:val="18"/>
                <w:szCs w:val="22"/>
              </w:rPr>
              <w:t>某公寓设置中水供水系统用于冲厕，中水总用水量为12m3/d，中水处理设备运行时间为8h/d，请计算该系统的中水贮水池最小有效容积为下列何项?（）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vertAlign w:val="superscript"/>
              </w:rPr>
            </w:pPr>
            <w:r>
              <w:rPr>
                <w:rFonts w:hint="eastAsia" w:ascii="Times New Roman" w:hAnsi="Times New Roman" w:eastAsia="宋体" w:cs="宋体"/>
                <w:kern w:val="2"/>
                <w:sz w:val="18"/>
                <w:szCs w:val="22"/>
              </w:rPr>
              <w:t>1</w:t>
            </w:r>
            <w:r>
              <w:rPr>
                <w:rFonts w:ascii="Times New Roman" w:hAnsi="Times New Roman" w:eastAsia="宋体" w:cs="宋体"/>
                <w:kern w:val="2"/>
                <w:sz w:val="18"/>
                <w:szCs w:val="22"/>
              </w:rPr>
              <w:t>.44m</w:t>
            </w:r>
            <w:r>
              <w:rPr>
                <w:rFonts w:ascii="Times New Roman" w:hAnsi="Times New Roman" w:eastAsia="宋体" w:cs="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kern w:val="2"/>
                <w:sz w:val="18"/>
                <w:szCs w:val="22"/>
              </w:rPr>
              <w:t>9.2m</w:t>
            </w:r>
            <w:r>
              <w:rPr>
                <w:rFonts w:ascii="Times New Roman" w:hAnsi="Times New Roman" w:eastAsia="宋体" w:cs="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kern w:val="2"/>
                <w:sz w:val="18"/>
                <w:szCs w:val="22"/>
              </w:rPr>
              <w:t>11.04m</w:t>
            </w:r>
            <w:r>
              <w:rPr>
                <w:rFonts w:ascii="Times New Roman" w:hAnsi="Times New Roman" w:eastAsia="宋体" w:cs="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kern w:val="2"/>
                <w:sz w:val="18"/>
                <w:szCs w:val="22"/>
              </w:rPr>
              <w:t>11.81m</w:t>
            </w:r>
            <w:r>
              <w:rPr>
                <w:rFonts w:ascii="Times New Roman" w:hAnsi="Times New Roman" w:eastAsia="宋体" w:cs="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75"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C</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06"/>
        <w:gridCol w:w="7275"/>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2482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62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7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left"/>
              <w:textAlignment w:val="auto"/>
              <w:rPr>
                <w:rFonts w:ascii="Times New Roman" w:hAnsi="Times New Roman" w:eastAsia="宋体" w:cs="宋体"/>
                <w:sz w:val="18"/>
                <w:szCs w:val="22"/>
              </w:rPr>
            </w:pPr>
            <w:r>
              <w:rPr>
                <w:rFonts w:ascii="Times New Roman" w:hAnsi="Times New Roman" w:eastAsia="宋体" w:cs="宋体"/>
                <w:sz w:val="18"/>
                <w:szCs w:val="22"/>
              </w:rPr>
              <w:t>用于补救某种固定火灾而设置的水喷雾灭火系统，保护的面积为52㎡，布置有6个水雾喷头，采用一组雨淋阀控制，按系统的计算流量分配的每个喷头的平均出流量为2.5L/s，该系统消防储水量最小的设计值应为下列何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kern w:val="2"/>
                <w:sz w:val="18"/>
                <w:szCs w:val="22"/>
              </w:rPr>
              <w:t>46.80m</w:t>
            </w:r>
            <w:r>
              <w:rPr>
                <w:rFonts w:ascii="Times New Roman" w:hAnsi="Times New Roman" w:eastAsia="宋体" w:cs="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kern w:val="2"/>
                <w:sz w:val="18"/>
                <w:szCs w:val="22"/>
              </w:rPr>
              <w:t>54.00m</w:t>
            </w:r>
            <w:r>
              <w:rPr>
                <w:rFonts w:ascii="Times New Roman" w:hAnsi="Times New Roman" w:eastAsia="宋体" w:cs="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kern w:val="2"/>
                <w:sz w:val="18"/>
                <w:szCs w:val="22"/>
              </w:rPr>
              <w:t>56.70m</w:t>
            </w:r>
            <w:r>
              <w:rPr>
                <w:rFonts w:ascii="Times New Roman" w:hAnsi="Times New Roman" w:eastAsia="宋体" w:cs="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kern w:val="2"/>
                <w:sz w:val="18"/>
                <w:szCs w:val="22"/>
              </w:rPr>
              <w:t>59.40m</w:t>
            </w:r>
            <w:r>
              <w:rPr>
                <w:rFonts w:ascii="Times New Roman" w:hAnsi="Times New Roman" w:eastAsia="宋体" w:cs="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7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06"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75"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C</w:t>
            </w:r>
          </w:p>
        </w:tc>
      </w:tr>
    </w:tbl>
    <w:p>
      <w:pPr>
        <w:keepNext w:val="0"/>
        <w:keepLines w:val="0"/>
        <w:pageBreakBefore w:val="0"/>
        <w:widowControl w:val="0"/>
        <w:kinsoku/>
        <w:wordWrap w:val="0"/>
        <w:overflowPunct/>
        <w:topLinePunct w:val="0"/>
        <w:autoSpaceDE/>
        <w:autoSpaceDN/>
        <w:bidi w:val="0"/>
        <w:adjustRightInd/>
        <w:snapToGrid/>
        <w:textAlignment w:val="auto"/>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25"/>
        <w:gridCol w:w="7256"/>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2483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63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pageBreakBefore w:val="0"/>
              <w:widowControl/>
              <w:kinsoku/>
              <w:overflowPunct/>
              <w:topLinePunct w:val="0"/>
              <w:autoSpaceDE/>
              <w:autoSpaceDN/>
              <w:bidi w:val="0"/>
              <w:adjustRightInd/>
              <w:snapToGrid/>
              <w:ind w:right="0"/>
              <w:jc w:val="right"/>
              <w:textAlignment w:val="auto"/>
              <w:rPr>
                <w:rFonts w:ascii="Times New Roman" w:hAnsi="Times New Roman" w:eastAsia="宋体"/>
                <w:kern w:val="0"/>
                <w:sz w:val="18"/>
                <w:szCs w:val="18"/>
              </w:rPr>
            </w:pPr>
            <w:r>
              <w:rPr>
                <w:rFonts w:ascii="Times New Roman" w:hAnsi="Times New Roman" w:eastAsia="宋体"/>
                <w:kern w:val="0"/>
                <w:sz w:val="18"/>
                <w:szCs w:val="18"/>
              </w:rPr>
              <w:t>题干</w:t>
            </w:r>
          </w:p>
        </w:tc>
        <w:tc>
          <w:tcPr>
            <w:tcW w:w="7256" w:type="dxa"/>
            <w:vAlign w:val="center"/>
          </w:tcPr>
          <w:p>
            <w:pPr>
              <w:keepNext w:val="0"/>
              <w:keepLines w:val="0"/>
              <w:pageBreakBefore w:val="0"/>
              <w:widowControl w:val="0"/>
              <w:kinsoku/>
              <w:wordWrap w:val="0"/>
              <w:overflowPunct/>
              <w:topLinePunct w:val="0"/>
              <w:autoSpaceDE/>
              <w:autoSpaceDN/>
              <w:bidi w:val="0"/>
              <w:adjustRightInd/>
              <w:snapToGrid/>
              <w:spacing w:line="276" w:lineRule="auto"/>
              <w:ind w:right="0"/>
              <w:jc w:val="left"/>
              <w:textAlignment w:val="auto"/>
              <w:rPr>
                <w:rFonts w:ascii="Times New Roman" w:hAnsi="Times New Roman" w:eastAsia="宋体" w:cs="宋体"/>
                <w:sz w:val="18"/>
                <w:szCs w:val="22"/>
              </w:rPr>
            </w:pPr>
            <w:r>
              <w:rPr>
                <w:rFonts w:ascii="Times New Roman" w:hAnsi="Times New Roman" w:eastAsia="宋体" w:cs="宋体"/>
                <w:sz w:val="18"/>
                <w:szCs w:val="22"/>
              </w:rPr>
              <w:t>某体育馆设有定时供应热水的集中热水供应系统</w:t>
            </w:r>
            <w:r>
              <w:rPr>
                <w:rFonts w:ascii="Times New Roman" w:hAnsi="Times New Roman" w:eastAsia="宋体" w:cs="宋体"/>
                <w:spacing w:val="-7"/>
                <w:sz w:val="18"/>
                <w:szCs w:val="22"/>
              </w:rPr>
              <w:t>，</w:t>
            </w:r>
            <w:r>
              <w:rPr>
                <w:rFonts w:ascii="Times New Roman" w:hAnsi="Times New Roman" w:eastAsia="宋体" w:cs="宋体"/>
                <w:sz w:val="18"/>
                <w:szCs w:val="22"/>
              </w:rPr>
              <w:t>该系统热水循环管网总容积为1.0</w:t>
            </w:r>
            <w:r>
              <w:rPr>
                <w:rFonts w:ascii="Times New Roman" w:hAnsi="Times New Roman" w:eastAsia="宋体" w:cs="宋体"/>
                <w:spacing w:val="-6"/>
                <w:sz w:val="18"/>
                <w:szCs w:val="22"/>
              </w:rPr>
              <w:t>，</w:t>
            </w:r>
            <w:r>
              <w:rPr>
                <w:rFonts w:ascii="Times New Roman" w:hAnsi="Times New Roman" w:eastAsia="宋体" w:cs="宋体"/>
                <w:sz w:val="18"/>
                <w:szCs w:val="22"/>
              </w:rPr>
              <w:t>下列循环水泵出水量哪项在正确值计算范围内？(</w:t>
            </w:r>
            <w:r>
              <w:rPr>
                <w:rFonts w:hint="eastAsia" w:ascii="Times New Roman" w:hAnsi="Times New Roman" w:cs="宋体"/>
                <w:sz w:val="18"/>
                <w:szCs w:val="22"/>
                <w:lang w:val="en-US" w:eastAsia="zh-CN"/>
              </w:rPr>
              <w:t xml:space="preserve">  </w:t>
            </w:r>
            <w:r>
              <w:rPr>
                <w:rFonts w:ascii="Times New Roman" w:hAnsi="Times New Roman" w:eastAsia="宋体" w:cs="宋体"/>
                <w:sz w:val="18"/>
                <w:szCs w:val="22"/>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position w:val="8"/>
                <w:sz w:val="18"/>
                <w:szCs w:val="22"/>
              </w:rPr>
              <w:t>1.0/h</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5.</w:t>
            </w:r>
            <w:r>
              <w:rPr>
                <w:rFonts w:ascii="Times New Roman" w:hAnsi="Times New Roman" w:eastAsia="宋体" w:cs="宋体"/>
                <w:sz w:val="18"/>
                <w:szCs w:val="22"/>
              </w:rPr>
              <w:t>0/h</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4.0/</w:t>
            </w:r>
            <w:r>
              <w:rPr>
                <w:rFonts w:ascii="Times New Roman" w:hAnsi="Times New Roman" w:eastAsia="宋体" w:cs="宋体"/>
                <w:sz w:val="18"/>
                <w:szCs w:val="22"/>
              </w:rPr>
              <w:t>h</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6.</w:t>
            </w:r>
            <w:r>
              <w:rPr>
                <w:rFonts w:ascii="Times New Roman" w:hAnsi="Times New Roman" w:eastAsia="宋体" w:cs="宋体"/>
                <w:sz w:val="18"/>
                <w:szCs w:val="22"/>
              </w:rPr>
              <w:t>0/h</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56"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C</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15"/>
        <w:gridCol w:w="7266"/>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2484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64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66" w:type="dxa"/>
            <w:vAlign w:val="center"/>
          </w:tcPr>
          <w:p>
            <w:pPr>
              <w:spacing w:before="56" w:line="215" w:lineRule="auto"/>
              <w:rPr>
                <w:rFonts w:ascii="Times New Roman" w:hAnsi="Times New Roman" w:eastAsia="宋体"/>
                <w:b/>
                <w:bCs/>
                <w:sz w:val="18"/>
              </w:rPr>
            </w:pPr>
            <w:r>
              <w:rPr>
                <w:rFonts w:ascii="Times New Roman" w:hAnsi="Times New Roman" w:eastAsia="宋体" w:cs="宋体"/>
                <w:sz w:val="18"/>
                <w:szCs w:val="22"/>
              </w:rPr>
              <w:t>某游泳池平面尺寸为50m×25m</w:t>
            </w:r>
            <w:r>
              <w:rPr>
                <w:rFonts w:ascii="Times New Roman" w:hAnsi="Times New Roman" w:eastAsia="宋体" w:cs="宋体"/>
                <w:spacing w:val="-4"/>
                <w:sz w:val="18"/>
                <w:szCs w:val="22"/>
              </w:rPr>
              <w:t>，</w:t>
            </w:r>
            <w:r>
              <w:rPr>
                <w:rFonts w:ascii="Times New Roman" w:hAnsi="Times New Roman" w:eastAsia="宋体" w:cs="宋体"/>
                <w:sz w:val="18"/>
                <w:szCs w:val="22"/>
              </w:rPr>
              <w:t>平均水深为1.6m</w:t>
            </w:r>
            <w:r>
              <w:rPr>
                <w:rFonts w:ascii="Times New Roman" w:hAnsi="Times New Roman" w:eastAsia="宋体" w:cs="宋体"/>
                <w:spacing w:val="-3"/>
                <w:sz w:val="18"/>
                <w:szCs w:val="22"/>
              </w:rPr>
              <w:t>，</w:t>
            </w:r>
            <w:r>
              <w:rPr>
                <w:rFonts w:ascii="Times New Roman" w:hAnsi="Times New Roman" w:eastAsia="宋体" w:cs="宋体"/>
                <w:sz w:val="18"/>
                <w:szCs w:val="22"/>
              </w:rPr>
              <w:t>采用石英砂过滤</w:t>
            </w:r>
            <w:r>
              <w:rPr>
                <w:rFonts w:ascii="Times New Roman" w:hAnsi="Times New Roman" w:eastAsia="宋体" w:cs="宋体"/>
                <w:spacing w:val="-3"/>
                <w:sz w:val="18"/>
                <w:szCs w:val="22"/>
              </w:rPr>
              <w:t>，</w:t>
            </w:r>
            <w:r>
              <w:rPr>
                <w:rFonts w:ascii="Times New Roman" w:hAnsi="Times New Roman" w:eastAsia="宋体" w:cs="宋体"/>
                <w:sz w:val="18"/>
                <w:szCs w:val="22"/>
              </w:rPr>
              <w:t>滤速为20m/h</w:t>
            </w:r>
            <w:r>
              <w:rPr>
                <w:rFonts w:ascii="Times New Roman" w:hAnsi="Times New Roman" w:eastAsia="宋体" w:cs="宋体"/>
                <w:spacing w:val="-3"/>
                <w:sz w:val="18"/>
                <w:szCs w:val="22"/>
              </w:rPr>
              <w:t>，</w:t>
            </w:r>
            <w:r>
              <w:rPr>
                <w:rFonts w:ascii="Times New Roman" w:hAnsi="Times New Roman" w:eastAsia="宋体" w:cs="宋体"/>
                <w:sz w:val="18"/>
                <w:szCs w:val="22"/>
              </w:rPr>
              <w:t>循环周期8h选用3台过滤罐，其反冲洗强度为15L/(㎡·s)，反冲洗时间5min。则一次反冲洗至少需要多少水量？()</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kern w:val="2"/>
                <w:sz w:val="18"/>
                <w:szCs w:val="22"/>
              </w:rPr>
              <w:t>19.69m</w:t>
            </w:r>
            <w:r>
              <w:rPr>
                <w:rFonts w:ascii="Times New Roman" w:hAnsi="Times New Roman" w:eastAsia="宋体" w:cs="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kern w:val="2"/>
                <w:sz w:val="18"/>
                <w:szCs w:val="22"/>
              </w:rPr>
              <w:t>59.06m</w:t>
            </w:r>
            <w:r>
              <w:rPr>
                <w:rFonts w:ascii="Times New Roman" w:hAnsi="Times New Roman" w:eastAsia="宋体" w:cs="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kern w:val="2"/>
                <w:sz w:val="18"/>
                <w:szCs w:val="22"/>
              </w:rPr>
              <w:t>39.38m</w:t>
            </w:r>
            <w:r>
              <w:rPr>
                <w:rFonts w:ascii="Times New Roman" w:hAnsi="Times New Roman" w:eastAsia="宋体" w:cs="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kern w:val="2"/>
                <w:sz w:val="18"/>
                <w:szCs w:val="22"/>
              </w:rPr>
              <w:t>11.72m</w:t>
            </w:r>
            <w:r>
              <w:rPr>
                <w:rFonts w:ascii="Times New Roman" w:hAnsi="Times New Roman" w:eastAsia="宋体" w:cs="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1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6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15"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66"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A</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62"/>
        <w:gridCol w:w="7219"/>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2485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65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19" w:type="dxa"/>
            <w:vAlign w:val="center"/>
          </w:tcPr>
          <w:p>
            <w:pPr>
              <w:keepNext w:val="0"/>
              <w:keepLines w:val="0"/>
              <w:pageBreakBefore w:val="0"/>
              <w:widowControl w:val="0"/>
              <w:kinsoku/>
              <w:wordWrap w:val="0"/>
              <w:overflowPunct/>
              <w:topLinePunct w:val="0"/>
              <w:autoSpaceDE/>
              <w:autoSpaceDN/>
              <w:bidi w:val="0"/>
              <w:adjustRightInd/>
              <w:snapToGrid/>
              <w:spacing w:line="284" w:lineRule="auto"/>
              <w:ind w:right="0"/>
              <w:jc w:val="left"/>
              <w:textAlignment w:val="auto"/>
              <w:rPr>
                <w:rFonts w:ascii="Times New Roman" w:hAnsi="Times New Roman" w:eastAsia="宋体" w:cs="宋体"/>
                <w:sz w:val="18"/>
                <w:szCs w:val="22"/>
              </w:rPr>
            </w:pPr>
            <w:r>
              <w:rPr>
                <w:rFonts w:ascii="Times New Roman" w:hAnsi="Times New Roman" w:eastAsia="宋体" w:cs="宋体"/>
                <w:sz w:val="18"/>
                <w:szCs w:val="22"/>
              </w:rPr>
              <w:t>某洗衣房全日制集中热水供应系统采用“水一水”半容积式水加热器配置热水箱的供热方式</w:t>
            </w:r>
            <w:r>
              <w:rPr>
                <w:rFonts w:ascii="Times New Roman" w:hAnsi="Times New Roman" w:eastAsia="宋体" w:cs="宋体"/>
                <w:spacing w:val="-13"/>
                <w:sz w:val="18"/>
                <w:szCs w:val="22"/>
              </w:rPr>
              <w:t>，</w:t>
            </w:r>
            <w:r>
              <w:rPr>
                <w:rFonts w:ascii="Times New Roman" w:hAnsi="Times New Roman" w:eastAsia="宋体" w:cs="宋体"/>
                <w:sz w:val="18"/>
                <w:szCs w:val="22"/>
              </w:rPr>
              <w:t>热媒水初温和终温分别为95℃和70℃</w:t>
            </w:r>
            <w:r>
              <w:rPr>
                <w:rFonts w:ascii="Times New Roman" w:hAnsi="Times New Roman" w:eastAsia="宋体" w:cs="宋体"/>
                <w:spacing w:val="-3"/>
                <w:sz w:val="18"/>
                <w:szCs w:val="22"/>
              </w:rPr>
              <w:t>，</w:t>
            </w:r>
            <w:r>
              <w:rPr>
                <w:rFonts w:ascii="Times New Roman" w:hAnsi="Times New Roman" w:eastAsia="宋体" w:cs="宋体"/>
                <w:sz w:val="18"/>
                <w:szCs w:val="22"/>
              </w:rPr>
              <w:t>设计小时耗热量为100000kJ/h</w:t>
            </w:r>
            <w:r>
              <w:rPr>
                <w:rFonts w:ascii="Times New Roman" w:hAnsi="Times New Roman" w:eastAsia="宋体" w:cs="宋体"/>
                <w:spacing w:val="-3"/>
                <w:sz w:val="18"/>
                <w:szCs w:val="22"/>
              </w:rPr>
              <w:t>；</w:t>
            </w:r>
            <w:r>
              <w:rPr>
                <w:rFonts w:ascii="Times New Roman" w:hAnsi="Times New Roman" w:eastAsia="宋体" w:cs="宋体"/>
                <w:sz w:val="18"/>
                <w:szCs w:val="22"/>
              </w:rPr>
              <w:t>加热器热水出水为64℃</w:t>
            </w:r>
            <w:r>
              <w:rPr>
                <w:rFonts w:ascii="Times New Roman" w:hAnsi="Times New Roman" w:eastAsia="宋体" w:cs="宋体"/>
                <w:spacing w:val="-2"/>
                <w:sz w:val="18"/>
                <w:szCs w:val="22"/>
              </w:rPr>
              <w:t>，</w:t>
            </w:r>
            <w:r>
              <w:rPr>
                <w:rFonts w:ascii="Times New Roman" w:hAnsi="Times New Roman" w:eastAsia="宋体" w:cs="宋体"/>
                <w:sz w:val="18"/>
                <w:szCs w:val="22"/>
              </w:rPr>
              <w:t>洗衣使用温度为40℃</w:t>
            </w:r>
            <w:r>
              <w:rPr>
                <w:rFonts w:ascii="Times New Roman" w:hAnsi="Times New Roman" w:eastAsia="宋体" w:cs="宋体"/>
                <w:spacing w:val="-1"/>
                <w:sz w:val="18"/>
                <w:szCs w:val="22"/>
              </w:rPr>
              <w:t>，</w:t>
            </w:r>
            <w:r>
              <w:rPr>
                <w:rFonts w:ascii="Times New Roman" w:hAnsi="Times New Roman" w:eastAsia="宋体" w:cs="宋体"/>
                <w:sz w:val="18"/>
                <w:szCs w:val="22"/>
              </w:rPr>
              <w:t>冷水计算温度为10℃</w:t>
            </w:r>
            <w:r>
              <w:rPr>
                <w:rFonts w:ascii="Times New Roman" w:hAnsi="Times New Roman" w:eastAsia="宋体" w:cs="宋体"/>
                <w:spacing w:val="-1"/>
                <w:sz w:val="18"/>
                <w:szCs w:val="22"/>
              </w:rPr>
              <w:t>。</w:t>
            </w:r>
            <w:r>
              <w:rPr>
                <w:rFonts w:ascii="Times New Roman" w:hAnsi="Times New Roman" w:eastAsia="宋体" w:cs="宋体"/>
                <w:sz w:val="18"/>
                <w:szCs w:val="22"/>
              </w:rPr>
              <w:t>则该热水箱的最小有效贮热容积应为下列哪项?（</w:t>
            </w:r>
            <w:r>
              <w:rPr>
                <w:rFonts w:hint="eastAsia" w:ascii="Times New Roman" w:hAnsi="Times New Roman" w:cs="宋体"/>
                <w:sz w:val="18"/>
                <w:szCs w:val="22"/>
                <w:lang w:val="en-US" w:eastAsia="zh-CN"/>
              </w:rPr>
              <w:t xml:space="preserve">  </w:t>
            </w:r>
            <w:r>
              <w:rPr>
                <w:rFonts w:ascii="Times New Roman" w:hAnsi="Times New Roman" w:eastAsia="宋体" w:cs="宋体"/>
                <w:sz w:val="18"/>
                <w:szCs w:val="22"/>
              </w:rPr>
              <w:t>）</w:t>
            </w:r>
          </w:p>
          <w:p>
            <w:pPr>
              <w:spacing w:line="860" w:lineRule="exact"/>
              <w:ind w:firstLine="58"/>
              <w:textAlignment w:val="center"/>
              <w:rPr>
                <w:rFonts w:ascii="Times New Roman" w:hAnsi="Times New Roman" w:eastAsia="宋体"/>
                <w:sz w:val="18"/>
              </w:rPr>
            </w:pPr>
            <w:r>
              <w:rPr>
                <w:rFonts w:ascii="Times New Roman" w:hAnsi="Times New Roman" w:eastAsia="宋体"/>
                <w:sz w:val="18"/>
              </w:rPr>
              <w:drawing>
                <wp:inline distT="0" distB="0" distL="0" distR="0">
                  <wp:extent cx="3961130" cy="452755"/>
                  <wp:effectExtent l="0" t="0" r="1270" b="4445"/>
                  <wp:docPr id="138" name="IM 42"/>
                  <wp:cNvGraphicFramePr/>
                  <a:graphic xmlns:a="http://schemas.openxmlformats.org/drawingml/2006/main">
                    <a:graphicData uri="http://schemas.openxmlformats.org/drawingml/2006/picture">
                      <pic:pic xmlns:pic="http://schemas.openxmlformats.org/drawingml/2006/picture">
                        <pic:nvPicPr>
                          <pic:cNvPr id="138" name="IM 42"/>
                          <pic:cNvPicPr/>
                        </pic:nvPicPr>
                        <pic:blipFill>
                          <a:blip r:embed="rId30"/>
                          <a:stretch>
                            <a:fillRect/>
                          </a:stretch>
                        </pic:blipFill>
                        <pic:spPr>
                          <a:xfrm>
                            <a:off x="0" y="0"/>
                            <a:ext cx="3961130" cy="452755"/>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position w:val="11"/>
                <w:sz w:val="18"/>
                <w:szCs w:val="20"/>
              </w:rPr>
              <w:t>150.2</w:t>
            </w:r>
            <w:r>
              <w:rPr>
                <w:rFonts w:ascii="Times New Roman" w:hAnsi="Times New Roman" w:eastAsia="宋体"/>
                <w:position w:val="11"/>
                <w:sz w:val="18"/>
              </w:rPr>
              <w:t>6L</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16</w:t>
            </w:r>
            <w:r>
              <w:rPr>
                <w:rFonts w:ascii="Times New Roman" w:hAnsi="Times New Roman" w:eastAsia="宋体" w:cs="宋体"/>
                <w:sz w:val="18"/>
                <w:szCs w:val="22"/>
              </w:rPr>
              <w:t>1.94L</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267.4</w:t>
            </w:r>
            <w:r>
              <w:rPr>
                <w:rFonts w:ascii="Times New Roman" w:hAnsi="Times New Roman" w:eastAsia="宋体" w:cs="宋体"/>
                <w:sz w:val="18"/>
                <w:szCs w:val="22"/>
              </w:rPr>
              <w:t>5L</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spacing w:before="110" w:line="185" w:lineRule="auto"/>
              <w:ind w:firstLine="62"/>
              <w:rPr>
                <w:rFonts w:ascii="Times New Roman" w:hAnsi="Times New Roman" w:eastAsia="宋体" w:cs="宋体"/>
                <w:sz w:val="18"/>
                <w:szCs w:val="22"/>
              </w:rPr>
            </w:pPr>
            <w:r>
              <w:rPr>
                <w:rFonts w:ascii="Times New Roman" w:hAnsi="Times New Roman" w:eastAsia="宋体" w:cs="宋体"/>
                <w:spacing w:val="-1"/>
                <w:sz w:val="18"/>
                <w:szCs w:val="22"/>
              </w:rPr>
              <w:t>33</w:t>
            </w:r>
            <w:r>
              <w:rPr>
                <w:rFonts w:ascii="Times New Roman" w:hAnsi="Times New Roman" w:eastAsia="宋体" w:cs="宋体"/>
                <w:sz w:val="18"/>
                <w:szCs w:val="22"/>
              </w:rPr>
              <w:t>1.29L</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19"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A</w:t>
            </w:r>
          </w:p>
        </w:tc>
      </w:tr>
    </w:tbl>
    <w:p>
      <w:pPr>
        <w:rPr>
          <w:rFonts w:ascii="Times New Roman" w:hAnsi="Times New Roman" w:eastAsia="宋体"/>
          <w:sz w:val="18"/>
        </w:rPr>
      </w:pPr>
    </w:p>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53"/>
        <w:gridCol w:w="7228"/>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5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2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2486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5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2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5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2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66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5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2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5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28" w:type="dxa"/>
            <w:vAlign w:val="center"/>
          </w:tcPr>
          <w:p>
            <w:pPr>
              <w:spacing w:before="56" w:line="215" w:lineRule="auto"/>
              <w:ind w:firstLine="83"/>
              <w:jc w:val="left"/>
              <w:rPr>
                <w:rFonts w:ascii="Times New Roman" w:hAnsi="Times New Roman" w:eastAsia="宋体"/>
                <w:b/>
                <w:bCs/>
                <w:sz w:val="18"/>
              </w:rPr>
            </w:pPr>
            <w:r>
              <w:rPr>
                <w:rFonts w:ascii="Times New Roman" w:hAnsi="Times New Roman" w:eastAsia="宋体" w:cs="宋体"/>
                <w:sz w:val="18"/>
                <w:szCs w:val="22"/>
              </w:rPr>
              <w:t>某居住小区内住宅和公共浴池设置集中热水供应系统</w:t>
            </w:r>
            <w:r>
              <w:rPr>
                <w:rFonts w:ascii="Times New Roman" w:hAnsi="Times New Roman" w:eastAsia="宋体" w:cs="宋体"/>
                <w:spacing w:val="-5"/>
                <w:sz w:val="18"/>
                <w:szCs w:val="22"/>
              </w:rPr>
              <w:t>。</w:t>
            </w:r>
            <w:r>
              <w:rPr>
                <w:rFonts w:ascii="Times New Roman" w:hAnsi="Times New Roman" w:eastAsia="宋体" w:cs="宋体"/>
                <w:sz w:val="18"/>
                <w:szCs w:val="22"/>
              </w:rPr>
              <w:t>住宅300户</w:t>
            </w:r>
            <w:r>
              <w:rPr>
                <w:rFonts w:ascii="Times New Roman" w:hAnsi="Times New Roman" w:eastAsia="宋体" w:cs="宋体"/>
                <w:spacing w:val="-4"/>
                <w:sz w:val="18"/>
                <w:szCs w:val="22"/>
              </w:rPr>
              <w:t>，</w:t>
            </w:r>
            <w:r>
              <w:rPr>
                <w:rFonts w:ascii="Times New Roman" w:hAnsi="Times New Roman" w:eastAsia="宋体" w:cs="宋体"/>
                <w:sz w:val="18"/>
                <w:szCs w:val="22"/>
              </w:rPr>
              <w:t>每户2个卫生间</w:t>
            </w:r>
            <w:r>
              <w:rPr>
                <w:rFonts w:ascii="Times New Roman" w:hAnsi="Times New Roman" w:eastAsia="宋体" w:cs="宋体"/>
                <w:spacing w:val="-4"/>
                <w:sz w:val="18"/>
                <w:szCs w:val="22"/>
              </w:rPr>
              <w:t>，</w:t>
            </w:r>
            <w:r>
              <w:rPr>
                <w:rFonts w:ascii="Times New Roman" w:hAnsi="Times New Roman" w:eastAsia="宋体" w:cs="宋体"/>
                <w:sz w:val="18"/>
                <w:szCs w:val="22"/>
              </w:rPr>
              <w:t>每个卫生间内设浴盆</w:t>
            </w:r>
            <w:r>
              <w:rPr>
                <w:rFonts w:ascii="Times New Roman" w:hAnsi="Times New Roman" w:eastAsia="宋体" w:cs="宋体"/>
                <w:spacing w:val="-4"/>
                <w:sz w:val="18"/>
                <w:szCs w:val="22"/>
              </w:rPr>
              <w:t>、</w:t>
            </w:r>
            <w:r>
              <w:rPr>
                <w:rFonts w:ascii="Times New Roman" w:hAnsi="Times New Roman" w:eastAsia="宋体" w:cs="宋体"/>
                <w:sz w:val="18"/>
                <w:szCs w:val="22"/>
              </w:rPr>
              <w:t>洗脸盆各一个</w:t>
            </w:r>
            <w:r>
              <w:rPr>
                <w:rFonts w:ascii="Times New Roman" w:hAnsi="Times New Roman" w:eastAsia="宋体" w:cs="宋体"/>
                <w:spacing w:val="-3"/>
                <w:sz w:val="18"/>
                <w:szCs w:val="22"/>
              </w:rPr>
              <w:t>；</w:t>
            </w:r>
            <w:r>
              <w:rPr>
                <w:rFonts w:ascii="Times New Roman" w:hAnsi="Times New Roman" w:eastAsia="宋体" w:cs="宋体"/>
                <w:sz w:val="18"/>
                <w:szCs w:val="22"/>
              </w:rPr>
              <w:t>公共浴室设淋浴器50个</w:t>
            </w:r>
            <w:r>
              <w:rPr>
                <w:rFonts w:ascii="Times New Roman" w:hAnsi="Times New Roman" w:eastAsia="宋体" w:cs="宋体"/>
                <w:spacing w:val="-3"/>
                <w:sz w:val="18"/>
                <w:szCs w:val="22"/>
              </w:rPr>
              <w:t>，</w:t>
            </w:r>
            <w:r>
              <w:rPr>
                <w:rFonts w:ascii="Times New Roman" w:hAnsi="Times New Roman" w:eastAsia="宋体" w:cs="宋体"/>
                <w:sz w:val="18"/>
                <w:szCs w:val="22"/>
              </w:rPr>
              <w:t>洗脸盆5个</w:t>
            </w:r>
            <w:r>
              <w:rPr>
                <w:rFonts w:ascii="Times New Roman" w:hAnsi="Times New Roman" w:eastAsia="宋体" w:cs="宋体"/>
                <w:spacing w:val="-3"/>
                <w:sz w:val="18"/>
                <w:szCs w:val="22"/>
              </w:rPr>
              <w:t>。</w:t>
            </w:r>
            <w:r>
              <w:rPr>
                <w:rFonts w:ascii="Times New Roman" w:hAnsi="Times New Roman" w:eastAsia="宋体" w:cs="宋体"/>
                <w:sz w:val="18"/>
                <w:szCs w:val="22"/>
              </w:rPr>
              <w:t>每晚7</w:t>
            </w:r>
            <w:r>
              <w:rPr>
                <w:rFonts w:ascii="Times New Roman" w:hAnsi="Times New Roman" w:eastAsia="宋体" w:cs="宋体"/>
                <w:spacing w:val="-3"/>
                <w:sz w:val="18"/>
                <w:szCs w:val="22"/>
              </w:rPr>
              <w:t>：</w:t>
            </w:r>
            <w:r>
              <w:rPr>
                <w:rFonts w:ascii="Times New Roman" w:hAnsi="Times New Roman" w:eastAsia="宋体" w:cs="宋体"/>
                <w:sz w:val="18"/>
                <w:szCs w:val="22"/>
              </w:rPr>
              <w:t>30时</w:t>
            </w:r>
            <w:r>
              <w:rPr>
                <w:rFonts w:ascii="Times New Roman" w:hAnsi="Times New Roman" w:eastAsia="宋体" w:cs="宋体"/>
                <w:spacing w:val="-2"/>
                <w:sz w:val="18"/>
                <w:szCs w:val="22"/>
              </w:rPr>
              <w:t>～</w:t>
            </w:r>
            <w:r>
              <w:rPr>
                <w:rFonts w:ascii="Times New Roman" w:hAnsi="Times New Roman" w:eastAsia="宋体" w:cs="宋体"/>
                <w:sz w:val="18"/>
                <w:szCs w:val="22"/>
              </w:rPr>
              <w:t>10</w:t>
            </w:r>
            <w:r>
              <w:rPr>
                <w:rFonts w:ascii="Times New Roman" w:hAnsi="Times New Roman" w:eastAsia="宋体" w:cs="宋体"/>
                <w:spacing w:val="-3"/>
                <w:sz w:val="18"/>
                <w:szCs w:val="22"/>
              </w:rPr>
              <w:t>：</w:t>
            </w:r>
            <w:r>
              <w:rPr>
                <w:rFonts w:ascii="Times New Roman" w:hAnsi="Times New Roman" w:eastAsia="宋体" w:cs="宋体"/>
                <w:sz w:val="18"/>
                <w:szCs w:val="22"/>
              </w:rPr>
              <w:t>30定时供应热水</w:t>
            </w:r>
            <w:r>
              <w:rPr>
                <w:rFonts w:ascii="Times New Roman" w:hAnsi="Times New Roman" w:eastAsia="宋体" w:cs="宋体"/>
                <w:spacing w:val="-3"/>
                <w:sz w:val="18"/>
                <w:szCs w:val="22"/>
              </w:rPr>
              <w:t>。</w:t>
            </w:r>
            <w:r>
              <w:rPr>
                <w:rFonts w:ascii="Times New Roman" w:hAnsi="Times New Roman" w:eastAsia="宋体" w:cs="宋体"/>
                <w:sz w:val="18"/>
                <w:szCs w:val="22"/>
              </w:rPr>
              <w:t>热水温度60℃</w:t>
            </w:r>
            <w:r>
              <w:rPr>
                <w:rFonts w:ascii="Times New Roman" w:hAnsi="Times New Roman" w:eastAsia="宋体" w:cs="宋体"/>
                <w:spacing w:val="-2"/>
                <w:sz w:val="18"/>
                <w:szCs w:val="22"/>
              </w:rPr>
              <w:t>，</w:t>
            </w:r>
            <w:r>
              <w:rPr>
                <w:rFonts w:ascii="Times New Roman" w:hAnsi="Times New Roman" w:eastAsia="宋体" w:cs="宋体"/>
                <w:sz w:val="18"/>
                <w:szCs w:val="22"/>
              </w:rPr>
              <w:t>冷水温度10℃</w:t>
            </w:r>
            <w:r>
              <w:rPr>
                <w:rFonts w:ascii="Times New Roman" w:hAnsi="Times New Roman" w:eastAsia="宋体" w:cs="宋体"/>
                <w:spacing w:val="-2"/>
                <w:sz w:val="18"/>
                <w:szCs w:val="22"/>
              </w:rPr>
              <w:t>，</w:t>
            </w:r>
            <w:r>
              <w:rPr>
                <w:rFonts w:ascii="Times New Roman" w:hAnsi="Times New Roman" w:eastAsia="宋体" w:cs="宋体"/>
                <w:sz w:val="18"/>
                <w:szCs w:val="22"/>
              </w:rPr>
              <w:t>热水密度lkg/L</w:t>
            </w:r>
            <w:r>
              <w:rPr>
                <w:rFonts w:ascii="Times New Roman" w:hAnsi="Times New Roman" w:eastAsia="宋体" w:cs="宋体"/>
                <w:spacing w:val="-2"/>
                <w:sz w:val="18"/>
                <w:szCs w:val="22"/>
              </w:rPr>
              <w:t>；</w:t>
            </w:r>
            <w:r>
              <w:rPr>
                <w:rFonts w:ascii="Times New Roman" w:hAnsi="Times New Roman" w:eastAsia="宋体" w:cs="宋体"/>
                <w:sz w:val="18"/>
                <w:szCs w:val="22"/>
              </w:rPr>
              <w:t>卫生器具热水小时用水定额为</w:t>
            </w:r>
            <w:r>
              <w:rPr>
                <w:rFonts w:ascii="Times New Roman" w:hAnsi="Times New Roman" w:eastAsia="宋体" w:cs="宋体"/>
                <w:spacing w:val="-2"/>
                <w:sz w:val="18"/>
                <w:szCs w:val="22"/>
              </w:rPr>
              <w:t>：</w:t>
            </w:r>
            <w:r>
              <w:rPr>
                <w:rFonts w:ascii="Times New Roman" w:hAnsi="Times New Roman" w:eastAsia="宋体" w:cs="宋体"/>
                <w:sz w:val="18"/>
                <w:szCs w:val="22"/>
              </w:rPr>
              <w:t>浴盆200L/h</w:t>
            </w:r>
            <w:r>
              <w:rPr>
                <w:rFonts w:ascii="Times New Roman" w:hAnsi="Times New Roman" w:eastAsia="宋体" w:cs="宋体"/>
                <w:spacing w:val="-2"/>
                <w:sz w:val="18"/>
                <w:szCs w:val="22"/>
              </w:rPr>
              <w:t>，</w:t>
            </w:r>
            <w:r>
              <w:rPr>
                <w:rFonts w:ascii="Times New Roman" w:hAnsi="Times New Roman" w:eastAsia="宋体" w:cs="宋体"/>
                <w:sz w:val="18"/>
                <w:szCs w:val="22"/>
              </w:rPr>
              <w:t>淋浴器300L/h</w:t>
            </w:r>
            <w:r>
              <w:rPr>
                <w:rFonts w:ascii="Times New Roman" w:hAnsi="Times New Roman" w:eastAsia="宋体" w:cs="宋体"/>
                <w:spacing w:val="-1"/>
                <w:sz w:val="18"/>
                <w:szCs w:val="22"/>
              </w:rPr>
              <w:t>，</w:t>
            </w:r>
            <w:r>
              <w:rPr>
                <w:rFonts w:ascii="Times New Roman" w:hAnsi="Times New Roman" w:eastAsia="宋体" w:cs="宋体"/>
                <w:sz w:val="18"/>
                <w:szCs w:val="22"/>
              </w:rPr>
              <w:t>洗脸盆30L/h。卫生器具的同时使用百分数均为100%。求该系统设计小时耗热量应为以下何值？()</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5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2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sz w:val="18"/>
                <w:szCs w:val="22"/>
              </w:rPr>
              <w:t>4370182W</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5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2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spacing w:before="30" w:line="330" w:lineRule="exact"/>
              <w:rPr>
                <w:rFonts w:ascii="Times New Roman" w:hAnsi="Times New Roman" w:eastAsia="宋体" w:cs="宋体"/>
                <w:sz w:val="18"/>
                <w:szCs w:val="22"/>
              </w:rPr>
            </w:pPr>
            <w:r>
              <w:rPr>
                <w:rFonts w:ascii="Times New Roman" w:hAnsi="Times New Roman" w:eastAsia="宋体" w:cs="宋体"/>
                <w:spacing w:val="-1"/>
                <w:position w:val="11"/>
                <w:sz w:val="18"/>
                <w:szCs w:val="22"/>
              </w:rPr>
              <w:t>4893557W</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5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2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78593</w:t>
            </w:r>
            <w:r>
              <w:rPr>
                <w:rFonts w:ascii="Times New Roman" w:hAnsi="Times New Roman" w:eastAsia="宋体" w:cs="宋体"/>
                <w:sz w:val="18"/>
                <w:szCs w:val="22"/>
              </w:rPr>
              <w:t>48W</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5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2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89</w:t>
            </w:r>
            <w:r>
              <w:rPr>
                <w:rFonts w:ascii="Times New Roman" w:hAnsi="Times New Roman" w:eastAsia="宋体" w:cs="宋体"/>
                <w:sz w:val="18"/>
                <w:szCs w:val="22"/>
              </w:rPr>
              <w:t>06098W</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5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2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53"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28"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A</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43"/>
        <w:gridCol w:w="7238"/>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2487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67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38" w:type="dxa"/>
            <w:vAlign w:val="center"/>
          </w:tcPr>
          <w:p>
            <w:pPr>
              <w:spacing w:before="72" w:line="286" w:lineRule="auto"/>
              <w:ind w:left="68" w:right="340" w:firstLine="2"/>
              <w:rPr>
                <w:rFonts w:ascii="Times New Roman" w:hAnsi="Times New Roman" w:eastAsia="宋体" w:cs="宋体"/>
                <w:sz w:val="18"/>
                <w:szCs w:val="22"/>
              </w:rPr>
            </w:pPr>
            <w:r>
              <w:rPr>
                <w:rFonts w:ascii="Times New Roman" w:hAnsi="Times New Roman" w:eastAsia="宋体" w:cs="宋体"/>
                <w:sz w:val="18"/>
                <w:szCs w:val="22"/>
              </w:rPr>
              <w:t>某一般建筑采用重力流雨水排水系统</w:t>
            </w:r>
            <w:r>
              <w:rPr>
                <w:rFonts w:ascii="Times New Roman" w:hAnsi="Times New Roman" w:eastAsia="宋体" w:cs="宋体"/>
                <w:spacing w:val="-5"/>
                <w:sz w:val="18"/>
                <w:szCs w:val="22"/>
              </w:rPr>
              <w:t>，</w:t>
            </w:r>
            <w:r>
              <w:rPr>
                <w:rFonts w:ascii="Times New Roman" w:hAnsi="Times New Roman" w:eastAsia="宋体" w:cs="宋体"/>
                <w:sz w:val="18"/>
                <w:szCs w:val="22"/>
              </w:rPr>
              <w:t>其屋面汇水面积为600m&lt;sup&gt;2&lt;/sup&gt;</w:t>
            </w:r>
            <w:r>
              <w:rPr>
                <w:rFonts w:ascii="Times New Roman" w:hAnsi="Times New Roman" w:eastAsia="宋体" w:cs="宋体"/>
                <w:spacing w:val="-4"/>
                <w:sz w:val="18"/>
                <w:szCs w:val="22"/>
              </w:rPr>
              <w:t>，</w:t>
            </w:r>
            <w:r>
              <w:rPr>
                <w:rFonts w:ascii="Times New Roman" w:hAnsi="Times New Roman" w:eastAsia="宋体" w:cs="宋体"/>
                <w:sz w:val="18"/>
                <w:szCs w:val="22"/>
              </w:rPr>
              <w:t>降雨量重现期取2年</w:t>
            </w:r>
            <w:r>
              <w:rPr>
                <w:rFonts w:ascii="Times New Roman" w:hAnsi="Times New Roman" w:eastAsia="宋体" w:cs="宋体"/>
                <w:spacing w:val="-4"/>
                <w:sz w:val="18"/>
                <w:szCs w:val="22"/>
              </w:rPr>
              <w:t>，</w:t>
            </w:r>
            <w:r>
              <w:rPr>
                <w:rFonts w:ascii="Times New Roman" w:hAnsi="Times New Roman" w:eastAsia="宋体" w:cs="宋体"/>
                <w:sz w:val="18"/>
                <w:szCs w:val="22"/>
              </w:rPr>
              <w:t>该建筑所在的城市2~12年降雨历时为5min的降雨强度qj见下表</w:t>
            </w:r>
            <w:r>
              <w:rPr>
                <w:rFonts w:ascii="Times New Roman" w:hAnsi="Times New Roman" w:eastAsia="宋体" w:cs="宋体"/>
                <w:spacing w:val="-11"/>
                <w:sz w:val="18"/>
                <w:szCs w:val="22"/>
              </w:rPr>
              <w:t>。</w:t>
            </w:r>
            <w:r>
              <w:rPr>
                <w:rFonts w:ascii="Times New Roman" w:hAnsi="Times New Roman" w:eastAsia="宋体" w:cs="宋体"/>
                <w:sz w:val="18"/>
                <w:szCs w:val="22"/>
              </w:rPr>
              <w:t>则该屋面雨水溢流设施的最小设计溢流量为以下何项？（</w:t>
            </w:r>
            <w:r>
              <w:rPr>
                <w:rFonts w:ascii="Times New Roman" w:hAnsi="Times New Roman" w:eastAsia="宋体" w:cs="宋体"/>
                <w:spacing w:val="-1"/>
                <w:sz w:val="18"/>
                <w:szCs w:val="22"/>
              </w:rPr>
              <w:t>）</w:t>
            </w:r>
          </w:p>
          <w:p>
            <w:pPr>
              <w:spacing w:before="117" w:line="835" w:lineRule="exact"/>
              <w:textAlignment w:val="center"/>
              <w:rPr>
                <w:rFonts w:ascii="Times New Roman" w:hAnsi="Times New Roman" w:eastAsia="宋体"/>
                <w:sz w:val="18"/>
              </w:rPr>
            </w:pPr>
            <w:r>
              <w:rPr>
                <w:rFonts w:ascii="Times New Roman" w:hAnsi="Times New Roman" w:eastAsia="宋体"/>
                <w:sz w:val="18"/>
              </w:rPr>
              <w:drawing>
                <wp:inline distT="0" distB="0" distL="0" distR="0">
                  <wp:extent cx="4483735" cy="448945"/>
                  <wp:effectExtent l="0" t="0" r="12065" b="8255"/>
                  <wp:docPr id="102" name="IM 45"/>
                  <wp:cNvGraphicFramePr/>
                  <a:graphic xmlns:a="http://schemas.openxmlformats.org/drawingml/2006/main">
                    <a:graphicData uri="http://schemas.openxmlformats.org/drawingml/2006/picture">
                      <pic:pic xmlns:pic="http://schemas.openxmlformats.org/drawingml/2006/picture">
                        <pic:nvPicPr>
                          <pic:cNvPr id="102" name="IM 45"/>
                          <pic:cNvPicPr/>
                        </pic:nvPicPr>
                        <pic:blipFill>
                          <a:blip r:embed="rId31"/>
                          <a:stretch>
                            <a:fillRect/>
                          </a:stretch>
                        </pic:blipFill>
                        <pic:spPr>
                          <a:xfrm>
                            <a:off x="0" y="0"/>
                            <a:ext cx="4483735" cy="448945"/>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position w:val="8"/>
                <w:sz w:val="18"/>
                <w:szCs w:val="22"/>
              </w:rPr>
              <w:t>4.32L/s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5.</w:t>
            </w:r>
            <w:r>
              <w:rPr>
                <w:rFonts w:ascii="Times New Roman" w:hAnsi="Times New Roman" w:eastAsia="宋体" w:cs="宋体"/>
                <w:sz w:val="18"/>
                <w:szCs w:val="22"/>
              </w:rPr>
              <w:t>94L/s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10.26</w:t>
            </w:r>
            <w:r>
              <w:rPr>
                <w:rFonts w:ascii="Times New Roman" w:hAnsi="Times New Roman" w:eastAsia="宋体" w:cs="宋体"/>
                <w:sz w:val="18"/>
                <w:szCs w:val="22"/>
              </w:rPr>
              <w:t>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16</w:t>
            </w:r>
            <w:r>
              <w:rPr>
                <w:rFonts w:ascii="Times New Roman" w:hAnsi="Times New Roman" w:eastAsia="宋体" w:cs="宋体"/>
                <w:sz w:val="18"/>
                <w:szCs w:val="22"/>
              </w:rPr>
              <w:t>.20L/s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38"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A</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43"/>
        <w:gridCol w:w="7238"/>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2488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68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38" w:type="dxa"/>
            <w:vAlign w:val="center"/>
          </w:tcPr>
          <w:p>
            <w:pPr>
              <w:spacing w:before="56" w:line="215" w:lineRule="auto"/>
              <w:ind w:firstLine="83"/>
              <w:jc w:val="left"/>
              <w:rPr>
                <w:rFonts w:ascii="Times New Roman" w:hAnsi="Times New Roman" w:eastAsia="宋体"/>
                <w:b/>
                <w:bCs/>
                <w:sz w:val="18"/>
              </w:rPr>
            </w:pPr>
            <w:r>
              <w:rPr>
                <w:rFonts w:ascii="Times New Roman" w:hAnsi="Times New Roman" w:eastAsia="宋体" w:cs="宋体"/>
                <w:sz w:val="18"/>
                <w:szCs w:val="22"/>
              </w:rPr>
              <w:t>某全日机械循环热水供应系统</w:t>
            </w:r>
            <w:r>
              <w:rPr>
                <w:rFonts w:ascii="Times New Roman" w:hAnsi="Times New Roman" w:eastAsia="宋体" w:cs="宋体"/>
                <w:spacing w:val="-4"/>
                <w:sz w:val="18"/>
                <w:szCs w:val="22"/>
              </w:rPr>
              <w:t>，</w:t>
            </w:r>
            <w:r>
              <w:rPr>
                <w:rFonts w:ascii="Times New Roman" w:hAnsi="Times New Roman" w:eastAsia="宋体" w:cs="宋体"/>
                <w:sz w:val="18"/>
                <w:szCs w:val="22"/>
              </w:rPr>
              <w:t>热水供应量12m/h</w:t>
            </w:r>
            <w:r>
              <w:rPr>
                <w:rFonts w:ascii="Times New Roman" w:hAnsi="Times New Roman" w:eastAsia="宋体" w:cs="宋体"/>
                <w:spacing w:val="-4"/>
                <w:sz w:val="18"/>
                <w:szCs w:val="22"/>
              </w:rPr>
              <w:t>，</w:t>
            </w:r>
            <w:r>
              <w:rPr>
                <w:rFonts w:ascii="Times New Roman" w:hAnsi="Times New Roman" w:eastAsia="宋体" w:cs="宋体"/>
                <w:sz w:val="18"/>
                <w:szCs w:val="22"/>
              </w:rPr>
              <w:t>设计小时耗热量30000kJ/n</w:t>
            </w:r>
            <w:r>
              <w:rPr>
                <w:rFonts w:ascii="Times New Roman" w:hAnsi="Times New Roman" w:eastAsia="宋体" w:cs="宋体"/>
                <w:spacing w:val="-4"/>
                <w:sz w:val="18"/>
                <w:szCs w:val="22"/>
              </w:rPr>
              <w:t>，</w:t>
            </w:r>
            <w:r>
              <w:rPr>
                <w:rFonts w:ascii="Times New Roman" w:hAnsi="Times New Roman" w:eastAsia="宋体" w:cs="宋体"/>
                <w:sz w:val="18"/>
                <w:szCs w:val="22"/>
              </w:rPr>
              <w:t>水加热器出口水温70℃</w:t>
            </w:r>
            <w:r>
              <w:rPr>
                <w:rFonts w:ascii="Times New Roman" w:hAnsi="Times New Roman" w:eastAsia="宋体" w:cs="宋体"/>
                <w:spacing w:val="-3"/>
                <w:sz w:val="18"/>
                <w:szCs w:val="22"/>
              </w:rPr>
              <w:t>，</w:t>
            </w:r>
            <w:r>
              <w:rPr>
                <w:rFonts w:ascii="Times New Roman" w:hAnsi="Times New Roman" w:eastAsia="宋体" w:cs="宋体"/>
                <w:sz w:val="18"/>
                <w:szCs w:val="22"/>
              </w:rPr>
              <w:t>配水管热损失18000W</w:t>
            </w:r>
            <w:r>
              <w:rPr>
                <w:rFonts w:ascii="Times New Roman" w:hAnsi="Times New Roman" w:eastAsia="宋体" w:cs="宋体"/>
                <w:spacing w:val="-2"/>
                <w:sz w:val="18"/>
                <w:szCs w:val="22"/>
              </w:rPr>
              <w:t>，</w:t>
            </w:r>
            <w:r>
              <w:rPr>
                <w:rFonts w:ascii="Times New Roman" w:hAnsi="Times New Roman" w:eastAsia="宋体" w:cs="宋体"/>
                <w:sz w:val="18"/>
                <w:szCs w:val="22"/>
              </w:rPr>
              <w:t>回水管热损失8000W</w:t>
            </w:r>
            <w:r>
              <w:rPr>
                <w:rFonts w:ascii="Times New Roman" w:hAnsi="Times New Roman" w:eastAsia="宋体" w:cs="宋体"/>
                <w:spacing w:val="-2"/>
                <w:sz w:val="18"/>
                <w:szCs w:val="22"/>
              </w:rPr>
              <w:t>，</w:t>
            </w:r>
            <w:r>
              <w:rPr>
                <w:rFonts w:ascii="Times New Roman" w:hAnsi="Times New Roman" w:eastAsia="宋体" w:cs="宋体"/>
                <w:sz w:val="18"/>
                <w:szCs w:val="22"/>
              </w:rPr>
              <w:t>回水温度55℃热水密度为1kg/L</w:t>
            </w:r>
            <w:r>
              <w:rPr>
                <w:rFonts w:ascii="Times New Roman" w:hAnsi="Times New Roman" w:eastAsia="宋体" w:cs="宋体"/>
                <w:spacing w:val="-2"/>
                <w:sz w:val="18"/>
                <w:szCs w:val="22"/>
              </w:rPr>
              <w:t>，</w:t>
            </w:r>
            <w:r>
              <w:rPr>
                <w:rFonts w:ascii="Times New Roman" w:hAnsi="Times New Roman" w:eastAsia="宋体" w:cs="宋体"/>
                <w:sz w:val="18"/>
                <w:szCs w:val="22"/>
              </w:rPr>
              <w:t>则该热水系统的循环流量为以下何值?（</w:t>
            </w:r>
            <w:r>
              <w:rPr>
                <w:rFonts w:ascii="Times New Roman" w:hAnsi="Times New Roman" w:eastAsia="宋体" w:cs="宋体"/>
                <w:spacing w:val="-1"/>
                <w:sz w:val="18"/>
                <w:szCs w:val="22"/>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position w:val="8"/>
                <w:sz w:val="18"/>
                <w:szCs w:val="22"/>
              </w:rPr>
              <w:t>0.29L/s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0.</w:t>
            </w:r>
            <w:r>
              <w:rPr>
                <w:rFonts w:ascii="Times New Roman" w:hAnsi="Times New Roman" w:eastAsia="宋体" w:cs="宋体"/>
                <w:sz w:val="18"/>
                <w:szCs w:val="22"/>
              </w:rPr>
              <w:t>43L/s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0.62L</w:t>
            </w:r>
            <w:r>
              <w:rPr>
                <w:rFonts w:ascii="Times New Roman" w:hAnsi="Times New Roman" w:eastAsia="宋体" w:cs="宋体"/>
                <w:sz w:val="18"/>
                <w:szCs w:val="22"/>
              </w:rPr>
              <w:t>/s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7.</w:t>
            </w:r>
            <w:r>
              <w:rPr>
                <w:rFonts w:ascii="Times New Roman" w:hAnsi="Times New Roman" w:eastAsia="宋体" w:cs="宋体"/>
                <w:sz w:val="18"/>
                <w:szCs w:val="22"/>
              </w:rPr>
              <w:t>17L/s</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38"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A</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43"/>
        <w:gridCol w:w="7238"/>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2489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69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38" w:type="dxa"/>
            <w:vAlign w:val="center"/>
          </w:tcPr>
          <w:p>
            <w:pPr>
              <w:spacing w:before="44" w:line="220" w:lineRule="auto"/>
              <w:ind w:firstLine="65"/>
              <w:jc w:val="left"/>
              <w:rPr>
                <w:rFonts w:ascii="Times New Roman" w:hAnsi="Times New Roman" w:eastAsia="宋体" w:cs="宋体"/>
                <w:sz w:val="18"/>
                <w:szCs w:val="22"/>
              </w:rPr>
            </w:pPr>
            <w:r>
              <w:rPr>
                <w:rFonts w:ascii="Times New Roman" w:hAnsi="Times New Roman" w:eastAsia="宋体" w:cs="宋体"/>
                <w:sz w:val="18"/>
                <w:szCs w:val="22"/>
              </w:rPr>
              <w:t>某酒店(建筑高度为23m</w:t>
            </w:r>
            <w:r>
              <w:rPr>
                <w:rFonts w:ascii="Times New Roman" w:hAnsi="Times New Roman" w:eastAsia="宋体" w:cs="宋体"/>
                <w:spacing w:val="-5"/>
                <w:sz w:val="18"/>
                <w:szCs w:val="22"/>
              </w:rPr>
              <w:t>，</w:t>
            </w:r>
            <w:r>
              <w:rPr>
                <w:rFonts w:ascii="Times New Roman" w:hAnsi="Times New Roman" w:eastAsia="宋体" w:cs="宋体"/>
                <w:sz w:val="18"/>
                <w:szCs w:val="22"/>
              </w:rPr>
              <w:t>建筑面积为10000㎡)设有1.00间客房</w:t>
            </w:r>
            <w:r>
              <w:rPr>
                <w:rFonts w:ascii="Times New Roman" w:hAnsi="Times New Roman" w:eastAsia="宋体" w:cs="宋体"/>
                <w:spacing w:val="-4"/>
                <w:sz w:val="18"/>
                <w:szCs w:val="22"/>
              </w:rPr>
              <w:t>，</w:t>
            </w:r>
            <w:r>
              <w:rPr>
                <w:rFonts w:ascii="Times New Roman" w:hAnsi="Times New Roman" w:eastAsia="宋体" w:cs="宋体"/>
                <w:sz w:val="18"/>
                <w:szCs w:val="22"/>
              </w:rPr>
              <w:t>设有集中空调系统</w:t>
            </w:r>
            <w:r>
              <w:rPr>
                <w:rFonts w:ascii="Times New Roman" w:hAnsi="Times New Roman" w:eastAsia="宋体" w:cs="宋体"/>
                <w:spacing w:val="-4"/>
                <w:sz w:val="18"/>
                <w:szCs w:val="22"/>
              </w:rPr>
              <w:t>。</w:t>
            </w:r>
            <w:r>
              <w:rPr>
                <w:rFonts w:ascii="Times New Roman" w:hAnsi="Times New Roman" w:eastAsia="宋体" w:cs="宋体"/>
                <w:sz w:val="18"/>
                <w:szCs w:val="22"/>
              </w:rPr>
              <w:t>酒店内设有一个400㎡的多功能厅</w:t>
            </w:r>
            <w:r>
              <w:rPr>
                <w:rFonts w:ascii="Times New Roman" w:hAnsi="Times New Roman" w:eastAsia="宋体" w:cs="宋体"/>
                <w:spacing w:val="1"/>
                <w:sz w:val="18"/>
                <w:szCs w:val="22"/>
              </w:rPr>
              <w:t>，</w:t>
            </w:r>
            <w:r>
              <w:rPr>
                <w:rFonts w:ascii="Times New Roman" w:hAnsi="Times New Roman" w:eastAsia="宋体" w:cs="宋体"/>
                <w:sz w:val="18"/>
                <w:szCs w:val="22"/>
              </w:rPr>
              <w:t>则该多功能厅设计计算的灭火器最小需配灭火级别应为下列哪项？()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kern w:val="2"/>
                <w:sz w:val="18"/>
                <w:szCs w:val="18"/>
              </w:rPr>
            </w:pPr>
            <w:r>
              <w:rPr>
                <w:rFonts w:ascii="Times New Roman" w:hAnsi="Times New Roman" w:eastAsia="宋体"/>
                <w:kern w:val="2"/>
                <w:sz w:val="18"/>
                <w:szCs w:val="18"/>
              </w:rPr>
              <w:t>3A</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4</w:t>
            </w:r>
            <w:r>
              <w:rPr>
                <w:rFonts w:ascii="Times New Roman" w:hAnsi="Times New Roman" w:eastAsia="宋体"/>
                <w:kern w:val="0"/>
                <w:sz w:val="18"/>
                <w:szCs w:val="18"/>
              </w:rPr>
              <w:t>A</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5</w:t>
            </w:r>
            <w:r>
              <w:rPr>
                <w:rFonts w:ascii="Times New Roman" w:hAnsi="Times New Roman" w:eastAsia="宋体"/>
                <w:kern w:val="0"/>
                <w:sz w:val="18"/>
                <w:szCs w:val="18"/>
              </w:rPr>
              <w:t>A</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8</w:t>
            </w:r>
            <w:r>
              <w:rPr>
                <w:rFonts w:ascii="Times New Roman" w:hAnsi="Times New Roman" w:eastAsia="宋体"/>
                <w:kern w:val="0"/>
                <w:sz w:val="18"/>
                <w:szCs w:val="18"/>
              </w:rPr>
              <w:t>A</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38"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B</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25"/>
        <w:gridCol w:w="7256"/>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2490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70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56" w:type="dxa"/>
            <w:vAlign w:val="center"/>
          </w:tcPr>
          <w:p>
            <w:pPr>
              <w:spacing w:before="56" w:line="215" w:lineRule="auto"/>
              <w:jc w:val="left"/>
              <w:rPr>
                <w:rFonts w:ascii="Times New Roman" w:hAnsi="Times New Roman" w:eastAsia="宋体"/>
                <w:b/>
                <w:bCs/>
                <w:sz w:val="18"/>
              </w:rPr>
            </w:pPr>
            <w:r>
              <w:rPr>
                <w:rFonts w:ascii="Times New Roman" w:hAnsi="Times New Roman" w:eastAsia="宋体" w:cs="宋体"/>
                <w:sz w:val="18"/>
                <w:szCs w:val="22"/>
              </w:rPr>
              <w:t>某汽车加油站油库(贮存汽油</w:t>
            </w:r>
            <w:r>
              <w:rPr>
                <w:rFonts w:ascii="Times New Roman" w:hAnsi="Times New Roman" w:eastAsia="宋体" w:cs="宋体"/>
                <w:spacing w:val="-3"/>
                <w:sz w:val="18"/>
                <w:szCs w:val="22"/>
              </w:rPr>
              <w:t>、</w:t>
            </w:r>
            <w:r>
              <w:rPr>
                <w:rFonts w:ascii="Times New Roman" w:hAnsi="Times New Roman" w:eastAsia="宋体" w:cs="宋体"/>
                <w:sz w:val="18"/>
                <w:szCs w:val="22"/>
              </w:rPr>
              <w:t>柴油</w:t>
            </w:r>
            <w:r>
              <w:rPr>
                <w:rFonts w:ascii="Times New Roman" w:hAnsi="Times New Roman" w:eastAsia="宋体" w:cs="宋体"/>
                <w:spacing w:val="-3"/>
                <w:sz w:val="18"/>
                <w:szCs w:val="22"/>
              </w:rPr>
              <w:t>，</w:t>
            </w:r>
            <w:r>
              <w:rPr>
                <w:rFonts w:ascii="Times New Roman" w:hAnsi="Times New Roman" w:eastAsia="宋体" w:cs="宋体"/>
                <w:sz w:val="18"/>
                <w:szCs w:val="22"/>
              </w:rPr>
              <w:t>不考虑爆炸因素)长24m</w:t>
            </w:r>
            <w:r>
              <w:rPr>
                <w:rFonts w:ascii="Times New Roman" w:hAnsi="Times New Roman" w:eastAsia="宋体" w:cs="宋体"/>
                <w:spacing w:val="-3"/>
                <w:sz w:val="18"/>
                <w:szCs w:val="22"/>
              </w:rPr>
              <w:t>、</w:t>
            </w:r>
            <w:r>
              <w:rPr>
                <w:rFonts w:ascii="Times New Roman" w:hAnsi="Times New Roman" w:eastAsia="宋体" w:cs="宋体"/>
                <w:sz w:val="18"/>
                <w:szCs w:val="22"/>
              </w:rPr>
              <w:t>宽16m</w:t>
            </w:r>
            <w:r>
              <w:rPr>
                <w:rFonts w:ascii="Times New Roman" w:hAnsi="Times New Roman" w:eastAsia="宋体" w:cs="宋体"/>
                <w:spacing w:val="-2"/>
                <w:sz w:val="18"/>
                <w:szCs w:val="22"/>
              </w:rPr>
              <w:t>、</w:t>
            </w:r>
            <w:r>
              <w:rPr>
                <w:rFonts w:ascii="Times New Roman" w:hAnsi="Times New Roman" w:eastAsia="宋体" w:cs="宋体"/>
                <w:sz w:val="18"/>
                <w:szCs w:val="22"/>
              </w:rPr>
              <w:t>高6m</w:t>
            </w:r>
            <w:r>
              <w:rPr>
                <w:rFonts w:ascii="Times New Roman" w:hAnsi="Times New Roman" w:eastAsia="宋体" w:cs="宋体"/>
                <w:spacing w:val="-2"/>
                <w:sz w:val="18"/>
                <w:szCs w:val="22"/>
              </w:rPr>
              <w:t>，</w:t>
            </w:r>
            <w:r>
              <w:rPr>
                <w:rFonts w:ascii="Times New Roman" w:hAnsi="Times New Roman" w:eastAsia="宋体" w:cs="宋体"/>
                <w:sz w:val="18"/>
                <w:szCs w:val="22"/>
              </w:rPr>
              <w:t>采用七氟丙烷气体灭火系统</w:t>
            </w:r>
            <w:r>
              <w:rPr>
                <w:rFonts w:ascii="Times New Roman" w:hAnsi="Times New Roman" w:eastAsia="宋体" w:cs="宋体"/>
                <w:spacing w:val="-1"/>
                <w:sz w:val="18"/>
                <w:szCs w:val="22"/>
              </w:rPr>
              <w:t>，</w:t>
            </w:r>
            <w:r>
              <w:rPr>
                <w:rFonts w:ascii="Times New Roman" w:hAnsi="Times New Roman" w:eastAsia="宋体" w:cs="宋体"/>
                <w:sz w:val="18"/>
                <w:szCs w:val="22"/>
              </w:rPr>
              <w:t>则七氟丙烷最低设计用量为下列哪项？(最低环境温度设定为0℃，海拔高度修正系数取1.0)。()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position w:val="9"/>
                <w:sz w:val="18"/>
                <w:szCs w:val="22"/>
              </w:rPr>
              <w:t>1262kg</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13</w:t>
            </w:r>
            <w:r>
              <w:rPr>
                <w:rFonts w:ascii="Times New Roman" w:hAnsi="Times New Roman" w:eastAsia="宋体" w:cs="宋体"/>
                <w:sz w:val="18"/>
                <w:szCs w:val="22"/>
              </w:rPr>
              <w:t>04kg</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1445</w:t>
            </w:r>
            <w:r>
              <w:rPr>
                <w:rFonts w:ascii="Times New Roman" w:hAnsi="Times New Roman" w:eastAsia="宋体" w:cs="宋体"/>
                <w:sz w:val="18"/>
                <w:szCs w:val="22"/>
              </w:rPr>
              <w:t>kg</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17</w:t>
            </w:r>
            <w:r>
              <w:rPr>
                <w:rFonts w:ascii="Times New Roman" w:hAnsi="Times New Roman" w:eastAsia="宋体" w:cs="宋体"/>
                <w:sz w:val="18"/>
                <w:szCs w:val="22"/>
              </w:rPr>
              <w:t>32kg</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56"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D</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34"/>
        <w:gridCol w:w="7247"/>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34"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4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2491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34"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4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34"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4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5"/>
                <w:szCs w:val="15"/>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71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34"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4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34"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47" w:type="dxa"/>
            <w:vAlign w:val="center"/>
          </w:tcPr>
          <w:p>
            <w:pPr>
              <w:spacing w:before="56" w:line="215" w:lineRule="auto"/>
              <w:jc w:val="left"/>
              <w:rPr>
                <w:rFonts w:ascii="Times New Roman" w:hAnsi="Times New Roman" w:eastAsia="宋体"/>
                <w:b/>
                <w:bCs/>
                <w:sz w:val="18"/>
              </w:rPr>
            </w:pPr>
            <w:r>
              <w:rPr>
                <w:rFonts w:ascii="Times New Roman" w:hAnsi="Times New Roman" w:eastAsia="宋体" w:cs="宋体"/>
                <w:sz w:val="18"/>
                <w:szCs w:val="22"/>
              </w:rPr>
              <w:t>浙江某地区的某住宅楼共200户(每户按3人计)</w:t>
            </w:r>
            <w:r>
              <w:rPr>
                <w:rFonts w:ascii="Times New Roman" w:hAnsi="Times New Roman" w:eastAsia="宋体" w:cs="宋体"/>
                <w:spacing w:val="-7"/>
                <w:sz w:val="18"/>
                <w:szCs w:val="22"/>
              </w:rPr>
              <w:t>，</w:t>
            </w:r>
            <w:r>
              <w:rPr>
                <w:rFonts w:ascii="Times New Roman" w:hAnsi="Times New Roman" w:eastAsia="宋体" w:cs="宋体"/>
                <w:sz w:val="18"/>
                <w:szCs w:val="22"/>
              </w:rPr>
              <w:t>每户均设有2个卫生间(每个卫生间内均设有洗脸盆</w:t>
            </w:r>
            <w:r>
              <w:rPr>
                <w:rFonts w:ascii="Times New Roman" w:hAnsi="Times New Roman" w:eastAsia="宋体" w:cs="宋体"/>
                <w:spacing w:val="-6"/>
                <w:sz w:val="18"/>
                <w:szCs w:val="22"/>
              </w:rPr>
              <w:t>、</w:t>
            </w:r>
            <w:r>
              <w:rPr>
                <w:rFonts w:ascii="Times New Roman" w:hAnsi="Times New Roman" w:eastAsia="宋体" w:cs="宋体"/>
                <w:sz w:val="18"/>
                <w:szCs w:val="22"/>
              </w:rPr>
              <w:t>淋浴器</w:t>
            </w:r>
            <w:r>
              <w:rPr>
                <w:rFonts w:ascii="Times New Roman" w:hAnsi="Times New Roman" w:eastAsia="宋体" w:cs="宋体"/>
                <w:spacing w:val="-3"/>
                <w:sz w:val="18"/>
                <w:szCs w:val="22"/>
              </w:rPr>
              <w:t>、</w:t>
            </w:r>
            <w:r>
              <w:rPr>
                <w:rFonts w:ascii="Times New Roman" w:hAnsi="Times New Roman" w:eastAsia="宋体" w:cs="宋体"/>
                <w:sz w:val="18"/>
                <w:szCs w:val="22"/>
              </w:rPr>
              <w:t>坐式大便器各一套)</w:t>
            </w:r>
            <w:r>
              <w:rPr>
                <w:rFonts w:ascii="Times New Roman" w:hAnsi="Times New Roman" w:eastAsia="宋体" w:cs="宋体"/>
                <w:spacing w:val="-3"/>
                <w:sz w:val="18"/>
                <w:szCs w:val="22"/>
              </w:rPr>
              <w:t>，</w:t>
            </w:r>
            <w:r>
              <w:rPr>
                <w:rFonts w:ascii="Times New Roman" w:hAnsi="Times New Roman" w:eastAsia="宋体" w:cs="宋体"/>
                <w:sz w:val="18"/>
                <w:szCs w:val="22"/>
              </w:rPr>
              <w:t>每天定时供应热水3小时</w:t>
            </w:r>
            <w:r>
              <w:rPr>
                <w:rFonts w:ascii="Times New Roman" w:hAnsi="Times New Roman" w:eastAsia="宋体" w:cs="宋体"/>
                <w:spacing w:val="-3"/>
                <w:sz w:val="18"/>
                <w:szCs w:val="22"/>
              </w:rPr>
              <w:t>，</w:t>
            </w:r>
            <w:r>
              <w:rPr>
                <w:rFonts w:ascii="Times New Roman" w:hAnsi="Times New Roman" w:eastAsia="宋体" w:cs="宋体"/>
                <w:sz w:val="18"/>
                <w:szCs w:val="22"/>
              </w:rPr>
              <w:t>则该住宅楼热水供应系统设计小时耗热量最小不应小于下列哪项？注：①住宅楼采用的市政自来水水源为地下水；②冷、热水密度均按1.0kg/L计。()</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34"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4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position w:val="8"/>
                <w:sz w:val="18"/>
                <w:szCs w:val="22"/>
              </w:rPr>
              <w:t>1395108kJ/h</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34"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4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20</w:t>
            </w:r>
            <w:r>
              <w:rPr>
                <w:rFonts w:ascii="Times New Roman" w:hAnsi="Times New Roman" w:eastAsia="宋体" w:cs="宋体"/>
                <w:sz w:val="18"/>
                <w:szCs w:val="22"/>
              </w:rPr>
              <w:t>51630kJ/h</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34"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4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27902</w:t>
            </w:r>
            <w:r>
              <w:rPr>
                <w:rFonts w:ascii="Times New Roman" w:hAnsi="Times New Roman" w:eastAsia="宋体" w:cs="宋体"/>
                <w:sz w:val="18"/>
                <w:szCs w:val="22"/>
              </w:rPr>
              <w:t>17kJ/h</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34"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4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410</w:t>
            </w:r>
            <w:r>
              <w:rPr>
                <w:rFonts w:ascii="Times New Roman" w:hAnsi="Times New Roman" w:eastAsia="宋体" w:cs="宋体"/>
                <w:sz w:val="18"/>
                <w:szCs w:val="22"/>
              </w:rPr>
              <w:t>3260kJ/h</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34"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4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34"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47"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vertAlign w:val="superscript"/>
              </w:rPr>
            </w:pPr>
            <w:r>
              <w:rPr>
                <w:rFonts w:hint="eastAsia" w:ascii="Times New Roman" w:hAnsi="Times New Roman" w:eastAsia="宋体"/>
                <w:kern w:val="0"/>
                <w:sz w:val="18"/>
                <w:szCs w:val="18"/>
              </w:rPr>
              <w:t>A</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25"/>
        <w:gridCol w:w="7256"/>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2492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72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56" w:type="dxa"/>
            <w:vAlign w:val="center"/>
          </w:tcPr>
          <w:p>
            <w:pPr>
              <w:spacing w:before="56" w:line="215" w:lineRule="auto"/>
              <w:ind w:firstLine="83"/>
              <w:jc w:val="left"/>
              <w:rPr>
                <w:rFonts w:ascii="Times New Roman" w:hAnsi="Times New Roman" w:eastAsia="宋体"/>
                <w:b/>
                <w:bCs/>
                <w:sz w:val="18"/>
              </w:rPr>
            </w:pPr>
            <w:r>
              <w:rPr>
                <w:rFonts w:ascii="Times New Roman" w:hAnsi="Times New Roman" w:eastAsia="宋体" w:cs="宋体"/>
                <w:sz w:val="18"/>
                <w:szCs w:val="22"/>
              </w:rPr>
              <w:t>某雨水利用工程收集屋面雨水回用于建筑杂用</w:t>
            </w:r>
            <w:r>
              <w:rPr>
                <w:rFonts w:ascii="Times New Roman" w:hAnsi="Times New Roman" w:eastAsia="宋体" w:cs="宋体"/>
                <w:spacing w:val="-4"/>
                <w:sz w:val="18"/>
                <w:szCs w:val="22"/>
              </w:rPr>
              <w:t>，</w:t>
            </w:r>
            <w:r>
              <w:rPr>
                <w:rFonts w:ascii="Times New Roman" w:hAnsi="Times New Roman" w:eastAsia="宋体" w:cs="宋体"/>
                <w:sz w:val="18"/>
                <w:szCs w:val="22"/>
              </w:rPr>
              <w:t>其屋面雨水日设计径流总量（设计重现期P=2年</w:t>
            </w:r>
            <w:r>
              <w:rPr>
                <w:rFonts w:ascii="Times New Roman" w:hAnsi="Times New Roman" w:eastAsia="宋体" w:cs="宋体"/>
                <w:spacing w:val="-4"/>
                <w:sz w:val="18"/>
                <w:szCs w:val="22"/>
              </w:rPr>
              <w:t>）</w:t>
            </w:r>
            <w:r>
              <w:rPr>
                <w:rFonts w:ascii="Times New Roman" w:hAnsi="Times New Roman" w:eastAsia="宋体" w:cs="宋体"/>
                <w:sz w:val="18"/>
                <w:szCs w:val="22"/>
              </w:rPr>
              <w:t>扣除弃</w:t>
            </w:r>
            <w:r>
              <w:rPr>
                <w:rFonts w:hint="eastAsia" w:ascii="Times New Roman" w:hAnsi="Times New Roman" w:eastAsia="宋体" w:cs="宋体"/>
                <w:sz w:val="18"/>
                <w:szCs w:val="22"/>
              </w:rPr>
              <w:t>流量之后为1</w:t>
            </w:r>
            <w:r>
              <w:rPr>
                <w:rFonts w:ascii="Times New Roman" w:hAnsi="Times New Roman" w:eastAsia="宋体" w:cs="宋体"/>
                <w:sz w:val="18"/>
                <w:szCs w:val="22"/>
              </w:rPr>
              <w:t>20</w:t>
            </w:r>
            <w:r>
              <w:rPr>
                <w:rFonts w:hint="eastAsia" w:ascii="Times New Roman" w:hAnsi="Times New Roman" w:eastAsia="宋体" w:cs="宋体"/>
                <w:sz w:val="18"/>
                <w:szCs w:val="22"/>
              </w:rPr>
              <w:t>m</w:t>
            </w:r>
            <w:r>
              <w:rPr>
                <w:rFonts w:ascii="Times New Roman" w:hAnsi="Times New Roman" w:eastAsia="宋体" w:cs="宋体"/>
                <w:sz w:val="18"/>
                <w:szCs w:val="22"/>
                <w:vertAlign w:val="superscript"/>
              </w:rPr>
              <w:t>3</w:t>
            </w:r>
            <w:r>
              <w:rPr>
                <w:rFonts w:hint="eastAsia" w:ascii="Times New Roman" w:hAnsi="Times New Roman" w:eastAsia="宋体" w:cs="宋体"/>
                <w:sz w:val="18"/>
                <w:szCs w:val="22"/>
              </w:rPr>
              <w:t>，</w:t>
            </w:r>
            <w:r>
              <w:rPr>
                <w:rFonts w:ascii="Times New Roman" w:hAnsi="Times New Roman" w:eastAsia="宋体" w:cs="宋体"/>
                <w:sz w:val="18"/>
                <w:szCs w:val="22"/>
              </w:rPr>
              <w:t>则其雨水回用系统最高日的设计用水量不宜不小于下列哪项？（</w:t>
            </w:r>
            <w:r>
              <w:rPr>
                <w:rFonts w:ascii="Times New Roman" w:hAnsi="Times New Roman" w:eastAsia="宋体" w:cs="宋体"/>
                <w:spacing w:val="-1"/>
                <w:sz w:val="18"/>
                <w:szCs w:val="22"/>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vertAlign w:val="superscript"/>
              </w:rPr>
            </w:pPr>
            <w:r>
              <w:rPr>
                <w:rFonts w:ascii="Times New Roman" w:hAnsi="Times New Roman" w:eastAsia="宋体" w:cs="宋体"/>
                <w:kern w:val="2"/>
                <w:sz w:val="18"/>
                <w:szCs w:val="22"/>
              </w:rPr>
              <w:t>40m</w:t>
            </w:r>
            <w:r>
              <w:rPr>
                <w:rFonts w:ascii="Times New Roman" w:hAnsi="Times New Roman" w:eastAsia="宋体" w:cs="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kern w:val="2"/>
                <w:sz w:val="18"/>
                <w:szCs w:val="22"/>
              </w:rPr>
              <w:t>48m</w:t>
            </w:r>
            <w:r>
              <w:rPr>
                <w:rFonts w:ascii="Times New Roman" w:hAnsi="Times New Roman" w:eastAsia="宋体" w:cs="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kern w:val="2"/>
                <w:sz w:val="18"/>
                <w:szCs w:val="22"/>
              </w:rPr>
              <w:t>60m</w:t>
            </w:r>
            <w:r>
              <w:rPr>
                <w:rFonts w:ascii="Times New Roman" w:hAnsi="Times New Roman" w:eastAsia="宋体" w:cs="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kern w:val="2"/>
                <w:sz w:val="18"/>
                <w:szCs w:val="22"/>
              </w:rPr>
              <w:t>120m</w:t>
            </w:r>
            <w:r>
              <w:rPr>
                <w:rFonts w:ascii="Times New Roman" w:hAnsi="Times New Roman" w:eastAsia="宋体" w:cs="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56"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B</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25"/>
        <w:gridCol w:w="7256"/>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2493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73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56" w:type="dxa"/>
            <w:vAlign w:val="center"/>
          </w:tcPr>
          <w:p>
            <w:pPr>
              <w:spacing w:before="1" w:line="268" w:lineRule="auto"/>
              <w:ind w:left="28" w:right="20" w:firstLine="15"/>
              <w:rPr>
                <w:rFonts w:ascii="Times New Roman" w:hAnsi="Times New Roman" w:eastAsia="宋体" w:cs="宋体"/>
                <w:sz w:val="18"/>
                <w:szCs w:val="22"/>
              </w:rPr>
            </w:pPr>
            <w:r>
              <w:rPr>
                <w:rFonts w:ascii="Times New Roman" w:hAnsi="Times New Roman" w:eastAsia="宋体" w:cs="宋体"/>
                <w:sz w:val="18"/>
                <w:szCs w:val="22"/>
              </w:rPr>
              <w:t>某培训中心采用定时热水供应系统</w:t>
            </w:r>
            <w:r>
              <w:rPr>
                <w:rFonts w:ascii="Times New Roman" w:hAnsi="Times New Roman" w:eastAsia="宋体" w:cs="宋体"/>
                <w:spacing w:val="-2"/>
                <w:sz w:val="18"/>
                <w:szCs w:val="22"/>
              </w:rPr>
              <w:t>，</w:t>
            </w:r>
            <w:r>
              <w:rPr>
                <w:rFonts w:ascii="Times New Roman" w:hAnsi="Times New Roman" w:eastAsia="宋体" w:cs="宋体"/>
                <w:sz w:val="18"/>
                <w:szCs w:val="22"/>
              </w:rPr>
              <w:t>其设计数据如下</w:t>
            </w:r>
            <w:r>
              <w:rPr>
                <w:rFonts w:ascii="Times New Roman" w:hAnsi="Times New Roman" w:eastAsia="宋体" w:cs="宋体"/>
                <w:spacing w:val="-2"/>
                <w:sz w:val="18"/>
                <w:szCs w:val="22"/>
              </w:rPr>
              <w:t>：</w:t>
            </w:r>
            <w:r>
              <w:rPr>
                <w:rFonts w:ascii="Times New Roman" w:hAnsi="Times New Roman" w:eastAsia="宋体" w:cs="宋体"/>
                <w:sz w:val="18"/>
                <w:szCs w:val="22"/>
              </w:rPr>
              <w:t>学员600人</w:t>
            </w:r>
            <w:r>
              <w:rPr>
                <w:rFonts w:ascii="Times New Roman" w:hAnsi="Times New Roman" w:eastAsia="宋体" w:cs="宋体"/>
                <w:spacing w:val="-2"/>
                <w:sz w:val="18"/>
                <w:szCs w:val="22"/>
              </w:rPr>
              <w:t>，</w:t>
            </w:r>
            <w:r>
              <w:rPr>
                <w:rFonts w:ascii="Times New Roman" w:hAnsi="Times New Roman" w:eastAsia="宋体" w:cs="宋体"/>
                <w:sz w:val="18"/>
                <w:szCs w:val="22"/>
              </w:rPr>
              <w:t>60℃热水定额为100L/（人·d</w:t>
            </w:r>
            <w:r>
              <w:rPr>
                <w:rFonts w:ascii="Times New Roman" w:hAnsi="Times New Roman" w:eastAsia="宋体" w:cs="宋体"/>
                <w:spacing w:val="-1"/>
                <w:sz w:val="18"/>
                <w:szCs w:val="22"/>
              </w:rPr>
              <w:t>），</w:t>
            </w:r>
            <w:r>
              <w:rPr>
                <w:rFonts w:ascii="Times New Roman" w:hAnsi="Times New Roman" w:eastAsia="宋体" w:cs="宋体"/>
                <w:sz w:val="18"/>
                <w:szCs w:val="22"/>
              </w:rPr>
              <w:t>热媒为高温热水</w:t>
            </w:r>
            <w:r>
              <w:rPr>
                <w:rFonts w:ascii="Times New Roman" w:hAnsi="Times New Roman" w:eastAsia="宋体" w:cs="宋体"/>
                <w:spacing w:val="-4"/>
                <w:sz w:val="18"/>
                <w:szCs w:val="22"/>
              </w:rPr>
              <w:t>，</w:t>
            </w:r>
            <w:r>
              <w:rPr>
                <w:rFonts w:ascii="Times New Roman" w:hAnsi="Times New Roman" w:eastAsia="宋体" w:cs="宋体"/>
                <w:sz w:val="18"/>
                <w:szCs w:val="22"/>
              </w:rPr>
              <w:t>经一台贮水容积为5.0m</w:t>
            </w:r>
            <w:r>
              <w:rPr>
                <w:rFonts w:ascii="Times New Roman" w:hAnsi="Times New Roman" w:eastAsia="宋体" w:cs="宋体"/>
                <w:sz w:val="18"/>
                <w:szCs w:val="22"/>
                <w:vertAlign w:val="superscript"/>
              </w:rPr>
              <w:t>3</w:t>
            </w:r>
            <w:r>
              <w:rPr>
                <w:rFonts w:ascii="Times New Roman" w:hAnsi="Times New Roman" w:eastAsia="宋体" w:cs="宋体"/>
                <w:sz w:val="18"/>
                <w:szCs w:val="22"/>
              </w:rPr>
              <w:t>的半容积式水加热器供给热水</w:t>
            </w:r>
            <w:r>
              <w:rPr>
                <w:rFonts w:ascii="Times New Roman" w:hAnsi="Times New Roman" w:eastAsia="宋体" w:cs="宋体"/>
                <w:spacing w:val="-4"/>
                <w:sz w:val="18"/>
                <w:szCs w:val="22"/>
              </w:rPr>
              <w:t>，</w:t>
            </w:r>
            <w:r>
              <w:rPr>
                <w:rFonts w:ascii="Times New Roman" w:hAnsi="Times New Roman" w:eastAsia="宋体" w:cs="宋体"/>
                <w:sz w:val="18"/>
                <w:szCs w:val="22"/>
              </w:rPr>
              <w:t>热水供水管网容积为1.2m</w:t>
            </w:r>
            <w:r>
              <w:rPr>
                <w:rFonts w:ascii="Times New Roman" w:hAnsi="Times New Roman" w:eastAsia="宋体" w:cs="宋体"/>
                <w:sz w:val="18"/>
                <w:szCs w:val="22"/>
                <w:vertAlign w:val="superscript"/>
              </w:rPr>
              <w:t>3</w:t>
            </w:r>
            <w:r>
              <w:rPr>
                <w:rFonts w:ascii="Times New Roman" w:hAnsi="Times New Roman" w:eastAsia="宋体" w:cs="宋体"/>
                <w:spacing w:val="-4"/>
                <w:sz w:val="18"/>
                <w:szCs w:val="22"/>
              </w:rPr>
              <w:t>，</w:t>
            </w:r>
            <w:r>
              <w:rPr>
                <w:rFonts w:ascii="Times New Roman" w:hAnsi="Times New Roman" w:eastAsia="宋体" w:cs="宋体"/>
                <w:sz w:val="18"/>
                <w:szCs w:val="22"/>
              </w:rPr>
              <w:t>回水管</w:t>
            </w:r>
            <w:r>
              <w:rPr>
                <w:rFonts w:hint="eastAsia" w:ascii="Times New Roman" w:hAnsi="Times New Roman" w:eastAsia="宋体" w:cs="宋体"/>
                <w:sz w:val="18"/>
                <w:szCs w:val="22"/>
              </w:rPr>
              <w:t>网</w:t>
            </w:r>
            <w:r>
              <w:rPr>
                <w:rFonts w:ascii="Times New Roman" w:hAnsi="Times New Roman" w:eastAsia="宋体" w:cs="宋体"/>
                <w:sz w:val="18"/>
                <w:szCs w:val="22"/>
              </w:rPr>
              <w:t>容积为0.3m</w:t>
            </w:r>
            <w:r>
              <w:rPr>
                <w:rFonts w:ascii="Times New Roman" w:hAnsi="Times New Roman" w:eastAsia="宋体" w:cs="宋体"/>
                <w:sz w:val="18"/>
                <w:szCs w:val="22"/>
                <w:vertAlign w:val="superscript"/>
              </w:rPr>
              <w:t>3</w:t>
            </w:r>
            <w:r>
              <w:rPr>
                <w:rFonts w:ascii="Times New Roman" w:hAnsi="Times New Roman" w:eastAsia="宋体" w:cs="宋体"/>
                <w:spacing w:val="-10"/>
                <w:sz w:val="18"/>
                <w:szCs w:val="22"/>
              </w:rPr>
              <w:t>，</w:t>
            </w:r>
            <w:r>
              <w:rPr>
                <w:rFonts w:ascii="Times New Roman" w:hAnsi="Times New Roman" w:eastAsia="宋体" w:cs="宋体"/>
                <w:sz w:val="18"/>
                <w:szCs w:val="22"/>
              </w:rPr>
              <w:t>膨胀罐处管网工作压力为0.3MPa</w:t>
            </w:r>
            <w:r>
              <w:rPr>
                <w:rFonts w:ascii="Times New Roman" w:hAnsi="Times New Roman" w:eastAsia="宋体" w:cs="宋体"/>
                <w:spacing w:val="-9"/>
                <w:sz w:val="18"/>
                <w:szCs w:val="22"/>
              </w:rPr>
              <w:t>，</w:t>
            </w:r>
            <w:r>
              <w:rPr>
                <w:rFonts w:ascii="Times New Roman" w:hAnsi="Times New Roman" w:eastAsia="宋体" w:cs="宋体"/>
                <w:sz w:val="18"/>
                <w:szCs w:val="22"/>
              </w:rPr>
              <w:t>冷水供水温度10℃</w:t>
            </w:r>
            <w:r>
              <w:rPr>
                <w:rFonts w:ascii="Times New Roman" w:hAnsi="Times New Roman" w:eastAsia="宋体" w:cs="宋体"/>
                <w:spacing w:val="-9"/>
                <w:sz w:val="18"/>
                <w:szCs w:val="22"/>
              </w:rPr>
              <w:t>，</w:t>
            </w:r>
            <w:r>
              <w:rPr>
                <w:rFonts w:ascii="Times New Roman" w:hAnsi="Times New Roman" w:eastAsia="宋体" w:cs="宋体"/>
                <w:sz w:val="18"/>
                <w:szCs w:val="22"/>
              </w:rPr>
              <w:t>回水温度50℃</w:t>
            </w:r>
            <w:r>
              <w:rPr>
                <w:rFonts w:ascii="Times New Roman" w:hAnsi="Times New Roman" w:eastAsia="宋体" w:cs="宋体"/>
                <w:spacing w:val="-9"/>
                <w:sz w:val="18"/>
                <w:szCs w:val="22"/>
              </w:rPr>
              <w:t>。</w:t>
            </w:r>
            <w:r>
              <w:rPr>
                <w:rFonts w:ascii="Times New Roman" w:hAnsi="Times New Roman" w:eastAsia="宋体" w:cs="宋体"/>
                <w:sz w:val="18"/>
                <w:szCs w:val="22"/>
              </w:rPr>
              <w:t>水温为10℃</w:t>
            </w:r>
            <w:r>
              <w:rPr>
                <w:rFonts w:ascii="Times New Roman" w:hAnsi="Times New Roman" w:eastAsia="宋体" w:cs="宋体"/>
                <w:spacing w:val="-9"/>
                <w:sz w:val="18"/>
                <w:szCs w:val="22"/>
              </w:rPr>
              <w:t>、</w:t>
            </w:r>
            <w:r>
              <w:rPr>
                <w:rFonts w:ascii="Times New Roman" w:hAnsi="Times New Roman" w:eastAsia="宋体" w:cs="宋体"/>
                <w:sz w:val="18"/>
                <w:szCs w:val="22"/>
              </w:rPr>
              <w:t>50℃</w:t>
            </w:r>
            <w:r>
              <w:rPr>
                <w:rFonts w:ascii="Times New Roman" w:hAnsi="Times New Roman" w:eastAsia="宋体" w:cs="宋体"/>
                <w:spacing w:val="-9"/>
                <w:sz w:val="18"/>
                <w:szCs w:val="22"/>
              </w:rPr>
              <w:t>、</w:t>
            </w:r>
            <w:r>
              <w:rPr>
                <w:rFonts w:ascii="Times New Roman" w:hAnsi="Times New Roman" w:eastAsia="宋体" w:cs="宋体"/>
                <w:sz w:val="18"/>
                <w:szCs w:val="22"/>
              </w:rPr>
              <w:t>60℃时水的密度分别为0.999</w:t>
            </w:r>
            <w:r>
              <w:rPr>
                <w:rFonts w:ascii="Times New Roman" w:hAnsi="Times New Roman" w:eastAsia="宋体" w:cs="宋体"/>
                <w:spacing w:val="-4"/>
                <w:sz w:val="18"/>
                <w:szCs w:val="22"/>
              </w:rPr>
              <w:t>、</w:t>
            </w:r>
            <w:r>
              <w:rPr>
                <w:rFonts w:ascii="Times New Roman" w:hAnsi="Times New Roman" w:eastAsia="宋体" w:cs="宋体"/>
                <w:sz w:val="18"/>
                <w:szCs w:val="22"/>
              </w:rPr>
              <w:t>0.988</w:t>
            </w:r>
            <w:r>
              <w:rPr>
                <w:rFonts w:ascii="Times New Roman" w:hAnsi="Times New Roman" w:eastAsia="宋体" w:cs="宋体"/>
                <w:spacing w:val="-4"/>
                <w:sz w:val="18"/>
                <w:szCs w:val="22"/>
              </w:rPr>
              <w:t>、</w:t>
            </w:r>
            <w:r>
              <w:rPr>
                <w:rFonts w:ascii="Times New Roman" w:hAnsi="Times New Roman" w:eastAsia="宋体" w:cs="宋体"/>
                <w:sz w:val="18"/>
                <w:szCs w:val="22"/>
              </w:rPr>
              <w:t>0.983kg/L</w:t>
            </w:r>
            <w:r>
              <w:rPr>
                <w:rFonts w:ascii="Times New Roman" w:hAnsi="Times New Roman" w:eastAsia="宋体" w:cs="宋体"/>
                <w:spacing w:val="-3"/>
                <w:sz w:val="18"/>
                <w:szCs w:val="22"/>
              </w:rPr>
              <w:t>，</w:t>
            </w:r>
            <w:r>
              <w:rPr>
                <w:rFonts w:ascii="Times New Roman" w:hAnsi="Times New Roman" w:eastAsia="宋体" w:cs="宋体"/>
                <w:sz w:val="18"/>
                <w:szCs w:val="22"/>
              </w:rPr>
              <w:t>下列循环泵流量qx和膨胀罐总容积Ve的计算答案中何项是正确的?（</w:t>
            </w:r>
            <w:r>
              <w:rPr>
                <w:rFonts w:ascii="Times New Roman" w:hAnsi="Times New Roman" w:eastAsia="宋体" w:cs="宋体"/>
                <w:spacing w:val="-1"/>
                <w:sz w:val="18"/>
                <w:szCs w:val="22"/>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spacing w:before="56" w:line="215" w:lineRule="auto"/>
              <w:ind w:firstLine="20"/>
              <w:rPr>
                <w:rFonts w:ascii="Times New Roman" w:hAnsi="Times New Roman" w:eastAsia="宋体" w:cs="宋体"/>
                <w:kern w:val="2"/>
                <w:sz w:val="18"/>
                <w:szCs w:val="22"/>
                <w:vertAlign w:val="superscript"/>
              </w:rPr>
            </w:pPr>
            <w:r>
              <w:rPr>
                <w:rFonts w:ascii="Times New Roman" w:hAnsi="Times New Roman" w:eastAsia="宋体" w:cs="宋体"/>
                <w:sz w:val="18"/>
                <w:szCs w:val="22"/>
              </w:rPr>
              <w:t>qx=3</w:t>
            </w:r>
            <w:r>
              <w:rPr>
                <w:rFonts w:ascii="Times New Roman" w:hAnsi="Times New Roman" w:eastAsia="宋体" w:cs="宋体"/>
                <w:spacing w:val="-1"/>
                <w:sz w:val="18"/>
                <w:szCs w:val="22"/>
              </w:rPr>
              <w:t>～</w:t>
            </w:r>
            <w:r>
              <w:rPr>
                <w:rFonts w:ascii="Times New Roman" w:hAnsi="Times New Roman" w:eastAsia="宋体" w:cs="宋体"/>
                <w:sz w:val="18"/>
                <w:szCs w:val="22"/>
              </w:rPr>
              <w:t>6m</w:t>
            </w:r>
            <w:r>
              <w:rPr>
                <w:rFonts w:ascii="Times New Roman" w:hAnsi="Times New Roman" w:eastAsia="宋体" w:cs="宋体"/>
                <w:sz w:val="18"/>
                <w:szCs w:val="22"/>
                <w:vertAlign w:val="superscript"/>
              </w:rPr>
              <w:t>3</w:t>
            </w:r>
            <w:r>
              <w:rPr>
                <w:rFonts w:ascii="Times New Roman" w:hAnsi="Times New Roman" w:eastAsia="宋体" w:cs="宋体"/>
                <w:sz w:val="18"/>
                <w:szCs w:val="22"/>
              </w:rPr>
              <w:t>/h</w:t>
            </w:r>
            <w:r>
              <w:rPr>
                <w:rFonts w:ascii="Times New Roman" w:hAnsi="Times New Roman" w:eastAsia="宋体" w:cs="宋体"/>
                <w:spacing w:val="-1"/>
                <w:sz w:val="18"/>
                <w:szCs w:val="22"/>
              </w:rPr>
              <w:t>，</w:t>
            </w:r>
            <w:r>
              <w:rPr>
                <w:rFonts w:ascii="Times New Roman" w:hAnsi="Times New Roman" w:eastAsia="宋体" w:cs="宋体"/>
                <w:sz w:val="18"/>
                <w:szCs w:val="22"/>
              </w:rPr>
              <w:t>Ve=2.22m</w:t>
            </w:r>
            <w:r>
              <w:rPr>
                <w:rFonts w:ascii="Times New Roman" w:hAnsi="Times New Roman" w:eastAsia="宋体" w:cs="宋体"/>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vertAlign w:val="superscript"/>
              </w:rPr>
            </w:pPr>
            <w:r>
              <w:rPr>
                <w:rFonts w:ascii="Times New Roman" w:hAnsi="Times New Roman" w:eastAsia="宋体" w:cs="宋体"/>
                <w:sz w:val="18"/>
                <w:szCs w:val="22"/>
              </w:rPr>
              <w:t>qx=13～26m</w:t>
            </w:r>
            <w:r>
              <w:rPr>
                <w:rFonts w:ascii="Times New Roman" w:hAnsi="Times New Roman" w:eastAsia="宋体" w:cs="宋体"/>
                <w:sz w:val="18"/>
                <w:szCs w:val="22"/>
                <w:vertAlign w:val="superscript"/>
              </w:rPr>
              <w:t>3</w:t>
            </w:r>
            <w:r>
              <w:rPr>
                <w:rFonts w:ascii="Times New Roman" w:hAnsi="Times New Roman" w:eastAsia="宋体" w:cs="宋体"/>
                <w:sz w:val="18"/>
                <w:szCs w:val="22"/>
              </w:rPr>
              <w:t>/h</w:t>
            </w:r>
            <w:r>
              <w:rPr>
                <w:rFonts w:ascii="Times New Roman" w:hAnsi="Times New Roman" w:eastAsia="宋体" w:cs="宋体"/>
                <w:spacing w:val="-3"/>
                <w:sz w:val="18"/>
                <w:szCs w:val="22"/>
              </w:rPr>
              <w:t>，</w:t>
            </w:r>
            <w:r>
              <w:rPr>
                <w:rFonts w:ascii="Times New Roman" w:hAnsi="Times New Roman" w:eastAsia="宋体" w:cs="宋体"/>
                <w:sz w:val="18"/>
                <w:szCs w:val="22"/>
              </w:rPr>
              <w:t>Ve=2.22m</w:t>
            </w:r>
            <w:r>
              <w:rPr>
                <w:rFonts w:ascii="Times New Roman" w:hAnsi="Times New Roman" w:eastAsia="宋体" w:cs="宋体"/>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vertAlign w:val="superscript"/>
              </w:rPr>
            </w:pPr>
            <w:r>
              <w:rPr>
                <w:rFonts w:ascii="Times New Roman" w:hAnsi="Times New Roman" w:eastAsia="宋体" w:cs="宋体"/>
                <w:position w:val="8"/>
                <w:sz w:val="18"/>
                <w:szCs w:val="22"/>
              </w:rPr>
              <w:t>qx=300m</w:t>
            </w:r>
            <w:r>
              <w:rPr>
                <w:rFonts w:ascii="Times New Roman" w:hAnsi="Times New Roman" w:eastAsia="宋体" w:cs="宋体"/>
                <w:position w:val="8"/>
                <w:sz w:val="18"/>
                <w:szCs w:val="22"/>
                <w:vertAlign w:val="superscript"/>
              </w:rPr>
              <w:t>3</w:t>
            </w:r>
            <w:r>
              <w:rPr>
                <w:rFonts w:ascii="Times New Roman" w:hAnsi="Times New Roman" w:eastAsia="宋体" w:cs="宋体"/>
                <w:sz w:val="18"/>
                <w:szCs w:val="22"/>
              </w:rPr>
              <w:t>/h,Ve=2.22m</w:t>
            </w:r>
            <w:r>
              <w:rPr>
                <w:rFonts w:ascii="Times New Roman" w:hAnsi="Times New Roman" w:eastAsia="宋体" w:cs="宋体"/>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vertAlign w:val="superscript"/>
              </w:rPr>
            </w:pPr>
            <w:r>
              <w:rPr>
                <w:rFonts w:ascii="Times New Roman" w:hAnsi="Times New Roman" w:eastAsia="宋体" w:cs="宋体"/>
                <w:position w:val="8"/>
                <w:sz w:val="18"/>
                <w:szCs w:val="22"/>
              </w:rPr>
              <w:t>qx=3</w:t>
            </w:r>
            <w:r>
              <w:rPr>
                <w:rFonts w:ascii="Times New Roman" w:hAnsi="Times New Roman" w:eastAsia="宋体" w:cs="宋体"/>
                <w:spacing w:val="-1"/>
                <w:position w:val="8"/>
                <w:sz w:val="18"/>
                <w:szCs w:val="22"/>
              </w:rPr>
              <w:t>～</w:t>
            </w:r>
            <w:r>
              <w:rPr>
                <w:rFonts w:ascii="Times New Roman" w:hAnsi="Times New Roman" w:eastAsia="宋体" w:cs="宋体"/>
                <w:position w:val="8"/>
                <w:sz w:val="18"/>
                <w:szCs w:val="22"/>
              </w:rPr>
              <w:t>6m</w:t>
            </w:r>
            <w:r>
              <w:rPr>
                <w:rFonts w:ascii="Times New Roman" w:hAnsi="Times New Roman" w:eastAsia="宋体" w:cs="宋体"/>
                <w:position w:val="8"/>
                <w:sz w:val="18"/>
                <w:szCs w:val="22"/>
                <w:vertAlign w:val="superscript"/>
              </w:rPr>
              <w:t>3</w:t>
            </w:r>
            <w:r>
              <w:rPr>
                <w:rFonts w:ascii="Times New Roman" w:hAnsi="Times New Roman" w:eastAsia="宋体" w:cs="宋体"/>
                <w:position w:val="8"/>
                <w:sz w:val="18"/>
                <w:szCs w:val="22"/>
              </w:rPr>
              <w:t>/h</w:t>
            </w:r>
            <w:r>
              <w:rPr>
                <w:rFonts w:ascii="Times New Roman" w:hAnsi="Times New Roman" w:eastAsia="宋体" w:cs="宋体"/>
                <w:spacing w:val="-3"/>
                <w:position w:val="8"/>
                <w:sz w:val="18"/>
                <w:szCs w:val="22"/>
              </w:rPr>
              <w:t>，</w:t>
            </w:r>
            <w:r>
              <w:rPr>
                <w:rFonts w:ascii="Times New Roman" w:hAnsi="Times New Roman" w:eastAsia="宋体" w:cs="宋体"/>
                <w:position w:val="8"/>
                <w:sz w:val="18"/>
                <w:szCs w:val="22"/>
              </w:rPr>
              <w:t>Ve=0.69m</w:t>
            </w:r>
            <w:r>
              <w:rPr>
                <w:rFonts w:ascii="Times New Roman" w:hAnsi="Times New Roman" w:eastAsia="宋体" w:cs="宋体"/>
                <w:position w:val="8"/>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25"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56"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A</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43"/>
        <w:gridCol w:w="7238"/>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2494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74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38" w:type="dxa"/>
            <w:vAlign w:val="center"/>
          </w:tcPr>
          <w:p>
            <w:pPr>
              <w:spacing w:before="56" w:line="215" w:lineRule="auto"/>
              <w:ind w:firstLine="83"/>
              <w:jc w:val="left"/>
              <w:rPr>
                <w:rFonts w:ascii="Times New Roman" w:hAnsi="Times New Roman" w:eastAsia="宋体"/>
                <w:b/>
                <w:bCs/>
                <w:sz w:val="18"/>
              </w:rPr>
            </w:pPr>
            <w:r>
              <w:rPr>
                <w:rFonts w:ascii="Times New Roman" w:hAnsi="Times New Roman" w:eastAsia="宋体" w:cs="宋体"/>
                <w:sz w:val="18"/>
                <w:szCs w:val="22"/>
              </w:rPr>
              <w:t>某医院床位数为800</w:t>
            </w:r>
            <w:r>
              <w:rPr>
                <w:rFonts w:ascii="Times New Roman" w:hAnsi="Times New Roman" w:eastAsia="宋体" w:cs="宋体"/>
                <w:spacing w:val="-2"/>
                <w:sz w:val="18"/>
                <w:szCs w:val="22"/>
              </w:rPr>
              <w:t>，</w:t>
            </w:r>
            <w:r>
              <w:rPr>
                <w:rFonts w:ascii="Times New Roman" w:hAnsi="Times New Roman" w:eastAsia="宋体" w:cs="宋体"/>
                <w:sz w:val="18"/>
                <w:szCs w:val="22"/>
              </w:rPr>
              <w:t>采用全日集中供应热水</w:t>
            </w:r>
            <w:r>
              <w:rPr>
                <w:rFonts w:ascii="Times New Roman" w:hAnsi="Times New Roman" w:eastAsia="宋体" w:cs="宋体"/>
                <w:spacing w:val="-2"/>
                <w:sz w:val="18"/>
                <w:szCs w:val="22"/>
              </w:rPr>
              <w:t>，</w:t>
            </w:r>
            <w:r>
              <w:rPr>
                <w:rFonts w:ascii="Times New Roman" w:hAnsi="Times New Roman" w:eastAsia="宋体" w:cs="宋体"/>
                <w:sz w:val="18"/>
                <w:szCs w:val="22"/>
              </w:rPr>
              <w:t>60℃热水定额为160L/（床·d</w:t>
            </w:r>
            <w:r>
              <w:rPr>
                <w:rFonts w:ascii="Times New Roman" w:hAnsi="Times New Roman" w:eastAsia="宋体" w:cs="宋体"/>
                <w:spacing w:val="-2"/>
                <w:sz w:val="18"/>
                <w:szCs w:val="22"/>
              </w:rPr>
              <w:t>）</w:t>
            </w:r>
            <w:r>
              <w:rPr>
                <w:rFonts w:ascii="Times New Roman" w:hAnsi="Times New Roman" w:eastAsia="宋体" w:cs="宋体"/>
                <w:spacing w:val="-1"/>
                <w:sz w:val="18"/>
                <w:szCs w:val="22"/>
              </w:rPr>
              <w:t>，</w:t>
            </w:r>
            <w:r>
              <w:rPr>
                <w:rFonts w:ascii="Times New Roman" w:hAnsi="Times New Roman" w:eastAsia="宋体" w:cs="宋体"/>
                <w:sz w:val="18"/>
                <w:szCs w:val="22"/>
              </w:rPr>
              <w:t>冷水供水温度10℃</w:t>
            </w:r>
            <w:r>
              <w:rPr>
                <w:rFonts w:ascii="Times New Roman" w:hAnsi="Times New Roman" w:eastAsia="宋体" w:cs="宋体"/>
                <w:spacing w:val="-1"/>
                <w:sz w:val="18"/>
                <w:szCs w:val="22"/>
              </w:rPr>
              <w:t>，</w:t>
            </w:r>
            <w:r>
              <w:rPr>
                <w:rFonts w:ascii="Times New Roman" w:hAnsi="Times New Roman" w:eastAsia="宋体" w:cs="宋体"/>
                <w:sz w:val="18"/>
                <w:szCs w:val="22"/>
              </w:rPr>
              <w:t>热媒为饱和蒸汽</w:t>
            </w:r>
            <w:r>
              <w:rPr>
                <w:rFonts w:ascii="Times New Roman" w:hAnsi="Times New Roman" w:eastAsia="宋体" w:cs="宋体"/>
                <w:spacing w:val="-2"/>
                <w:sz w:val="18"/>
                <w:szCs w:val="22"/>
              </w:rPr>
              <w:t>，</w:t>
            </w:r>
            <w:r>
              <w:rPr>
                <w:rFonts w:ascii="Times New Roman" w:hAnsi="Times New Roman" w:eastAsia="宋体" w:cs="宋体"/>
                <w:sz w:val="18"/>
                <w:szCs w:val="22"/>
              </w:rPr>
              <w:t>其初温</w:t>
            </w:r>
            <w:r>
              <w:rPr>
                <w:rFonts w:ascii="Times New Roman" w:hAnsi="Times New Roman" w:eastAsia="宋体" w:cs="宋体"/>
                <w:spacing w:val="-2"/>
                <w:sz w:val="18"/>
                <w:szCs w:val="22"/>
              </w:rPr>
              <w:t>、</w:t>
            </w:r>
            <w:r>
              <w:rPr>
                <w:rFonts w:ascii="Times New Roman" w:hAnsi="Times New Roman" w:eastAsia="宋体" w:cs="宋体"/>
                <w:sz w:val="18"/>
                <w:szCs w:val="22"/>
              </w:rPr>
              <w:t>终温分别为151℃</w:t>
            </w:r>
            <w:r>
              <w:rPr>
                <w:rFonts w:ascii="Times New Roman" w:hAnsi="Times New Roman" w:eastAsia="宋体" w:cs="宋体"/>
                <w:spacing w:val="-2"/>
                <w:sz w:val="18"/>
                <w:szCs w:val="22"/>
              </w:rPr>
              <w:t>、</w:t>
            </w:r>
            <w:r>
              <w:rPr>
                <w:rFonts w:ascii="Times New Roman" w:hAnsi="Times New Roman" w:eastAsia="宋体" w:cs="宋体"/>
                <w:sz w:val="18"/>
                <w:szCs w:val="22"/>
              </w:rPr>
              <w:t>80℃</w:t>
            </w:r>
            <w:r>
              <w:rPr>
                <w:rFonts w:ascii="Times New Roman" w:hAnsi="Times New Roman" w:eastAsia="宋体" w:cs="宋体"/>
                <w:spacing w:val="-2"/>
                <w:sz w:val="18"/>
                <w:szCs w:val="22"/>
              </w:rPr>
              <w:t>，</w:t>
            </w:r>
            <w:r>
              <w:rPr>
                <w:rFonts w:ascii="Times New Roman" w:hAnsi="Times New Roman" w:eastAsia="宋体" w:cs="宋体"/>
                <w:sz w:val="18"/>
                <w:szCs w:val="22"/>
              </w:rPr>
              <w:t>蒸汽热焓为2749kJ/kg</w:t>
            </w:r>
            <w:r>
              <w:rPr>
                <w:rFonts w:ascii="Times New Roman" w:hAnsi="Times New Roman" w:eastAsia="宋体" w:cs="宋体"/>
                <w:spacing w:val="-1"/>
                <w:sz w:val="18"/>
                <w:szCs w:val="22"/>
              </w:rPr>
              <w:t>，</w:t>
            </w:r>
            <w:r>
              <w:rPr>
                <w:rFonts w:ascii="Times New Roman" w:hAnsi="Times New Roman" w:eastAsia="宋体" w:cs="宋体"/>
                <w:sz w:val="18"/>
                <w:szCs w:val="22"/>
              </w:rPr>
              <w:t>采用有效贮热容积系数η=0.95的半容积式水加热器制备65℃热水</w:t>
            </w:r>
            <w:r>
              <w:rPr>
                <w:rFonts w:ascii="Times New Roman" w:hAnsi="Times New Roman" w:eastAsia="宋体" w:cs="宋体"/>
                <w:spacing w:val="-5"/>
                <w:sz w:val="18"/>
                <w:szCs w:val="22"/>
              </w:rPr>
              <w:t>，</w:t>
            </w:r>
            <w:r>
              <w:rPr>
                <w:rFonts w:ascii="Times New Roman" w:hAnsi="Times New Roman" w:eastAsia="宋体" w:cs="宋体"/>
                <w:sz w:val="18"/>
                <w:szCs w:val="22"/>
              </w:rPr>
              <w:t>热水密度均为0.983kg/L</w:t>
            </w:r>
            <w:r>
              <w:rPr>
                <w:rFonts w:ascii="Times New Roman" w:hAnsi="Times New Roman" w:eastAsia="宋体" w:cs="宋体"/>
                <w:spacing w:val="-4"/>
                <w:sz w:val="18"/>
                <w:szCs w:val="22"/>
              </w:rPr>
              <w:t>，</w:t>
            </w:r>
            <w:r>
              <w:rPr>
                <w:rFonts w:ascii="Times New Roman" w:hAnsi="Times New Roman" w:eastAsia="宋体" w:cs="宋体"/>
                <w:sz w:val="18"/>
                <w:szCs w:val="22"/>
              </w:rPr>
              <w:t>以下关于设备选型计算及最大蒸汽量G的计算答案中</w:t>
            </w:r>
            <w:r>
              <w:rPr>
                <w:rFonts w:ascii="Times New Roman" w:hAnsi="Times New Roman" w:eastAsia="宋体" w:cs="宋体"/>
                <w:spacing w:val="-1"/>
                <w:sz w:val="18"/>
                <w:szCs w:val="22"/>
              </w:rPr>
              <w:t>，</w:t>
            </w:r>
            <w:r>
              <w:rPr>
                <w:rFonts w:ascii="Times New Roman" w:hAnsi="Times New Roman" w:eastAsia="宋体" w:cs="宋体"/>
                <w:sz w:val="18"/>
                <w:szCs w:val="22"/>
              </w:rPr>
              <w:t>正确合理者为何项?（）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position w:val="8"/>
                <w:sz w:val="18"/>
                <w:szCs w:val="22"/>
              </w:rPr>
              <w:t>选一个总容积为≥1263L的水加热器</w:t>
            </w:r>
            <w:r>
              <w:rPr>
                <w:rFonts w:ascii="Times New Roman" w:hAnsi="Times New Roman" w:eastAsia="宋体" w:cs="宋体"/>
                <w:spacing w:val="-2"/>
                <w:position w:val="8"/>
                <w:sz w:val="18"/>
                <w:szCs w:val="22"/>
              </w:rPr>
              <w:t>，</w:t>
            </w:r>
            <w:r>
              <w:rPr>
                <w:rFonts w:ascii="Times New Roman" w:hAnsi="Times New Roman" w:eastAsia="宋体" w:cs="宋体"/>
                <w:position w:val="8"/>
                <w:sz w:val="18"/>
                <w:szCs w:val="22"/>
              </w:rPr>
              <w:t>G=937.6kg/h</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22"/>
              </w:rPr>
              <w:t>选两个总容积各为≥1316L的水加热器</w:t>
            </w:r>
            <w:r>
              <w:rPr>
                <w:rFonts w:ascii="Times New Roman" w:hAnsi="Times New Roman" w:eastAsia="宋体" w:cs="宋体"/>
                <w:spacing w:val="-4"/>
                <w:sz w:val="18"/>
                <w:szCs w:val="22"/>
              </w:rPr>
              <w:t>，</w:t>
            </w:r>
            <w:r>
              <w:rPr>
                <w:rFonts w:ascii="Times New Roman" w:hAnsi="Times New Roman" w:eastAsia="宋体" w:cs="宋体"/>
                <w:sz w:val="18"/>
                <w:szCs w:val="22"/>
              </w:rPr>
              <w:t>G=1031.3kg/h</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22"/>
              </w:rPr>
              <w:t>选两个总容积各为≥1487L的水加热器</w:t>
            </w:r>
            <w:r>
              <w:rPr>
                <w:rFonts w:ascii="Times New Roman" w:hAnsi="Times New Roman" w:eastAsia="宋体" w:cs="宋体"/>
                <w:spacing w:val="-7"/>
                <w:sz w:val="18"/>
                <w:szCs w:val="22"/>
              </w:rPr>
              <w:t>，</w:t>
            </w:r>
            <w:r>
              <w:rPr>
                <w:rFonts w:ascii="Times New Roman" w:hAnsi="Times New Roman" w:eastAsia="宋体" w:cs="宋体"/>
                <w:sz w:val="18"/>
                <w:szCs w:val="22"/>
              </w:rPr>
              <w:t>G=1115.3kg/h</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z w:val="18"/>
                <w:szCs w:val="22"/>
              </w:rPr>
              <w:t>选一个总容积为≥2974L的水加热器</w:t>
            </w:r>
            <w:r>
              <w:rPr>
                <w:rFonts w:ascii="Times New Roman" w:hAnsi="Times New Roman" w:eastAsia="宋体" w:cs="宋体"/>
                <w:spacing w:val="-5"/>
                <w:sz w:val="18"/>
                <w:szCs w:val="22"/>
              </w:rPr>
              <w:t>，</w:t>
            </w:r>
            <w:r>
              <w:rPr>
                <w:rFonts w:ascii="Times New Roman" w:hAnsi="Times New Roman" w:eastAsia="宋体" w:cs="宋体"/>
                <w:sz w:val="18"/>
                <w:szCs w:val="22"/>
              </w:rPr>
              <w:t>G=1013.8kg/h</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38"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B</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43"/>
        <w:gridCol w:w="7238"/>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2495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75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38" w:type="dxa"/>
            <w:vAlign w:val="center"/>
          </w:tcPr>
          <w:p>
            <w:pPr>
              <w:spacing w:before="72" w:line="283" w:lineRule="auto"/>
              <w:ind w:left="68" w:right="230" w:hanging="3"/>
              <w:rPr>
                <w:rFonts w:ascii="Times New Roman" w:hAnsi="Times New Roman" w:eastAsia="宋体" w:cs="宋体"/>
                <w:sz w:val="18"/>
                <w:szCs w:val="22"/>
              </w:rPr>
            </w:pPr>
            <w:r>
              <w:rPr>
                <w:rFonts w:ascii="Times New Roman" w:hAnsi="Times New Roman" w:eastAsia="宋体" w:cs="宋体"/>
                <w:sz w:val="18"/>
                <w:szCs w:val="22"/>
              </w:rPr>
              <w:t>某宾馆最高日用水量348m&lt;sup&gt;3&lt;/sup&gt;/d</w:t>
            </w:r>
            <w:r>
              <w:rPr>
                <w:rFonts w:ascii="Times New Roman" w:hAnsi="Times New Roman" w:eastAsia="宋体" w:cs="宋体"/>
                <w:spacing w:val="-3"/>
                <w:sz w:val="18"/>
                <w:szCs w:val="22"/>
              </w:rPr>
              <w:t>，</w:t>
            </w:r>
            <w:r>
              <w:rPr>
                <w:rFonts w:ascii="Times New Roman" w:hAnsi="Times New Roman" w:eastAsia="宋体" w:cs="宋体"/>
                <w:sz w:val="18"/>
                <w:szCs w:val="22"/>
              </w:rPr>
              <w:t>分项用水比例详见下表</w:t>
            </w:r>
            <w:r>
              <w:rPr>
                <w:rFonts w:ascii="Times New Roman" w:hAnsi="Times New Roman" w:eastAsia="宋体" w:cs="宋体"/>
                <w:spacing w:val="-3"/>
                <w:sz w:val="18"/>
                <w:szCs w:val="22"/>
              </w:rPr>
              <w:t>，</w:t>
            </w:r>
            <w:r>
              <w:rPr>
                <w:rFonts w:ascii="Times New Roman" w:hAnsi="Times New Roman" w:eastAsia="宋体" w:cs="宋体"/>
                <w:sz w:val="18"/>
                <w:szCs w:val="22"/>
              </w:rPr>
              <w:t>拟收集优质杂排水作为中水原水</w:t>
            </w:r>
            <w:r>
              <w:rPr>
                <w:rFonts w:ascii="Times New Roman" w:hAnsi="Times New Roman" w:eastAsia="宋体" w:cs="宋体"/>
                <w:spacing w:val="-2"/>
                <w:sz w:val="18"/>
                <w:szCs w:val="22"/>
              </w:rPr>
              <w:t>，</w:t>
            </w:r>
            <w:r>
              <w:rPr>
                <w:rFonts w:ascii="Times New Roman" w:hAnsi="Times New Roman" w:eastAsia="宋体" w:cs="宋体"/>
                <w:sz w:val="18"/>
                <w:szCs w:val="22"/>
              </w:rPr>
              <w:t>中水处理站处理后的水用于冲厕</w:t>
            </w:r>
            <w:r>
              <w:rPr>
                <w:rFonts w:ascii="Times New Roman" w:hAnsi="Times New Roman" w:eastAsia="宋体" w:cs="宋体"/>
                <w:spacing w:val="-3"/>
                <w:sz w:val="18"/>
                <w:szCs w:val="22"/>
              </w:rPr>
              <w:t>、</w:t>
            </w:r>
            <w:r>
              <w:rPr>
                <w:rFonts w:ascii="Times New Roman" w:hAnsi="Times New Roman" w:eastAsia="宋体" w:cs="宋体"/>
                <w:sz w:val="18"/>
                <w:szCs w:val="22"/>
              </w:rPr>
              <w:t>道路和绿化浇洒</w:t>
            </w:r>
            <w:r>
              <w:rPr>
                <w:rFonts w:ascii="Times New Roman" w:hAnsi="Times New Roman" w:eastAsia="宋体" w:cs="宋体"/>
                <w:spacing w:val="-3"/>
                <w:sz w:val="18"/>
                <w:szCs w:val="22"/>
              </w:rPr>
              <w:t>、</w:t>
            </w:r>
            <w:r>
              <w:rPr>
                <w:rFonts w:ascii="Times New Roman" w:hAnsi="Times New Roman" w:eastAsia="宋体" w:cs="宋体"/>
                <w:sz w:val="18"/>
                <w:szCs w:val="22"/>
              </w:rPr>
              <w:t>景观用水</w:t>
            </w:r>
            <w:r>
              <w:rPr>
                <w:rFonts w:ascii="Times New Roman" w:hAnsi="Times New Roman" w:eastAsia="宋体" w:cs="宋体"/>
                <w:spacing w:val="-3"/>
                <w:sz w:val="18"/>
                <w:szCs w:val="22"/>
              </w:rPr>
              <w:t>。</w:t>
            </w:r>
            <w:r>
              <w:rPr>
                <w:rFonts w:ascii="Times New Roman" w:hAnsi="Times New Roman" w:eastAsia="宋体" w:cs="宋体"/>
                <w:sz w:val="18"/>
                <w:szCs w:val="22"/>
              </w:rPr>
              <w:t>中水用水量为80m&lt;sup&gt;3&lt;/sup&gt;/d</w:t>
            </w:r>
            <w:r>
              <w:rPr>
                <w:rFonts w:ascii="Times New Roman" w:hAnsi="Times New Roman" w:eastAsia="宋体" w:cs="宋体"/>
                <w:spacing w:val="-3"/>
                <w:sz w:val="18"/>
                <w:szCs w:val="22"/>
              </w:rPr>
              <w:t>。</w:t>
            </w:r>
            <w:r>
              <w:rPr>
                <w:rFonts w:ascii="Times New Roman" w:hAnsi="Times New Roman" w:eastAsia="宋体" w:cs="宋体"/>
                <w:sz w:val="18"/>
                <w:szCs w:val="22"/>
              </w:rPr>
              <w:t>则该宾馆中水处理站原水调节池的溢流量（m&lt;sup&gt;3&lt;/sup&gt;/d</w:t>
            </w:r>
            <w:r>
              <w:rPr>
                <w:rFonts w:ascii="Times New Roman" w:hAnsi="Times New Roman" w:eastAsia="宋体" w:cs="宋体"/>
                <w:spacing w:val="-3"/>
                <w:sz w:val="18"/>
                <w:szCs w:val="22"/>
              </w:rPr>
              <w:t>），</w:t>
            </w:r>
            <w:r>
              <w:rPr>
                <w:rFonts w:ascii="Times New Roman" w:hAnsi="Times New Roman" w:eastAsia="宋体" w:cs="宋体"/>
                <w:sz w:val="18"/>
                <w:szCs w:val="22"/>
              </w:rPr>
              <w:t>最大宜为下列哪项?（注</w:t>
            </w:r>
            <w:r>
              <w:rPr>
                <w:rFonts w:ascii="Times New Roman" w:hAnsi="Times New Roman" w:eastAsia="宋体" w:cs="宋体"/>
                <w:spacing w:val="-3"/>
                <w:sz w:val="18"/>
                <w:szCs w:val="22"/>
              </w:rPr>
              <w:t>：</w:t>
            </w:r>
            <w:r>
              <w:rPr>
                <w:rFonts w:ascii="Times New Roman" w:hAnsi="Times New Roman" w:eastAsia="宋体" w:cs="宋体"/>
                <w:sz w:val="18"/>
                <w:szCs w:val="22"/>
              </w:rPr>
              <w:t>日变化系数为1.5</w:t>
            </w:r>
            <w:r>
              <w:rPr>
                <w:rFonts w:ascii="Times New Roman" w:hAnsi="Times New Roman" w:eastAsia="宋体" w:cs="宋体"/>
                <w:spacing w:val="-3"/>
                <w:sz w:val="18"/>
                <w:szCs w:val="22"/>
              </w:rPr>
              <w:t>，</w:t>
            </w:r>
            <w:r>
              <w:rPr>
                <w:rFonts w:ascii="Times New Roman" w:hAnsi="Times New Roman" w:eastAsia="宋体" w:cs="宋体"/>
                <w:sz w:val="18"/>
                <w:szCs w:val="22"/>
              </w:rPr>
              <w:t>排水折减系数取0.80</w:t>
            </w:r>
            <w:r>
              <w:rPr>
                <w:rFonts w:ascii="Times New Roman" w:hAnsi="Times New Roman" w:eastAsia="宋体" w:cs="宋体"/>
                <w:spacing w:val="-1"/>
                <w:sz w:val="18"/>
                <w:szCs w:val="22"/>
              </w:rPr>
              <w:t>。）</w:t>
            </w:r>
            <w:r>
              <w:rPr>
                <w:rFonts w:ascii="Times New Roman" w:hAnsi="Times New Roman" w:eastAsia="宋体" w:cs="宋体"/>
                <w:sz w:val="18"/>
                <w:szCs w:val="22"/>
              </w:rPr>
              <w:t>（）</w:t>
            </w:r>
          </w:p>
          <w:p>
            <w:pPr>
              <w:spacing w:before="185" w:line="758" w:lineRule="exact"/>
              <w:ind w:firstLine="8"/>
              <w:textAlignment w:val="center"/>
              <w:rPr>
                <w:rFonts w:ascii="Times New Roman" w:hAnsi="Times New Roman" w:eastAsia="宋体"/>
                <w:sz w:val="18"/>
              </w:rPr>
            </w:pPr>
            <w:r>
              <w:rPr>
                <w:rFonts w:ascii="Times New Roman" w:hAnsi="Times New Roman" w:eastAsia="宋体"/>
                <w:sz w:val="18"/>
              </w:rPr>
              <w:drawing>
                <wp:inline distT="0" distB="0" distL="0" distR="0">
                  <wp:extent cx="4799330" cy="586105"/>
                  <wp:effectExtent l="0" t="0" r="1270" b="8255"/>
                  <wp:docPr id="103" name="IM 52"/>
                  <wp:cNvGraphicFramePr/>
                  <a:graphic xmlns:a="http://schemas.openxmlformats.org/drawingml/2006/main">
                    <a:graphicData uri="http://schemas.openxmlformats.org/drawingml/2006/picture">
                      <pic:pic xmlns:pic="http://schemas.openxmlformats.org/drawingml/2006/picture">
                        <pic:nvPicPr>
                          <pic:cNvPr id="103" name="IM 52"/>
                          <pic:cNvPicPr/>
                        </pic:nvPicPr>
                        <pic:blipFill>
                          <a:blip r:embed="rId32"/>
                          <a:stretch>
                            <a:fillRect/>
                          </a:stretch>
                        </pic:blipFill>
                        <pic:spPr>
                          <a:xfrm>
                            <a:off x="0" y="0"/>
                            <a:ext cx="4799330" cy="586105"/>
                          </a:xfrm>
                          <a:prstGeom prst="rect">
                            <a:avLst/>
                          </a:prstGeom>
                          <a:noFill/>
                          <a:ln>
                            <a:noFill/>
                          </a:ln>
                        </pic:spPr>
                      </pic:pic>
                    </a:graphicData>
                  </a:graphic>
                </wp:inline>
              </w:drawing>
            </w:r>
          </w:p>
          <w:p>
            <w:pPr>
              <w:spacing w:before="56" w:line="215" w:lineRule="auto"/>
              <w:ind w:firstLine="83"/>
              <w:jc w:val="left"/>
              <w:rPr>
                <w:rFonts w:ascii="Times New Roman" w:hAnsi="Times New Roman" w:eastAsia="宋体"/>
                <w:b/>
                <w:bCs/>
                <w:sz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kern w:val="2"/>
                <w:sz w:val="18"/>
                <w:szCs w:val="21"/>
              </w:rPr>
            </w:pPr>
            <w:r>
              <w:rPr>
                <w:rFonts w:ascii="Times New Roman" w:hAnsi="Times New Roman" w:eastAsia="宋体"/>
                <w:kern w:val="2"/>
                <w:sz w:val="18"/>
                <w:szCs w:val="21"/>
              </w:rPr>
              <w:t>47.2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21"/>
              </w:rPr>
            </w:pPr>
            <w:r>
              <w:rPr>
                <w:rFonts w:ascii="Times New Roman" w:hAnsi="Times New Roman" w:eastAsia="宋体"/>
                <w:spacing w:val="-1"/>
                <w:position w:val="11"/>
                <w:sz w:val="18"/>
                <w:szCs w:val="21"/>
              </w:rPr>
              <w:t>51.2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21"/>
              </w:rPr>
            </w:pPr>
            <w:r>
              <w:rPr>
                <w:rFonts w:hint="eastAsia" w:ascii="Times New Roman" w:hAnsi="Times New Roman" w:eastAsia="宋体"/>
                <w:kern w:val="0"/>
                <w:sz w:val="18"/>
                <w:szCs w:val="21"/>
              </w:rPr>
              <w:t>9</w:t>
            </w:r>
            <w:r>
              <w:rPr>
                <w:rFonts w:ascii="Times New Roman" w:hAnsi="Times New Roman" w:eastAsia="宋体"/>
                <w:kern w:val="0"/>
                <w:sz w:val="18"/>
                <w:szCs w:val="21"/>
              </w:rPr>
              <w:t>7.6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21"/>
              </w:rPr>
            </w:pPr>
            <w:r>
              <w:rPr>
                <w:rFonts w:hint="eastAsia" w:ascii="Times New Roman" w:hAnsi="Times New Roman" w:eastAsia="宋体"/>
                <w:kern w:val="0"/>
                <w:sz w:val="18"/>
                <w:szCs w:val="21"/>
              </w:rPr>
              <w:t>1</w:t>
            </w:r>
            <w:r>
              <w:rPr>
                <w:rFonts w:ascii="Times New Roman" w:hAnsi="Times New Roman" w:eastAsia="宋体"/>
                <w:kern w:val="0"/>
                <w:sz w:val="18"/>
                <w:szCs w:val="21"/>
              </w:rPr>
              <w:t>20.8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38"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B</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43"/>
        <w:gridCol w:w="7238"/>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2496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76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38" w:type="dxa"/>
            <w:vAlign w:val="center"/>
          </w:tcPr>
          <w:p>
            <w:pPr>
              <w:spacing w:before="72" w:line="284" w:lineRule="auto"/>
              <w:ind w:left="6" w:right="340" w:firstLine="3"/>
              <w:rPr>
                <w:rFonts w:ascii="Times New Roman" w:hAnsi="Times New Roman" w:eastAsia="宋体" w:cs="宋体"/>
                <w:sz w:val="18"/>
                <w:szCs w:val="22"/>
              </w:rPr>
            </w:pPr>
            <w:r>
              <w:rPr>
                <w:rFonts w:ascii="Times New Roman" w:hAnsi="Times New Roman" w:eastAsia="宋体" w:cs="宋体"/>
                <w:sz w:val="18"/>
                <w:szCs w:val="22"/>
              </w:rPr>
              <w:t>一座5层办公楼的消防用水由小区自设消防加压系统供给</w:t>
            </w:r>
            <w:r>
              <w:rPr>
                <w:rFonts w:ascii="Times New Roman" w:hAnsi="Times New Roman" w:eastAsia="宋体" w:cs="宋体"/>
                <w:spacing w:val="-4"/>
                <w:sz w:val="18"/>
                <w:szCs w:val="22"/>
              </w:rPr>
              <w:t>，</w:t>
            </w:r>
            <w:r>
              <w:rPr>
                <w:rFonts w:ascii="Times New Roman" w:hAnsi="Times New Roman" w:eastAsia="宋体" w:cs="宋体"/>
                <w:sz w:val="18"/>
                <w:szCs w:val="22"/>
              </w:rPr>
              <w:t>其最不利消火栓布置如图所示</w:t>
            </w:r>
            <w:r>
              <w:rPr>
                <w:rFonts w:ascii="Times New Roman" w:hAnsi="Times New Roman" w:eastAsia="宋体" w:cs="宋体"/>
                <w:spacing w:val="-4"/>
                <w:sz w:val="18"/>
                <w:szCs w:val="22"/>
              </w:rPr>
              <w:t>，</w:t>
            </w:r>
            <w:r>
              <w:rPr>
                <w:rFonts w:ascii="Times New Roman" w:hAnsi="Times New Roman" w:eastAsia="宋体" w:cs="宋体"/>
                <w:sz w:val="18"/>
                <w:szCs w:val="22"/>
              </w:rPr>
              <w:t>消火栓箱内设DN65消火栓</w:t>
            </w:r>
            <w:r>
              <w:rPr>
                <w:rFonts w:ascii="Times New Roman" w:hAnsi="Times New Roman" w:eastAsia="宋体" w:cs="宋体"/>
                <w:spacing w:val="-2"/>
                <w:sz w:val="18"/>
                <w:szCs w:val="22"/>
              </w:rPr>
              <w:t>，</w:t>
            </w:r>
            <w:r>
              <w:rPr>
                <w:rFonts w:ascii="Times New Roman" w:hAnsi="Times New Roman" w:eastAsia="宋体" w:cs="宋体"/>
                <w:sz w:val="18"/>
                <w:szCs w:val="22"/>
              </w:rPr>
              <w:t>φ19直流水枪</w:t>
            </w:r>
            <w:r>
              <w:rPr>
                <w:rFonts w:ascii="Times New Roman" w:hAnsi="Times New Roman" w:eastAsia="宋体" w:cs="宋体"/>
                <w:spacing w:val="-2"/>
                <w:sz w:val="18"/>
                <w:szCs w:val="22"/>
              </w:rPr>
              <w:t>，</w:t>
            </w:r>
            <w:r>
              <w:rPr>
                <w:rFonts w:ascii="Times New Roman" w:hAnsi="Times New Roman" w:eastAsia="宋体" w:cs="宋体"/>
                <w:sz w:val="18"/>
                <w:szCs w:val="22"/>
              </w:rPr>
              <w:t>DN65衬胶水带长20m</w:t>
            </w:r>
            <w:r>
              <w:rPr>
                <w:rFonts w:ascii="Times New Roman" w:hAnsi="Times New Roman" w:eastAsia="宋体" w:cs="宋体"/>
                <w:spacing w:val="-1"/>
                <w:sz w:val="18"/>
                <w:szCs w:val="22"/>
              </w:rPr>
              <w:t>，</w:t>
            </w:r>
            <w:r>
              <w:rPr>
                <w:rFonts w:ascii="Times New Roman" w:hAnsi="Times New Roman" w:eastAsia="宋体" w:cs="宋体"/>
                <w:sz w:val="18"/>
                <w:szCs w:val="22"/>
              </w:rPr>
              <w:t>由小区消防供水干网接管点A至最高消火栓的管道总水头损失为2.89m</w:t>
            </w:r>
            <w:r>
              <w:rPr>
                <w:rFonts w:ascii="Times New Roman" w:hAnsi="Times New Roman" w:eastAsia="宋体" w:cs="宋体"/>
                <w:spacing w:val="-1"/>
                <w:sz w:val="18"/>
                <w:szCs w:val="22"/>
              </w:rPr>
              <w:t>，</w:t>
            </w:r>
            <w:r>
              <w:rPr>
                <w:rFonts w:ascii="Times New Roman" w:hAnsi="Times New Roman" w:eastAsia="宋体" w:cs="宋体"/>
                <w:sz w:val="18"/>
                <w:szCs w:val="22"/>
              </w:rPr>
              <w:t>若一支水枪喷射流量以5L/s计，则A点处供水压力应为何项？（）</w:t>
            </w:r>
          </w:p>
          <w:p>
            <w:pPr>
              <w:spacing w:line="4880" w:lineRule="exact"/>
              <w:ind w:firstLine="1"/>
              <w:jc w:val="center"/>
              <w:textAlignment w:val="center"/>
              <w:rPr>
                <w:rFonts w:ascii="Times New Roman" w:hAnsi="Times New Roman" w:eastAsia="宋体"/>
                <w:sz w:val="18"/>
              </w:rPr>
            </w:pPr>
            <w:r>
              <w:rPr>
                <w:rFonts w:ascii="Times New Roman" w:hAnsi="Times New Roman" w:eastAsia="宋体"/>
                <w:sz w:val="18"/>
              </w:rPr>
              <w:drawing>
                <wp:inline distT="0" distB="0" distL="0" distR="0">
                  <wp:extent cx="2232660" cy="2529840"/>
                  <wp:effectExtent l="0" t="0" r="7620" b="0"/>
                  <wp:docPr id="104" name="IM 53"/>
                  <wp:cNvGraphicFramePr/>
                  <a:graphic xmlns:a="http://schemas.openxmlformats.org/drawingml/2006/main">
                    <a:graphicData uri="http://schemas.openxmlformats.org/drawingml/2006/picture">
                      <pic:pic xmlns:pic="http://schemas.openxmlformats.org/drawingml/2006/picture">
                        <pic:nvPicPr>
                          <pic:cNvPr id="104" name="IM 53"/>
                          <pic:cNvPicPr/>
                        </pic:nvPicPr>
                        <pic:blipFill>
                          <a:blip r:embed="rId33"/>
                          <a:stretch>
                            <a:fillRect/>
                          </a:stretch>
                        </pic:blipFill>
                        <pic:spPr>
                          <a:xfrm>
                            <a:off x="0" y="0"/>
                            <a:ext cx="2232660" cy="2529840"/>
                          </a:xfrm>
                          <a:prstGeom prst="rect">
                            <a:avLst/>
                          </a:prstGeom>
                          <a:noFill/>
                          <a:ln>
                            <a:noFill/>
                          </a:ln>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hint="eastAsia" w:ascii="Times New Roman" w:hAnsi="Times New Roman" w:eastAsia="宋体" w:cs="宋体"/>
                <w:kern w:val="2"/>
                <w:sz w:val="18"/>
                <w:szCs w:val="22"/>
              </w:rPr>
              <w:t>4</w:t>
            </w:r>
            <w:r>
              <w:rPr>
                <w:rFonts w:ascii="Times New Roman" w:hAnsi="Times New Roman" w:eastAsia="宋体" w:cs="宋体"/>
                <w:kern w:val="2"/>
                <w:sz w:val="18"/>
                <w:szCs w:val="22"/>
              </w:rPr>
              <w:t>4m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4</w:t>
            </w:r>
            <w:r>
              <w:rPr>
                <w:rFonts w:ascii="Times New Roman" w:hAnsi="Times New Roman" w:eastAsia="宋体" w:cs="宋体"/>
                <w:sz w:val="18"/>
                <w:szCs w:val="22"/>
              </w:rPr>
              <w:t>7m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53m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66</w:t>
            </w:r>
            <w:r>
              <w:rPr>
                <w:rFonts w:ascii="Times New Roman" w:hAnsi="Times New Roman" w:eastAsia="宋体" w:cs="宋体"/>
                <w:sz w:val="18"/>
                <w:szCs w:val="22"/>
              </w:rPr>
              <w:t>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3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43"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38"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A</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62"/>
        <w:gridCol w:w="7219"/>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2497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77</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19" w:type="dxa"/>
            <w:vAlign w:val="center"/>
          </w:tcPr>
          <w:p>
            <w:pPr>
              <w:spacing w:before="72" w:line="283" w:lineRule="auto"/>
              <w:ind w:left="9" w:right="239"/>
              <w:rPr>
                <w:rFonts w:ascii="Times New Roman" w:hAnsi="Times New Roman" w:eastAsia="宋体" w:cs="宋体"/>
                <w:sz w:val="18"/>
                <w:szCs w:val="22"/>
              </w:rPr>
            </w:pPr>
            <w:r>
              <w:rPr>
                <w:rFonts w:ascii="Times New Roman" w:hAnsi="Times New Roman" w:eastAsia="宋体" w:cs="宋体"/>
                <w:sz w:val="18"/>
                <w:szCs w:val="22"/>
              </w:rPr>
              <w:t>某工程自动喷水灭火系统由高位消防水池以高压方式供水</w:t>
            </w:r>
            <w:r>
              <w:rPr>
                <w:rFonts w:ascii="Times New Roman" w:hAnsi="Times New Roman" w:eastAsia="宋体" w:cs="宋体"/>
                <w:spacing w:val="-4"/>
                <w:sz w:val="18"/>
                <w:szCs w:val="22"/>
              </w:rPr>
              <w:t>。</w:t>
            </w:r>
            <w:r>
              <w:rPr>
                <w:rFonts w:ascii="Times New Roman" w:hAnsi="Times New Roman" w:eastAsia="宋体" w:cs="宋体"/>
                <w:sz w:val="18"/>
                <w:szCs w:val="22"/>
              </w:rPr>
              <w:t>如图所示</w:t>
            </w:r>
            <w:r>
              <w:rPr>
                <w:rFonts w:ascii="Times New Roman" w:hAnsi="Times New Roman" w:eastAsia="宋体" w:cs="宋体"/>
                <w:spacing w:val="-4"/>
                <w:sz w:val="18"/>
                <w:szCs w:val="22"/>
              </w:rPr>
              <w:t>，</w:t>
            </w:r>
            <w:r>
              <w:rPr>
                <w:rFonts w:ascii="Times New Roman" w:hAnsi="Times New Roman" w:eastAsia="宋体" w:cs="宋体"/>
                <w:sz w:val="18"/>
                <w:szCs w:val="22"/>
              </w:rPr>
              <w:t>最不利作用面积内一个喷头喷水（q=1L/s</w:t>
            </w:r>
            <w:r>
              <w:rPr>
                <w:rFonts w:ascii="Times New Roman" w:hAnsi="Times New Roman" w:eastAsia="宋体" w:cs="宋体"/>
                <w:spacing w:val="-4"/>
                <w:sz w:val="18"/>
                <w:szCs w:val="22"/>
              </w:rPr>
              <w:t>）</w:t>
            </w:r>
            <w:r>
              <w:rPr>
                <w:rFonts w:ascii="Times New Roman" w:hAnsi="Times New Roman" w:eastAsia="宋体" w:cs="宋体"/>
                <w:sz w:val="18"/>
                <w:szCs w:val="22"/>
              </w:rPr>
              <w:t>时</w:t>
            </w:r>
            <w:r>
              <w:rPr>
                <w:rFonts w:ascii="Times New Roman" w:hAnsi="Times New Roman" w:eastAsia="宋体" w:cs="宋体"/>
                <w:spacing w:val="-4"/>
                <w:sz w:val="18"/>
                <w:szCs w:val="22"/>
              </w:rPr>
              <w:t>，</w:t>
            </w:r>
            <w:r>
              <w:rPr>
                <w:rFonts w:ascii="Times New Roman" w:hAnsi="Times New Roman" w:eastAsia="宋体" w:cs="宋体"/>
                <w:sz w:val="18"/>
                <w:szCs w:val="22"/>
              </w:rPr>
              <w:t>报警阀出口水压为0.76MPa</w:t>
            </w:r>
            <w:r>
              <w:rPr>
                <w:rFonts w:ascii="Times New Roman" w:hAnsi="Times New Roman" w:eastAsia="宋体" w:cs="宋体"/>
                <w:spacing w:val="-4"/>
                <w:sz w:val="18"/>
                <w:szCs w:val="22"/>
              </w:rPr>
              <w:t>，</w:t>
            </w:r>
            <w:r>
              <w:rPr>
                <w:rFonts w:ascii="Times New Roman" w:hAnsi="Times New Roman" w:eastAsia="宋体" w:cs="宋体"/>
                <w:sz w:val="18"/>
                <w:szCs w:val="22"/>
              </w:rPr>
              <w:t>配水管A处水压为0.40MPa</w:t>
            </w:r>
            <w:r>
              <w:rPr>
                <w:rFonts w:ascii="Times New Roman" w:hAnsi="Times New Roman" w:eastAsia="宋体" w:cs="宋体"/>
                <w:spacing w:val="-4"/>
                <w:sz w:val="18"/>
                <w:szCs w:val="22"/>
              </w:rPr>
              <w:t>。</w:t>
            </w:r>
            <w:r>
              <w:rPr>
                <w:rFonts w:ascii="Times New Roman" w:hAnsi="Times New Roman" w:eastAsia="宋体" w:cs="宋体"/>
                <w:sz w:val="18"/>
                <w:szCs w:val="22"/>
              </w:rPr>
              <w:t>报警阀出口至A</w:t>
            </w:r>
            <w:r>
              <w:rPr>
                <w:rFonts w:ascii="Times New Roman" w:hAnsi="Times New Roman" w:eastAsia="宋体" w:cs="宋体"/>
                <w:spacing w:val="-3"/>
                <w:sz w:val="18"/>
                <w:szCs w:val="22"/>
              </w:rPr>
              <w:t>、</w:t>
            </w:r>
            <w:r>
              <w:rPr>
                <w:rFonts w:ascii="Times New Roman" w:hAnsi="Times New Roman" w:eastAsia="宋体" w:cs="宋体"/>
                <w:sz w:val="18"/>
                <w:szCs w:val="22"/>
              </w:rPr>
              <w:t>B处管道水头损失分别为0.06MP</w:t>
            </w:r>
            <w:r>
              <w:rPr>
                <w:rFonts w:ascii="Times New Roman" w:hAnsi="Times New Roman" w:eastAsia="宋体" w:cs="宋体"/>
                <w:spacing w:val="-2"/>
                <w:sz w:val="18"/>
                <w:szCs w:val="22"/>
              </w:rPr>
              <w:t>、</w:t>
            </w:r>
            <w:r>
              <w:rPr>
                <w:rFonts w:ascii="Times New Roman" w:hAnsi="Times New Roman" w:eastAsia="宋体" w:cs="宋体"/>
                <w:sz w:val="18"/>
                <w:szCs w:val="22"/>
              </w:rPr>
              <w:t>0.016MPa（不考虑局部水头损失</w:t>
            </w:r>
            <w:r>
              <w:rPr>
                <w:rFonts w:ascii="Times New Roman" w:hAnsi="Times New Roman" w:eastAsia="宋体" w:cs="宋体"/>
                <w:spacing w:val="-2"/>
                <w:sz w:val="18"/>
                <w:szCs w:val="22"/>
              </w:rPr>
              <w:t>）。</w:t>
            </w:r>
            <w:r>
              <w:rPr>
                <w:rFonts w:ascii="Times New Roman" w:hAnsi="Times New Roman" w:eastAsia="宋体" w:cs="宋体"/>
                <w:sz w:val="18"/>
                <w:szCs w:val="22"/>
              </w:rPr>
              <w:t>当底层最不利作用面积内一个喷头喷水（q=1L/s</w:t>
            </w:r>
            <w:r>
              <w:rPr>
                <w:rFonts w:ascii="Times New Roman" w:hAnsi="Times New Roman" w:eastAsia="宋体" w:cs="宋体"/>
                <w:spacing w:val="-2"/>
                <w:sz w:val="18"/>
                <w:szCs w:val="22"/>
              </w:rPr>
              <w:t>）</w:t>
            </w:r>
            <w:r>
              <w:rPr>
                <w:rFonts w:ascii="Times New Roman" w:hAnsi="Times New Roman" w:eastAsia="宋体" w:cs="宋体"/>
                <w:sz w:val="18"/>
                <w:szCs w:val="22"/>
              </w:rPr>
              <w:t>时</w:t>
            </w:r>
            <w:r>
              <w:rPr>
                <w:rFonts w:ascii="Times New Roman" w:hAnsi="Times New Roman" w:eastAsia="宋体" w:cs="宋体"/>
                <w:spacing w:val="-1"/>
                <w:sz w:val="18"/>
                <w:szCs w:val="22"/>
              </w:rPr>
              <w:t>，</w:t>
            </w:r>
            <w:r>
              <w:rPr>
                <w:rFonts w:ascii="Times New Roman" w:hAnsi="Times New Roman" w:eastAsia="宋体" w:cs="宋体"/>
                <w:sz w:val="18"/>
                <w:szCs w:val="22"/>
              </w:rPr>
              <w:t>在配水管人口B处设置孔板减压</w:t>
            </w:r>
            <w:r>
              <w:rPr>
                <w:rFonts w:ascii="Times New Roman" w:hAnsi="Times New Roman" w:eastAsia="宋体" w:cs="宋体"/>
                <w:spacing w:val="-1"/>
                <w:sz w:val="18"/>
                <w:szCs w:val="22"/>
              </w:rPr>
              <w:t>，</w:t>
            </w:r>
            <w:r>
              <w:rPr>
                <w:rFonts w:ascii="Times New Roman" w:hAnsi="Times New Roman" w:eastAsia="宋体" w:cs="宋体"/>
                <w:sz w:val="18"/>
                <w:szCs w:val="22"/>
              </w:rPr>
              <w:t>要求水压仍为0.40MPa，则按下表确定该孔板孔径应为何值?（）</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sz w:val="18"/>
                <w:szCs w:val="22"/>
              </w:rPr>
              <w:t>28mm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20"/>
              </w:rPr>
            </w:pPr>
            <w:r>
              <w:rPr>
                <w:rFonts w:ascii="Times New Roman" w:hAnsi="Times New Roman" w:eastAsia="宋体" w:cs="宋体"/>
                <w:spacing w:val="-1"/>
                <w:position w:val="11"/>
                <w:sz w:val="18"/>
                <w:szCs w:val="20"/>
              </w:rPr>
              <w:t>26</w:t>
            </w:r>
            <w:r>
              <w:rPr>
                <w:rFonts w:hint="eastAsia" w:ascii="Times New Roman" w:hAnsi="Times New Roman" w:eastAsia="宋体" w:cs="宋体"/>
                <w:spacing w:val="-1"/>
                <w:position w:val="11"/>
                <w:sz w:val="18"/>
                <w:szCs w:val="20"/>
              </w:rPr>
              <w:t>mm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25mm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24</w:t>
            </w:r>
            <w:r>
              <w:rPr>
                <w:rFonts w:ascii="Times New Roman" w:hAnsi="Times New Roman" w:eastAsia="宋体" w:cs="宋体"/>
                <w:sz w:val="18"/>
                <w:szCs w:val="22"/>
              </w:rPr>
              <w:t>mm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19"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B</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53"/>
        <w:gridCol w:w="7228"/>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5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2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2498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5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2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5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2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78</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5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2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5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28" w:type="dxa"/>
            <w:vAlign w:val="center"/>
          </w:tcPr>
          <w:p>
            <w:pPr>
              <w:spacing w:before="56" w:line="215" w:lineRule="auto"/>
              <w:ind w:firstLine="83"/>
              <w:jc w:val="left"/>
              <w:rPr>
                <w:rFonts w:ascii="Times New Roman" w:hAnsi="Times New Roman" w:eastAsia="宋体"/>
                <w:b/>
                <w:bCs/>
                <w:sz w:val="18"/>
              </w:rPr>
            </w:pPr>
            <w:r>
              <w:rPr>
                <w:rFonts w:ascii="Times New Roman" w:hAnsi="Times New Roman" w:eastAsia="宋体" w:cs="宋体"/>
                <w:sz w:val="18"/>
                <w:szCs w:val="22"/>
              </w:rPr>
              <w:t>某建筑屋面采用矩形钢筋混凝土天沟排除雨水</w:t>
            </w:r>
            <w:r>
              <w:rPr>
                <w:rFonts w:ascii="Times New Roman" w:hAnsi="Times New Roman" w:eastAsia="宋体" w:cs="宋体"/>
                <w:spacing w:val="-3"/>
                <w:sz w:val="18"/>
                <w:szCs w:val="22"/>
              </w:rPr>
              <w:t>，</w:t>
            </w:r>
            <w:r>
              <w:rPr>
                <w:rFonts w:ascii="Times New Roman" w:hAnsi="Times New Roman" w:eastAsia="宋体" w:cs="宋体"/>
                <w:sz w:val="18"/>
                <w:szCs w:val="22"/>
              </w:rPr>
              <w:t>天沟的粗糙系数为0.013</w:t>
            </w:r>
            <w:r>
              <w:rPr>
                <w:rFonts w:ascii="Times New Roman" w:hAnsi="Times New Roman" w:eastAsia="宋体" w:cs="宋体"/>
                <w:spacing w:val="-3"/>
                <w:sz w:val="18"/>
                <w:szCs w:val="22"/>
              </w:rPr>
              <w:t>，</w:t>
            </w:r>
            <w:r>
              <w:rPr>
                <w:rFonts w:ascii="Times New Roman" w:hAnsi="Times New Roman" w:eastAsia="宋体" w:cs="宋体"/>
                <w:sz w:val="18"/>
                <w:szCs w:val="22"/>
              </w:rPr>
              <w:t>坡度采用0.006</w:t>
            </w:r>
            <w:r>
              <w:rPr>
                <w:rFonts w:ascii="Times New Roman" w:hAnsi="Times New Roman" w:eastAsia="宋体" w:cs="宋体"/>
                <w:spacing w:val="-2"/>
                <w:sz w:val="18"/>
                <w:szCs w:val="22"/>
              </w:rPr>
              <w:t>。</w:t>
            </w:r>
            <w:r>
              <w:rPr>
                <w:rFonts w:ascii="Times New Roman" w:hAnsi="Times New Roman" w:eastAsia="宋体" w:cs="宋体"/>
                <w:sz w:val="18"/>
                <w:szCs w:val="22"/>
              </w:rPr>
              <w:t>天沟深度为0.3m</w:t>
            </w:r>
            <w:r>
              <w:rPr>
                <w:rFonts w:ascii="Times New Roman" w:hAnsi="Times New Roman" w:eastAsia="宋体" w:cs="宋体"/>
                <w:spacing w:val="-3"/>
                <w:sz w:val="18"/>
                <w:szCs w:val="22"/>
              </w:rPr>
              <w:t>，</w:t>
            </w:r>
            <w:r>
              <w:rPr>
                <w:rFonts w:ascii="Times New Roman" w:hAnsi="Times New Roman" w:eastAsia="宋体" w:cs="宋体"/>
                <w:sz w:val="18"/>
                <w:szCs w:val="22"/>
              </w:rPr>
              <w:t>积水深度按0.15m计</w:t>
            </w:r>
            <w:r>
              <w:rPr>
                <w:rFonts w:ascii="Times New Roman" w:hAnsi="Times New Roman" w:eastAsia="宋体" w:cs="宋体"/>
                <w:spacing w:val="-3"/>
                <w:sz w:val="18"/>
                <w:szCs w:val="22"/>
              </w:rPr>
              <w:t>，</w:t>
            </w:r>
            <w:r>
              <w:rPr>
                <w:rFonts w:ascii="Times New Roman" w:hAnsi="Times New Roman" w:eastAsia="宋体" w:cs="宋体"/>
                <w:sz w:val="18"/>
                <w:szCs w:val="22"/>
              </w:rPr>
              <w:t>水力半径0.103m</w:t>
            </w:r>
            <w:r>
              <w:rPr>
                <w:rFonts w:ascii="Times New Roman" w:hAnsi="Times New Roman" w:eastAsia="宋体" w:cs="宋体"/>
                <w:spacing w:val="-3"/>
                <w:sz w:val="18"/>
                <w:szCs w:val="22"/>
              </w:rPr>
              <w:t>，</w:t>
            </w:r>
            <w:r>
              <w:rPr>
                <w:rFonts w:ascii="Times New Roman" w:hAnsi="Times New Roman" w:eastAsia="宋体" w:cs="宋体"/>
                <w:sz w:val="18"/>
                <w:szCs w:val="22"/>
              </w:rPr>
              <w:t>则当天沟排除雨水量为66L/s时</w:t>
            </w:r>
            <w:r>
              <w:rPr>
                <w:rFonts w:ascii="Times New Roman" w:hAnsi="Times New Roman" w:eastAsia="宋体" w:cs="宋体"/>
                <w:spacing w:val="-2"/>
                <w:sz w:val="18"/>
                <w:szCs w:val="22"/>
              </w:rPr>
              <w:t>，</w:t>
            </w:r>
            <w:r>
              <w:rPr>
                <w:rFonts w:ascii="Times New Roman" w:hAnsi="Times New Roman" w:eastAsia="宋体" w:cs="宋体"/>
                <w:sz w:val="18"/>
                <w:szCs w:val="22"/>
              </w:rPr>
              <w:t>要求天沟的宽度为以下何值？()</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5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2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kern w:val="2"/>
                <w:sz w:val="18"/>
                <w:szCs w:val="21"/>
              </w:rPr>
            </w:pPr>
            <w:r>
              <w:rPr>
                <w:rFonts w:hint="cs" w:ascii="Times New Roman" w:hAnsi="Times New Roman" w:eastAsia="宋体"/>
                <w:position w:val="11"/>
                <w:sz w:val="18"/>
              </w:rPr>
              <w:t>0</w:t>
            </w:r>
            <w:r>
              <w:rPr>
                <w:rFonts w:ascii="Times New Roman" w:hAnsi="Times New Roman" w:eastAsia="宋体"/>
                <w:position w:val="11"/>
                <w:sz w:val="18"/>
              </w:rPr>
              <w:t>.32</w:t>
            </w:r>
            <w:r>
              <w:rPr>
                <w:rFonts w:hint="eastAsia" w:ascii="Times New Roman" w:hAnsi="Times New Roman" w:eastAsia="宋体"/>
                <w:position w:val="11"/>
                <w:sz w:val="18"/>
              </w:rPr>
              <w:t>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5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2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21"/>
              </w:rPr>
            </w:pPr>
            <w:r>
              <w:rPr>
                <w:rFonts w:hint="eastAsia" w:ascii="Times New Roman" w:hAnsi="Times New Roman" w:eastAsia="宋体"/>
                <w:kern w:val="0"/>
                <w:sz w:val="18"/>
                <w:szCs w:val="21"/>
              </w:rPr>
              <w:t>0</w:t>
            </w:r>
            <w:r>
              <w:rPr>
                <w:rFonts w:ascii="Times New Roman" w:hAnsi="Times New Roman" w:eastAsia="宋体"/>
                <w:kern w:val="0"/>
                <w:sz w:val="18"/>
                <w:szCs w:val="21"/>
              </w:rPr>
              <w:t>.34m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5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2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21"/>
              </w:rPr>
            </w:pPr>
            <w:r>
              <w:rPr>
                <w:rFonts w:hint="cs" w:ascii="Times New Roman" w:hAnsi="Times New Roman" w:eastAsia="宋体"/>
                <w:kern w:val="0"/>
                <w:sz w:val="18"/>
                <w:szCs w:val="21"/>
              </w:rPr>
              <w:t>0</w:t>
            </w:r>
            <w:r>
              <w:rPr>
                <w:rFonts w:ascii="Times New Roman" w:hAnsi="Times New Roman" w:eastAsia="宋体"/>
                <w:kern w:val="0"/>
                <w:sz w:val="18"/>
                <w:szCs w:val="21"/>
              </w:rPr>
              <w:t>.92m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5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2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21"/>
              </w:rPr>
            </w:pPr>
            <w:r>
              <w:rPr>
                <w:rFonts w:ascii="Times New Roman" w:hAnsi="Times New Roman" w:eastAsia="宋体"/>
                <w:kern w:val="0"/>
                <w:sz w:val="18"/>
                <w:szCs w:val="21"/>
              </w:rPr>
              <w:t>1.13m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53"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2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53"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28"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62"/>
        <w:gridCol w:w="7219"/>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2499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79</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19" w:type="dxa"/>
            <w:vAlign w:val="center"/>
          </w:tcPr>
          <w:p>
            <w:pPr>
              <w:spacing w:before="118" w:line="284" w:lineRule="auto"/>
              <w:ind w:left="13" w:right="340" w:hanging="4"/>
              <w:rPr>
                <w:rFonts w:ascii="Times New Roman" w:hAnsi="Times New Roman" w:eastAsia="宋体" w:cs="宋体"/>
                <w:sz w:val="18"/>
                <w:szCs w:val="22"/>
              </w:rPr>
            </w:pPr>
            <w:r>
              <w:rPr>
                <w:rFonts w:ascii="Times New Roman" w:hAnsi="Times New Roman" w:eastAsia="宋体" w:cs="宋体"/>
                <w:sz w:val="18"/>
                <w:szCs w:val="22"/>
              </w:rPr>
              <w:t>一座建筑高度60m的办公楼设有自动喷水湿式灭火系统</w:t>
            </w:r>
            <w:r>
              <w:rPr>
                <w:rFonts w:ascii="Times New Roman" w:hAnsi="Times New Roman" w:eastAsia="宋体" w:cs="宋体"/>
                <w:spacing w:val="-3"/>
                <w:sz w:val="18"/>
                <w:szCs w:val="22"/>
              </w:rPr>
              <w:t>，</w:t>
            </w:r>
            <w:r>
              <w:rPr>
                <w:rFonts w:ascii="Times New Roman" w:hAnsi="Times New Roman" w:eastAsia="宋体" w:cs="宋体"/>
                <w:sz w:val="18"/>
                <w:szCs w:val="22"/>
              </w:rPr>
              <w:t>采用标准洒水喷头（下垂型</w:t>
            </w:r>
            <w:r>
              <w:rPr>
                <w:rFonts w:ascii="Times New Roman" w:hAnsi="Times New Roman" w:eastAsia="宋体" w:cs="宋体"/>
                <w:spacing w:val="-3"/>
                <w:sz w:val="18"/>
                <w:szCs w:val="22"/>
              </w:rPr>
              <w:t>）</w:t>
            </w:r>
            <w:r>
              <w:rPr>
                <w:rFonts w:ascii="Times New Roman" w:hAnsi="Times New Roman" w:eastAsia="宋体" w:cs="宋体"/>
                <w:spacing w:val="-2"/>
                <w:sz w:val="18"/>
                <w:szCs w:val="22"/>
              </w:rPr>
              <w:t>，</w:t>
            </w:r>
            <w:r>
              <w:rPr>
                <w:rFonts w:ascii="Times New Roman" w:hAnsi="Times New Roman" w:eastAsia="宋体" w:cs="宋体"/>
                <w:sz w:val="18"/>
                <w:szCs w:val="22"/>
              </w:rPr>
              <w:t>喷头最小工作压力为0.05MPa</w:t>
            </w:r>
            <w:r>
              <w:rPr>
                <w:rFonts w:ascii="Times New Roman" w:hAnsi="Times New Roman" w:eastAsia="宋体" w:cs="宋体"/>
                <w:spacing w:val="-4"/>
                <w:sz w:val="18"/>
                <w:szCs w:val="22"/>
              </w:rPr>
              <w:t>，</w:t>
            </w:r>
            <w:r>
              <w:rPr>
                <w:rFonts w:ascii="Times New Roman" w:hAnsi="Times New Roman" w:eastAsia="宋体" w:cs="宋体"/>
                <w:sz w:val="18"/>
                <w:szCs w:val="22"/>
              </w:rPr>
              <w:t>最大工作压力为0.15MPa</w:t>
            </w:r>
            <w:r>
              <w:rPr>
                <w:rFonts w:ascii="Times New Roman" w:hAnsi="Times New Roman" w:eastAsia="宋体" w:cs="宋体"/>
                <w:spacing w:val="-3"/>
                <w:sz w:val="18"/>
                <w:szCs w:val="22"/>
              </w:rPr>
              <w:t>，</w:t>
            </w:r>
            <w:r>
              <w:rPr>
                <w:rFonts w:ascii="Times New Roman" w:hAnsi="Times New Roman" w:eastAsia="宋体" w:cs="宋体"/>
                <w:sz w:val="18"/>
                <w:szCs w:val="22"/>
              </w:rPr>
              <w:t>在走道单独布置喷头</w:t>
            </w:r>
            <w:r>
              <w:rPr>
                <w:rFonts w:ascii="Times New Roman" w:hAnsi="Times New Roman" w:eastAsia="宋体" w:cs="宋体"/>
                <w:spacing w:val="-3"/>
                <w:sz w:val="18"/>
                <w:szCs w:val="22"/>
              </w:rPr>
              <w:t>，</w:t>
            </w:r>
            <w:r>
              <w:rPr>
                <w:rFonts w:ascii="Times New Roman" w:hAnsi="Times New Roman" w:eastAsia="宋体" w:cs="宋体"/>
                <w:sz w:val="18"/>
                <w:szCs w:val="22"/>
              </w:rPr>
              <w:t>如图所示</w:t>
            </w:r>
            <w:r>
              <w:rPr>
                <w:rFonts w:ascii="Times New Roman" w:hAnsi="Times New Roman" w:eastAsia="宋体" w:cs="宋体"/>
                <w:spacing w:val="-3"/>
                <w:sz w:val="18"/>
                <w:szCs w:val="22"/>
              </w:rPr>
              <w:t>。</w:t>
            </w:r>
            <w:r>
              <w:rPr>
                <w:rFonts w:ascii="Times New Roman" w:hAnsi="Times New Roman" w:eastAsia="宋体" w:cs="宋体"/>
                <w:sz w:val="18"/>
                <w:szCs w:val="22"/>
              </w:rPr>
              <w:t>请核算走道的最大宽度是下面哪一项?（）</w:t>
            </w:r>
          </w:p>
          <w:p>
            <w:pPr>
              <w:spacing w:line="3280" w:lineRule="exact"/>
              <w:ind w:firstLine="1"/>
              <w:textAlignment w:val="center"/>
              <w:rPr>
                <w:rFonts w:ascii="Times New Roman" w:hAnsi="Times New Roman" w:eastAsia="宋体"/>
                <w:sz w:val="18"/>
              </w:rPr>
            </w:pPr>
            <w:r>
              <w:rPr>
                <w:rFonts w:ascii="Times New Roman" w:hAnsi="Times New Roman" w:eastAsia="宋体"/>
                <w:sz w:val="18"/>
              </w:rPr>
              <w:drawing>
                <wp:inline distT="0" distB="0" distL="0" distR="0">
                  <wp:extent cx="4278630" cy="1870710"/>
                  <wp:effectExtent l="0" t="0" r="3810" b="3810"/>
                  <wp:docPr id="105" name="IM 57"/>
                  <wp:cNvGraphicFramePr/>
                  <a:graphic xmlns:a="http://schemas.openxmlformats.org/drawingml/2006/main">
                    <a:graphicData uri="http://schemas.openxmlformats.org/drawingml/2006/picture">
                      <pic:pic xmlns:pic="http://schemas.openxmlformats.org/drawingml/2006/picture">
                        <pic:nvPicPr>
                          <pic:cNvPr id="105" name="IM 57"/>
                          <pic:cNvPicPr/>
                        </pic:nvPicPr>
                        <pic:blipFill>
                          <a:blip r:embed="rId34"/>
                          <a:stretch>
                            <a:fillRect/>
                          </a:stretch>
                        </pic:blipFill>
                        <pic:spPr>
                          <a:xfrm>
                            <a:off x="0" y="0"/>
                            <a:ext cx="4278630" cy="1870710"/>
                          </a:xfrm>
                          <a:prstGeom prst="rect">
                            <a:avLst/>
                          </a:prstGeom>
                          <a:noFill/>
                          <a:ln>
                            <a:noFill/>
                          </a:ln>
                        </pic:spPr>
                      </pic:pic>
                    </a:graphicData>
                  </a:graphic>
                </wp:inline>
              </w:drawing>
            </w:r>
          </w:p>
          <w:p>
            <w:pPr>
              <w:spacing w:before="56" w:line="215" w:lineRule="auto"/>
              <w:ind w:firstLine="83"/>
              <w:jc w:val="left"/>
              <w:rPr>
                <w:rFonts w:ascii="Times New Roman" w:hAnsi="Times New Roman" w:eastAsia="宋体"/>
                <w:b/>
                <w:bCs/>
                <w:sz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kern w:val="2"/>
                <w:sz w:val="18"/>
                <w:szCs w:val="22"/>
              </w:rPr>
            </w:pPr>
            <w:r>
              <w:rPr>
                <w:rFonts w:hint="cs" w:ascii="Times New Roman" w:hAnsi="Times New Roman" w:eastAsia="宋体"/>
                <w:position w:val="11"/>
                <w:sz w:val="18"/>
              </w:rPr>
              <w:t>2</w:t>
            </w:r>
            <w:r>
              <w:rPr>
                <w:rFonts w:ascii="Times New Roman" w:hAnsi="Times New Roman" w:eastAsia="宋体"/>
                <w:position w:val="11"/>
                <w:sz w:val="18"/>
              </w:rPr>
              <w:t>.49</w:t>
            </w:r>
            <w:r>
              <w:rPr>
                <w:rFonts w:hint="eastAsia" w:ascii="Times New Roman" w:hAnsi="Times New Roman" w:eastAsia="宋体"/>
                <w:position w:val="11"/>
                <w:sz w:val="18"/>
              </w:rPr>
              <w:t>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21"/>
              </w:rPr>
            </w:pPr>
            <w:r>
              <w:rPr>
                <w:rFonts w:hint="eastAsia" w:ascii="Times New Roman" w:hAnsi="Times New Roman" w:eastAsia="宋体"/>
                <w:kern w:val="0"/>
                <w:sz w:val="18"/>
                <w:szCs w:val="21"/>
              </w:rPr>
              <w:t>3</w:t>
            </w:r>
            <w:r>
              <w:rPr>
                <w:rFonts w:ascii="Times New Roman" w:hAnsi="Times New Roman" w:eastAsia="宋体"/>
                <w:kern w:val="0"/>
                <w:sz w:val="18"/>
                <w:szCs w:val="21"/>
              </w:rPr>
              <w:t>.6</w:t>
            </w:r>
            <w:r>
              <w:rPr>
                <w:rFonts w:hint="eastAsia" w:ascii="Times New Roman" w:hAnsi="Times New Roman" w:eastAsia="宋体"/>
                <w:kern w:val="0"/>
                <w:sz w:val="18"/>
                <w:szCs w:val="21"/>
              </w:rPr>
              <w:t>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21"/>
              </w:rPr>
            </w:pPr>
            <w:r>
              <w:rPr>
                <w:rFonts w:ascii="Times New Roman" w:hAnsi="Times New Roman" w:eastAsia="宋体"/>
                <w:kern w:val="0"/>
                <w:sz w:val="18"/>
                <w:szCs w:val="21"/>
              </w:rPr>
              <w:t>3.88m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21"/>
              </w:rPr>
            </w:pPr>
            <w:r>
              <w:rPr>
                <w:rFonts w:ascii="Times New Roman" w:hAnsi="Times New Roman" w:eastAsia="宋体"/>
                <w:kern w:val="0"/>
                <w:sz w:val="18"/>
                <w:szCs w:val="21"/>
              </w:rPr>
              <w:t>4m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19"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A</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71"/>
        <w:gridCol w:w="7210"/>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val="en-US" w:eastAsia="zh-CN"/>
              </w:rPr>
              <w:t>2500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80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10" w:type="dxa"/>
            <w:vAlign w:val="center"/>
          </w:tcPr>
          <w:p>
            <w:pPr>
              <w:spacing w:before="56" w:line="215" w:lineRule="auto"/>
              <w:ind w:firstLine="83"/>
              <w:rPr>
                <w:rFonts w:ascii="Times New Roman" w:hAnsi="Times New Roman" w:eastAsia="宋体"/>
                <w:b/>
                <w:bCs/>
                <w:sz w:val="18"/>
              </w:rPr>
            </w:pPr>
            <w:r>
              <w:rPr>
                <w:rFonts w:ascii="Times New Roman" w:hAnsi="Times New Roman" w:eastAsia="宋体" w:cs="宋体"/>
                <w:sz w:val="18"/>
                <w:szCs w:val="22"/>
              </w:rPr>
              <w:t>某8层电子厂房</w:t>
            </w:r>
            <w:r>
              <w:rPr>
                <w:rFonts w:ascii="Times New Roman" w:hAnsi="Times New Roman" w:eastAsia="宋体" w:cs="宋体"/>
                <w:spacing w:val="-2"/>
                <w:sz w:val="18"/>
                <w:szCs w:val="22"/>
              </w:rPr>
              <w:t>，</w:t>
            </w:r>
            <w:r>
              <w:rPr>
                <w:rFonts w:ascii="Times New Roman" w:hAnsi="Times New Roman" w:eastAsia="宋体" w:cs="宋体"/>
                <w:sz w:val="18"/>
                <w:szCs w:val="22"/>
              </w:rPr>
              <w:t>长38m</w:t>
            </w:r>
            <w:r>
              <w:rPr>
                <w:rFonts w:ascii="Times New Roman" w:hAnsi="Times New Roman" w:eastAsia="宋体" w:cs="宋体"/>
                <w:spacing w:val="-2"/>
                <w:sz w:val="18"/>
                <w:szCs w:val="22"/>
              </w:rPr>
              <w:t>，</w:t>
            </w:r>
            <w:r>
              <w:rPr>
                <w:rFonts w:ascii="Times New Roman" w:hAnsi="Times New Roman" w:eastAsia="宋体" w:cs="宋体"/>
                <w:sz w:val="18"/>
                <w:szCs w:val="22"/>
              </w:rPr>
              <w:t>宽24m</w:t>
            </w:r>
            <w:r>
              <w:rPr>
                <w:rFonts w:ascii="Times New Roman" w:hAnsi="Times New Roman" w:eastAsia="宋体" w:cs="宋体"/>
                <w:spacing w:val="-2"/>
                <w:sz w:val="18"/>
                <w:szCs w:val="22"/>
              </w:rPr>
              <w:t>，</w:t>
            </w:r>
            <w:r>
              <w:rPr>
                <w:rFonts w:ascii="Times New Roman" w:hAnsi="Times New Roman" w:eastAsia="宋体" w:cs="宋体"/>
                <w:sz w:val="18"/>
                <w:szCs w:val="22"/>
              </w:rPr>
              <w:t>层高均为6m</w:t>
            </w:r>
            <w:r>
              <w:rPr>
                <w:rFonts w:ascii="Times New Roman" w:hAnsi="Times New Roman" w:eastAsia="宋体" w:cs="宋体"/>
                <w:spacing w:val="-1"/>
                <w:sz w:val="18"/>
                <w:szCs w:val="22"/>
              </w:rPr>
              <w:t>，</w:t>
            </w:r>
            <w:r>
              <w:rPr>
                <w:rFonts w:ascii="Times New Roman" w:hAnsi="Times New Roman" w:eastAsia="宋体" w:cs="宋体"/>
                <w:sz w:val="18"/>
                <w:szCs w:val="22"/>
              </w:rPr>
              <w:t>建筑高度48.5m</w:t>
            </w:r>
            <w:r>
              <w:rPr>
                <w:rFonts w:ascii="Times New Roman" w:hAnsi="Times New Roman" w:eastAsia="宋体" w:cs="宋体"/>
                <w:spacing w:val="-1"/>
                <w:sz w:val="18"/>
                <w:szCs w:val="22"/>
              </w:rPr>
              <w:t>，</w:t>
            </w:r>
            <w:r>
              <w:rPr>
                <w:rFonts w:ascii="Times New Roman" w:hAnsi="Times New Roman" w:eastAsia="宋体" w:cs="宋体"/>
                <w:sz w:val="18"/>
                <w:szCs w:val="22"/>
              </w:rPr>
              <w:t>设有室内消火栓系统和自动喷水灭火系统</w:t>
            </w:r>
            <w:r>
              <w:rPr>
                <w:rFonts w:ascii="Times New Roman" w:hAnsi="Times New Roman" w:eastAsia="宋体" w:cs="宋体"/>
                <w:spacing w:val="-1"/>
                <w:sz w:val="18"/>
                <w:szCs w:val="22"/>
              </w:rPr>
              <w:t>，</w:t>
            </w:r>
            <w:r>
              <w:rPr>
                <w:rFonts w:ascii="Times New Roman" w:hAnsi="Times New Roman" w:eastAsia="宋体" w:cs="宋体"/>
                <w:sz w:val="18"/>
                <w:szCs w:val="22"/>
              </w:rPr>
              <w:t>则其室内消火栓系统设计最小用水量应为哪项？(</w:t>
            </w:r>
            <w:r>
              <w:rPr>
                <w:rFonts w:hint="eastAsia" w:ascii="Times New Roman" w:hAnsi="Times New Roman" w:cs="宋体"/>
                <w:sz w:val="18"/>
                <w:szCs w:val="22"/>
                <w:lang w:val="en-US" w:eastAsia="zh-CN"/>
              </w:rPr>
              <w:t xml:space="preserve">  </w:t>
            </w:r>
            <w:r>
              <w:rPr>
                <w:rFonts w:ascii="Times New Roman" w:hAnsi="Times New Roman" w:eastAsia="宋体" w:cs="宋体"/>
                <w:sz w:val="18"/>
                <w:szCs w:val="22"/>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kern w:val="2"/>
                <w:sz w:val="18"/>
                <w:vertAlign w:val="superscript"/>
              </w:rPr>
            </w:pPr>
            <w:r>
              <w:rPr>
                <w:rFonts w:ascii="Times New Roman" w:hAnsi="Times New Roman" w:eastAsia="宋体"/>
                <w:kern w:val="2"/>
                <w:sz w:val="18"/>
                <w:szCs w:val="22"/>
              </w:rPr>
              <w:t>135m</w:t>
            </w:r>
            <w:r>
              <w:rPr>
                <w:rFonts w:ascii="Times New Roman" w:hAnsi="Times New Roman" w:eastAsia="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2"/>
                <w:sz w:val="18"/>
                <w:szCs w:val="22"/>
              </w:rPr>
              <w:t>180m</w:t>
            </w:r>
            <w:r>
              <w:rPr>
                <w:rFonts w:ascii="Times New Roman" w:hAnsi="Times New Roman" w:eastAsia="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2"/>
                <w:sz w:val="18"/>
                <w:szCs w:val="22"/>
              </w:rPr>
              <w:t>270m</w:t>
            </w:r>
            <w:r>
              <w:rPr>
                <w:rFonts w:ascii="Times New Roman" w:hAnsi="Times New Roman" w:eastAsia="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2"/>
                <w:sz w:val="18"/>
                <w:szCs w:val="22"/>
              </w:rPr>
              <w:t>324m</w:t>
            </w:r>
            <w:r>
              <w:rPr>
                <w:rFonts w:ascii="Times New Roman" w:hAnsi="Times New Roman" w:eastAsia="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10"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A</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62"/>
        <w:gridCol w:w="7219"/>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2501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81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19" w:type="dxa"/>
            <w:vAlign w:val="center"/>
          </w:tcPr>
          <w:p>
            <w:pPr>
              <w:spacing w:before="56" w:line="215" w:lineRule="auto"/>
              <w:ind w:firstLine="83"/>
              <w:jc w:val="left"/>
              <w:rPr>
                <w:rFonts w:ascii="Times New Roman" w:hAnsi="Times New Roman" w:eastAsia="宋体"/>
                <w:b/>
                <w:bCs/>
                <w:sz w:val="18"/>
              </w:rPr>
            </w:pPr>
            <w:r>
              <w:rPr>
                <w:rFonts w:ascii="Times New Roman" w:hAnsi="Times New Roman" w:eastAsia="宋体" w:cs="宋体"/>
                <w:sz w:val="18"/>
                <w:szCs w:val="22"/>
              </w:rPr>
              <w:t>某居住小区屋面雨永收集利用工程设计汇水面积为12000㎡</w:t>
            </w:r>
            <w:r>
              <w:rPr>
                <w:rFonts w:ascii="Times New Roman" w:hAnsi="Times New Roman" w:eastAsia="宋体" w:cs="宋体"/>
                <w:spacing w:val="-13"/>
                <w:sz w:val="18"/>
                <w:szCs w:val="22"/>
              </w:rPr>
              <w:t>，</w:t>
            </w:r>
            <w:r>
              <w:rPr>
                <w:rFonts w:ascii="Times New Roman" w:hAnsi="Times New Roman" w:eastAsia="宋体" w:cs="宋体"/>
                <w:sz w:val="18"/>
                <w:szCs w:val="22"/>
              </w:rPr>
              <w:t>则该屋面设计初期径流弃流量不宜小于下列哪项？()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vertAlign w:val="superscript"/>
              </w:rPr>
            </w:pPr>
            <w:r>
              <w:rPr>
                <w:rFonts w:ascii="Times New Roman" w:hAnsi="Times New Roman" w:eastAsia="宋体" w:cs="宋体"/>
                <w:kern w:val="2"/>
                <w:sz w:val="18"/>
                <w:szCs w:val="22"/>
              </w:rPr>
              <w:t>12m</w:t>
            </w:r>
            <w:r>
              <w:rPr>
                <w:rFonts w:ascii="Times New Roman" w:hAnsi="Times New Roman" w:eastAsia="宋体" w:cs="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kern w:val="2"/>
                <w:sz w:val="18"/>
                <w:szCs w:val="22"/>
              </w:rPr>
              <w:t>24m</w:t>
            </w:r>
            <w:r>
              <w:rPr>
                <w:rFonts w:ascii="Times New Roman" w:hAnsi="Times New Roman" w:eastAsia="宋体" w:cs="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kern w:val="2"/>
                <w:sz w:val="18"/>
                <w:szCs w:val="22"/>
              </w:rPr>
              <w:t>36m</w:t>
            </w:r>
            <w:r>
              <w:rPr>
                <w:rFonts w:ascii="Times New Roman" w:hAnsi="Times New Roman" w:eastAsia="宋体" w:cs="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kern w:val="2"/>
                <w:sz w:val="18"/>
                <w:szCs w:val="22"/>
              </w:rPr>
              <w:t>60m</w:t>
            </w:r>
            <w:r>
              <w:rPr>
                <w:rFonts w:ascii="Times New Roman" w:hAnsi="Times New Roman" w:eastAsia="宋体" w:cs="宋体"/>
                <w:kern w:val="2"/>
                <w:sz w:val="18"/>
                <w:szCs w:val="22"/>
                <w:vertAlign w:val="superscript"/>
              </w:rPr>
              <w:t>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19"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B</w:t>
            </w:r>
          </w:p>
        </w:tc>
      </w:tr>
    </w:tbl>
    <w:p>
      <w:pPr>
        <w:rPr>
          <w:rFonts w:ascii="Times New Roman" w:hAnsi="Times New Roman" w:eastAsia="宋体"/>
          <w:sz w:val="18"/>
        </w:rPr>
      </w:pPr>
    </w:p>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62"/>
        <w:gridCol w:w="7219"/>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2502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w:t>
            </w:r>
            <w:r>
              <w:rPr>
                <w:rFonts w:hint="eastAsia" w:ascii="Times New Roman" w:hAnsi="Times New Roman"/>
                <w:kern w:val="0"/>
                <w:sz w:val="18"/>
                <w:szCs w:val="18"/>
                <w:lang w:val="en-US" w:eastAsia="zh-CN"/>
              </w:rPr>
              <w:t>82</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19" w:type="dxa"/>
            <w:vAlign w:val="center"/>
          </w:tcPr>
          <w:p>
            <w:pPr>
              <w:spacing w:before="56" w:line="215" w:lineRule="auto"/>
              <w:ind w:firstLine="83"/>
              <w:jc w:val="left"/>
              <w:rPr>
                <w:rFonts w:ascii="Times New Roman" w:hAnsi="Times New Roman" w:eastAsia="宋体"/>
                <w:b/>
                <w:bCs/>
                <w:sz w:val="18"/>
              </w:rPr>
            </w:pPr>
            <w:r>
              <w:rPr>
                <w:rFonts w:ascii="Times New Roman" w:hAnsi="Times New Roman" w:eastAsia="宋体" w:cs="宋体"/>
                <w:sz w:val="18"/>
                <w:szCs w:val="22"/>
              </w:rPr>
              <w:t>某宾馆共有床位300个</w:t>
            </w:r>
            <w:r>
              <w:rPr>
                <w:rFonts w:ascii="Times New Roman" w:hAnsi="Times New Roman" w:eastAsia="宋体" w:cs="宋体"/>
                <w:spacing w:val="-7"/>
                <w:sz w:val="18"/>
                <w:szCs w:val="22"/>
              </w:rPr>
              <w:t>，</w:t>
            </w:r>
            <w:r>
              <w:rPr>
                <w:rFonts w:ascii="Times New Roman" w:hAnsi="Times New Roman" w:eastAsia="宋体" w:cs="宋体"/>
                <w:sz w:val="18"/>
                <w:szCs w:val="22"/>
              </w:rPr>
              <w:t>设有供客房用水的全日制集中热水供应系统</w:t>
            </w:r>
            <w:r>
              <w:rPr>
                <w:rFonts w:ascii="Times New Roman" w:hAnsi="Times New Roman" w:eastAsia="宋体" w:cs="宋体"/>
                <w:spacing w:val="-6"/>
                <w:sz w:val="18"/>
                <w:szCs w:val="22"/>
              </w:rPr>
              <w:t>，</w:t>
            </w:r>
            <w:r>
              <w:rPr>
                <w:rFonts w:ascii="Times New Roman" w:hAnsi="Times New Roman" w:eastAsia="宋体" w:cs="宋体"/>
                <w:sz w:val="18"/>
                <w:szCs w:val="22"/>
              </w:rPr>
              <w:t>其加热设备的出口热水温度为65℃，则该系统最小设计小时耗热量为以下何项？(冷水温度为10℃，热水密度以0.98kg/L计)()</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cs="宋体"/>
                <w:position w:val="11"/>
                <w:sz w:val="18"/>
                <w:szCs w:val="22"/>
              </w:rPr>
              <w:t>85485W</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63</w:t>
            </w:r>
            <w:r>
              <w:rPr>
                <w:rFonts w:ascii="Times New Roman" w:hAnsi="Times New Roman" w:eastAsia="宋体" w:cs="宋体"/>
                <w:sz w:val="18"/>
                <w:szCs w:val="22"/>
              </w:rPr>
              <w:t>9425W</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position w:val="8"/>
                <w:sz w:val="18"/>
                <w:szCs w:val="22"/>
              </w:rPr>
              <w:t>52752</w:t>
            </w:r>
            <w:r>
              <w:rPr>
                <w:rFonts w:ascii="Times New Roman" w:hAnsi="Times New Roman" w:eastAsia="宋体" w:cs="宋体"/>
                <w:position w:val="8"/>
                <w:sz w:val="18"/>
                <w:szCs w:val="22"/>
              </w:rPr>
              <w:t>5W</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47</w:t>
            </w:r>
            <w:r>
              <w:rPr>
                <w:rFonts w:ascii="Times New Roman" w:hAnsi="Times New Roman" w:eastAsia="宋体" w:cs="宋体"/>
                <w:sz w:val="18"/>
                <w:szCs w:val="22"/>
              </w:rPr>
              <w:t>9569kW</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62"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19"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D</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71"/>
        <w:gridCol w:w="7210"/>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2503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83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10" w:type="dxa"/>
            <w:vAlign w:val="center"/>
          </w:tcPr>
          <w:p>
            <w:pPr>
              <w:spacing w:before="72" w:line="290" w:lineRule="auto"/>
              <w:ind w:left="67" w:right="230" w:firstLine="3"/>
              <w:jc w:val="left"/>
              <w:rPr>
                <w:rFonts w:ascii="Times New Roman" w:hAnsi="Times New Roman" w:eastAsia="宋体" w:cs="宋体"/>
                <w:sz w:val="18"/>
                <w:szCs w:val="22"/>
              </w:rPr>
            </w:pPr>
            <w:r>
              <w:rPr>
                <w:rFonts w:hint="eastAsia" w:ascii="Times New Roman" w:hAnsi="Times New Roman" w:eastAsia="宋体"/>
                <w:kern w:val="0"/>
                <w:sz w:val="18"/>
                <w:szCs w:val="18"/>
              </w:rPr>
              <w:t>某建筑物仅在走道(走道净宽1.4m)设置单排喷头湿式自动喷水灭火系统，该走道最不利点处喷头的最低工作压力为0.05MPa，喷头的流量系数K=80，则该走道最不利点处喷头</w:t>
            </w:r>
            <w:r>
              <w:rPr>
                <w:rFonts w:ascii="Times New Roman" w:hAnsi="Times New Roman" w:eastAsia="宋体" w:cs="宋体"/>
                <w:sz w:val="18"/>
                <w:szCs w:val="22"/>
              </w:rPr>
              <w:t>的最大保护间距应是下列哪项？()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hint="eastAsia" w:ascii="Times New Roman" w:hAnsi="Times New Roman" w:eastAsia="宋体" w:cs="宋体"/>
                <w:kern w:val="2"/>
                <w:sz w:val="18"/>
                <w:szCs w:val="22"/>
              </w:rPr>
              <w:t>3</w:t>
            </w:r>
            <w:r>
              <w:rPr>
                <w:rFonts w:ascii="Times New Roman" w:hAnsi="Times New Roman" w:eastAsia="宋体" w:cs="宋体"/>
                <w:kern w:val="2"/>
                <w:sz w:val="18"/>
                <w:szCs w:val="22"/>
              </w:rPr>
              <w:t>.8m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4</w:t>
            </w:r>
            <w:r>
              <w:rPr>
                <w:rFonts w:ascii="Times New Roman" w:hAnsi="Times New Roman" w:eastAsia="宋体" w:cs="宋体"/>
                <w:sz w:val="18"/>
                <w:szCs w:val="22"/>
              </w:rPr>
              <w:t>.0m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spacing w:before="110" w:line="184" w:lineRule="auto"/>
              <w:rPr>
                <w:rFonts w:ascii="Times New Roman" w:hAnsi="Times New Roman" w:eastAsia="宋体" w:cs="宋体"/>
                <w:sz w:val="18"/>
                <w:szCs w:val="22"/>
              </w:rPr>
            </w:pPr>
            <w:r>
              <w:rPr>
                <w:rFonts w:hint="eastAsia" w:ascii="Times New Roman" w:hAnsi="Times New Roman" w:eastAsia="宋体" w:cs="宋体"/>
                <w:sz w:val="18"/>
                <w:szCs w:val="22"/>
              </w:rPr>
              <w:t>4</w:t>
            </w:r>
            <w:r>
              <w:rPr>
                <w:rFonts w:ascii="Times New Roman" w:hAnsi="Times New Roman" w:eastAsia="宋体" w:cs="宋体"/>
                <w:sz w:val="18"/>
                <w:szCs w:val="22"/>
              </w:rPr>
              <w:t>.4</w:t>
            </w:r>
            <w:r>
              <w:rPr>
                <w:rFonts w:hint="eastAsia" w:ascii="Times New Roman" w:hAnsi="Times New Roman" w:eastAsia="宋体" w:cs="宋体"/>
                <w:sz w:val="18"/>
                <w:szCs w:val="22"/>
              </w:rPr>
              <w:t>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4.</w:t>
            </w:r>
            <w:r>
              <w:rPr>
                <w:rFonts w:ascii="Times New Roman" w:hAnsi="Times New Roman" w:eastAsia="宋体" w:cs="宋体"/>
                <w:sz w:val="18"/>
                <w:szCs w:val="22"/>
              </w:rPr>
              <w:t>5m</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10"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B</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81"/>
        <w:gridCol w:w="7200"/>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2504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84</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00" w:type="dxa"/>
            <w:vAlign w:val="center"/>
          </w:tcPr>
          <w:p>
            <w:pPr>
              <w:spacing w:line="220" w:lineRule="auto"/>
              <w:ind w:firstLine="71"/>
              <w:rPr>
                <w:rFonts w:ascii="Times New Roman" w:hAnsi="Times New Roman" w:eastAsia="宋体" w:cs="宋体"/>
                <w:sz w:val="18"/>
                <w:szCs w:val="22"/>
              </w:rPr>
            </w:pPr>
            <w:r>
              <w:rPr>
                <w:rFonts w:ascii="Times New Roman" w:hAnsi="Times New Roman" w:eastAsia="宋体" w:cs="宋体"/>
                <w:sz w:val="18"/>
                <w:szCs w:val="22"/>
              </w:rPr>
              <w:t>某建筑收集屋面雨水回用</w:t>
            </w:r>
            <w:r>
              <w:rPr>
                <w:rFonts w:ascii="Times New Roman" w:hAnsi="Times New Roman" w:eastAsia="宋体" w:cs="宋体"/>
                <w:spacing w:val="-5"/>
                <w:sz w:val="18"/>
                <w:szCs w:val="22"/>
              </w:rPr>
              <w:t>，</w:t>
            </w:r>
            <w:r>
              <w:rPr>
                <w:rFonts w:ascii="Times New Roman" w:hAnsi="Times New Roman" w:eastAsia="宋体" w:cs="宋体"/>
                <w:sz w:val="18"/>
                <w:szCs w:val="22"/>
              </w:rPr>
              <w:t>屋面（混凝土屋面</w:t>
            </w:r>
            <w:r>
              <w:rPr>
                <w:rFonts w:ascii="Times New Roman" w:hAnsi="Times New Roman" w:eastAsia="宋体" w:cs="宋体"/>
                <w:spacing w:val="-5"/>
                <w:sz w:val="18"/>
                <w:szCs w:val="22"/>
              </w:rPr>
              <w:t>）</w:t>
            </w:r>
            <w:r>
              <w:rPr>
                <w:rFonts w:ascii="Times New Roman" w:hAnsi="Times New Roman" w:eastAsia="宋体" w:cs="宋体"/>
                <w:sz w:val="18"/>
                <w:szCs w:val="22"/>
              </w:rPr>
              <w:t>汇水面积5000m</w:t>
            </w:r>
            <w:r>
              <w:rPr>
                <w:rFonts w:ascii="Times New Roman" w:hAnsi="Times New Roman" w:eastAsia="宋体" w:cs="宋体"/>
                <w:spacing w:val="-5"/>
                <w:sz w:val="18"/>
                <w:szCs w:val="22"/>
              </w:rPr>
              <w:t>，</w:t>
            </w:r>
            <w:r>
              <w:rPr>
                <w:rFonts w:ascii="Times New Roman" w:hAnsi="Times New Roman" w:eastAsia="宋体" w:cs="宋体"/>
                <w:sz w:val="18"/>
                <w:szCs w:val="22"/>
              </w:rPr>
              <w:t>需要全部收集</w:t>
            </w:r>
            <w:r>
              <w:rPr>
                <w:rFonts w:ascii="Times New Roman" w:hAnsi="Times New Roman" w:eastAsia="宋体" w:cs="宋体"/>
                <w:spacing w:val="-5"/>
                <w:sz w:val="18"/>
                <w:szCs w:val="22"/>
              </w:rPr>
              <w:t>，</w:t>
            </w:r>
            <w:r>
              <w:rPr>
                <w:rFonts w:ascii="Times New Roman" w:hAnsi="Times New Roman" w:eastAsia="宋体" w:cs="宋体"/>
                <w:sz w:val="18"/>
                <w:szCs w:val="22"/>
              </w:rPr>
              <w:t>雨水处理设施及清水池均设于室外绿化带</w:t>
            </w:r>
            <w:r>
              <w:rPr>
                <w:rFonts w:ascii="Times New Roman" w:hAnsi="Times New Roman" w:eastAsia="宋体" w:cs="宋体"/>
                <w:spacing w:val="-2"/>
                <w:sz w:val="18"/>
                <w:szCs w:val="22"/>
              </w:rPr>
              <w:t>。</w:t>
            </w:r>
            <w:r>
              <w:rPr>
                <w:rFonts w:ascii="Times New Roman" w:hAnsi="Times New Roman" w:eastAsia="宋体" w:cs="宋体"/>
                <w:sz w:val="18"/>
                <w:szCs w:val="22"/>
              </w:rPr>
              <w:t>则雨水处理设施的处理能力（m/h</w:t>
            </w:r>
            <w:r>
              <w:rPr>
                <w:rFonts w:ascii="Times New Roman" w:hAnsi="Times New Roman" w:eastAsia="宋体" w:cs="宋体"/>
                <w:spacing w:val="-2"/>
                <w:sz w:val="18"/>
                <w:szCs w:val="22"/>
              </w:rPr>
              <w:t>）</w:t>
            </w:r>
            <w:r>
              <w:rPr>
                <w:rFonts w:ascii="Times New Roman" w:hAnsi="Times New Roman" w:eastAsia="宋体" w:cs="宋体"/>
                <w:sz w:val="18"/>
                <w:szCs w:val="22"/>
              </w:rPr>
              <w:t>最小应为下列哪项？注</w:t>
            </w:r>
            <w:r>
              <w:rPr>
                <w:rFonts w:ascii="Times New Roman" w:hAnsi="Times New Roman" w:eastAsia="宋体" w:cs="宋体"/>
                <w:spacing w:val="-2"/>
                <w:sz w:val="18"/>
                <w:szCs w:val="22"/>
              </w:rPr>
              <w:t>：</w:t>
            </w:r>
            <w:r>
              <w:rPr>
                <w:rFonts w:ascii="Times New Roman" w:hAnsi="Times New Roman" w:eastAsia="宋体" w:cs="宋体"/>
                <w:sz w:val="18"/>
                <w:szCs w:val="22"/>
              </w:rPr>
              <w:t>①降雨厚度为78.5</w:t>
            </w:r>
            <w:r>
              <w:rPr>
                <w:rFonts w:ascii="Times New Roman" w:hAnsi="Times New Roman" w:eastAsia="宋体" w:cs="宋体"/>
                <w:spacing w:val="-2"/>
                <w:sz w:val="18"/>
                <w:szCs w:val="22"/>
              </w:rPr>
              <w:t>；</w:t>
            </w:r>
            <w:r>
              <w:rPr>
                <w:rFonts w:ascii="Times New Roman" w:hAnsi="Times New Roman" w:eastAsia="宋体" w:cs="宋体"/>
                <w:sz w:val="18"/>
                <w:szCs w:val="22"/>
              </w:rPr>
              <w:t>②雨水处理设施每日运行时间为16h</w:t>
            </w:r>
            <w:r>
              <w:rPr>
                <w:rFonts w:ascii="Times New Roman" w:hAnsi="Times New Roman" w:eastAsia="宋体" w:cs="宋体"/>
                <w:spacing w:val="-1"/>
                <w:sz w:val="18"/>
                <w:szCs w:val="22"/>
              </w:rPr>
              <w:t>。</w:t>
            </w:r>
            <w:r>
              <w:rPr>
                <w:rFonts w:ascii="Times New Roman" w:hAnsi="Times New Roman" w:eastAsia="宋体" w:cs="宋体"/>
                <w:sz w:val="18"/>
                <w:szCs w:val="22"/>
              </w:rPr>
              <w:t>（</w:t>
            </w:r>
            <w:r>
              <w:rPr>
                <w:rFonts w:hint="eastAsia" w:ascii="Times New Roman" w:hAnsi="Times New Roman" w:cs="宋体"/>
                <w:sz w:val="18"/>
                <w:szCs w:val="22"/>
                <w:lang w:val="en-US" w:eastAsia="zh-CN"/>
              </w:rPr>
              <w:t xml:space="preserve">  </w:t>
            </w:r>
            <w:r>
              <w:rPr>
                <w:rFonts w:ascii="Times New Roman" w:hAnsi="Times New Roman" w:eastAsia="宋体" w:cs="宋体"/>
                <w:spacing w:val="-1"/>
                <w:sz w:val="18"/>
                <w:szCs w:val="22"/>
              </w:rPr>
              <w:t>）</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kern w:val="2"/>
                <w:sz w:val="18"/>
                <w:szCs w:val="21"/>
              </w:rPr>
            </w:pPr>
            <w:r>
              <w:rPr>
                <w:rFonts w:ascii="Times New Roman" w:hAnsi="Times New Roman" w:eastAsia="宋体"/>
                <w:kern w:val="2"/>
                <w:sz w:val="18"/>
                <w:szCs w:val="21"/>
              </w:rPr>
              <w:t>7.85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21"/>
              </w:rPr>
            </w:pPr>
            <w:r>
              <w:rPr>
                <w:rFonts w:hint="eastAsia" w:ascii="Times New Roman" w:hAnsi="Times New Roman" w:eastAsia="宋体"/>
                <w:kern w:val="0"/>
                <w:sz w:val="18"/>
                <w:szCs w:val="21"/>
              </w:rPr>
              <w:t>5</w:t>
            </w:r>
            <w:r>
              <w:rPr>
                <w:rFonts w:ascii="Times New Roman" w:hAnsi="Times New Roman" w:eastAsia="宋体"/>
                <w:kern w:val="0"/>
                <w:sz w:val="18"/>
                <w:szCs w:val="21"/>
              </w:rPr>
              <w:t>.23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21"/>
              </w:rPr>
            </w:pPr>
            <w:r>
              <w:rPr>
                <w:rFonts w:hint="cs" w:ascii="Times New Roman" w:hAnsi="Times New Roman" w:eastAsia="宋体"/>
                <w:kern w:val="0"/>
                <w:sz w:val="18"/>
                <w:szCs w:val="21"/>
              </w:rPr>
              <w:t>8</w:t>
            </w:r>
            <w:r>
              <w:rPr>
                <w:rFonts w:ascii="Times New Roman" w:hAnsi="Times New Roman" w:eastAsia="宋体"/>
                <w:kern w:val="0"/>
                <w:sz w:val="18"/>
                <w:szCs w:val="21"/>
              </w:rPr>
              <w:t>.83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21"/>
              </w:rPr>
              <w:t>19.63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81"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00"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A</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71"/>
        <w:gridCol w:w="7210"/>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2505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85</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10" w:type="dxa"/>
            <w:vAlign w:val="center"/>
          </w:tcPr>
          <w:p>
            <w:pPr>
              <w:spacing w:before="56" w:line="215" w:lineRule="auto"/>
              <w:jc w:val="left"/>
              <w:rPr>
                <w:rFonts w:ascii="Times New Roman" w:hAnsi="Times New Roman" w:eastAsia="宋体"/>
                <w:b/>
                <w:bCs/>
                <w:sz w:val="18"/>
              </w:rPr>
            </w:pPr>
            <w:r>
              <w:rPr>
                <w:rFonts w:ascii="Times New Roman" w:hAnsi="Times New Roman" w:eastAsia="宋体" w:cs="宋体"/>
                <w:sz w:val="18"/>
                <w:szCs w:val="22"/>
              </w:rPr>
              <w:t>某高层建筑室内消火栓给水系统采用临时高压系统</w:t>
            </w:r>
            <w:r>
              <w:rPr>
                <w:rFonts w:ascii="Times New Roman" w:hAnsi="Times New Roman" w:eastAsia="宋体" w:cs="宋体"/>
                <w:spacing w:val="-13"/>
                <w:sz w:val="18"/>
                <w:szCs w:val="22"/>
              </w:rPr>
              <w:t>，</w:t>
            </w:r>
            <w:r>
              <w:rPr>
                <w:rFonts w:ascii="Times New Roman" w:hAnsi="Times New Roman" w:eastAsia="宋体" w:cs="宋体"/>
                <w:sz w:val="18"/>
                <w:szCs w:val="22"/>
              </w:rPr>
              <w:t>消防水泵出水口与最不利点处消火栓栓口的几何高差为50m</w:t>
            </w:r>
            <w:r>
              <w:rPr>
                <w:rFonts w:ascii="Times New Roman" w:hAnsi="Times New Roman" w:eastAsia="宋体" w:cs="宋体"/>
                <w:spacing w:val="-4"/>
                <w:sz w:val="18"/>
                <w:szCs w:val="22"/>
              </w:rPr>
              <w:t>，</w:t>
            </w:r>
            <w:r>
              <w:rPr>
                <w:rFonts w:ascii="Times New Roman" w:hAnsi="Times New Roman" w:eastAsia="宋体" w:cs="宋体"/>
                <w:sz w:val="18"/>
                <w:szCs w:val="22"/>
              </w:rPr>
              <w:t>灭火时消防水泵出水口处压力表读数为1.0MPa</w:t>
            </w:r>
            <w:r>
              <w:rPr>
                <w:rFonts w:ascii="Times New Roman" w:hAnsi="Times New Roman" w:eastAsia="宋体" w:cs="宋体"/>
                <w:spacing w:val="-3"/>
                <w:sz w:val="18"/>
                <w:szCs w:val="22"/>
              </w:rPr>
              <w:t>。</w:t>
            </w:r>
            <w:r>
              <w:rPr>
                <w:rFonts w:ascii="Times New Roman" w:hAnsi="Times New Roman" w:eastAsia="宋体" w:cs="宋体"/>
                <w:sz w:val="18"/>
                <w:szCs w:val="22"/>
              </w:rPr>
              <w:t>若水泵出水口处速度水头为2m水柱</w:t>
            </w:r>
            <w:r>
              <w:rPr>
                <w:rFonts w:ascii="Times New Roman" w:hAnsi="Times New Roman" w:eastAsia="宋体" w:cs="宋体"/>
                <w:spacing w:val="-3"/>
                <w:sz w:val="18"/>
                <w:szCs w:val="22"/>
              </w:rPr>
              <w:t>，</w:t>
            </w:r>
            <w:r>
              <w:rPr>
                <w:rFonts w:ascii="Times New Roman" w:hAnsi="Times New Roman" w:eastAsia="宋体" w:cs="宋体"/>
                <w:sz w:val="18"/>
                <w:szCs w:val="22"/>
              </w:rPr>
              <w:t>最不利点处消火栓栓口的速度水头为3m水柱</w:t>
            </w:r>
            <w:r>
              <w:rPr>
                <w:rFonts w:ascii="Times New Roman" w:hAnsi="Times New Roman" w:eastAsia="宋体" w:cs="宋体"/>
                <w:spacing w:val="-5"/>
                <w:sz w:val="18"/>
                <w:szCs w:val="22"/>
              </w:rPr>
              <w:t>，</w:t>
            </w:r>
            <w:r>
              <w:rPr>
                <w:rFonts w:ascii="Times New Roman" w:hAnsi="Times New Roman" w:eastAsia="宋体" w:cs="宋体"/>
                <w:sz w:val="18"/>
                <w:szCs w:val="22"/>
              </w:rPr>
              <w:t>水枪充实水柱不小于13m</w:t>
            </w:r>
            <w:r>
              <w:rPr>
                <w:rFonts w:ascii="Times New Roman" w:hAnsi="Times New Roman" w:eastAsia="宋体" w:cs="宋体"/>
                <w:spacing w:val="-5"/>
                <w:sz w:val="18"/>
                <w:szCs w:val="22"/>
              </w:rPr>
              <w:t>，</w:t>
            </w:r>
            <w:r>
              <w:rPr>
                <w:rFonts w:ascii="Times New Roman" w:hAnsi="Times New Roman" w:eastAsia="宋体" w:cs="宋体"/>
                <w:sz w:val="18"/>
                <w:szCs w:val="22"/>
              </w:rPr>
              <w:t>水泵出水口处至最不利消火栓栓口管路的水头损失为0.1MPa。则该消火栓给水系统最不利点处消火栓栓口的动压应为下列哪项？注：1.0MPa=100m水柱()</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position w:val="11"/>
                <w:sz w:val="18"/>
              </w:rPr>
              <w:t>0.39MP</w:t>
            </w:r>
            <w:r>
              <w:rPr>
                <w:rFonts w:hint="eastAsia" w:ascii="Times New Roman" w:hAnsi="Times New Roman" w:eastAsia="宋体"/>
                <w:position w:val="11"/>
                <w:sz w:val="18"/>
              </w:rPr>
              <w:t>a</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0.</w:t>
            </w:r>
            <w:r>
              <w:rPr>
                <w:rFonts w:ascii="Times New Roman" w:hAnsi="Times New Roman" w:eastAsia="宋体" w:cs="宋体"/>
                <w:sz w:val="18"/>
                <w:szCs w:val="22"/>
              </w:rPr>
              <w:t>37MPa</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0.35M</w:t>
            </w:r>
            <w:r>
              <w:rPr>
                <w:rFonts w:ascii="Times New Roman" w:hAnsi="Times New Roman" w:eastAsia="宋体" w:cs="宋体"/>
                <w:sz w:val="18"/>
                <w:szCs w:val="22"/>
              </w:rPr>
              <w:t>Pa</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cs="宋体"/>
                <w:spacing w:val="-1"/>
                <w:sz w:val="18"/>
                <w:szCs w:val="22"/>
              </w:rPr>
              <w:t>0.</w:t>
            </w:r>
            <w:r>
              <w:rPr>
                <w:rFonts w:ascii="Times New Roman" w:hAnsi="Times New Roman" w:eastAsia="宋体" w:cs="宋体"/>
                <w:sz w:val="18"/>
                <w:szCs w:val="22"/>
              </w:rPr>
              <w:t>03MPa</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10"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A</w:t>
            </w:r>
          </w:p>
        </w:tc>
      </w:tr>
    </w:tbl>
    <w:p>
      <w:pPr>
        <w:rPr>
          <w:rFonts w:ascii="Times New Roman" w:hAnsi="Times New Roman" w:eastAsia="宋体"/>
          <w:sz w:val="18"/>
        </w:rPr>
      </w:pPr>
    </w:p>
    <w:tbl>
      <w:tblPr>
        <w:tblStyle w:val="2"/>
        <w:tblpPr w:leftFromText="180" w:rightFromText="180" w:vertAnchor="text" w:horzAnchor="margin" w:tblpY="200"/>
        <w:tblW w:w="8381" w:type="dxa"/>
        <w:tblInd w:w="0" w:type="dxa"/>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fixed"/>
        <w:tblCellMar>
          <w:top w:w="15" w:type="dxa"/>
          <w:left w:w="15" w:type="dxa"/>
          <w:bottom w:w="15" w:type="dxa"/>
          <w:right w:w="15" w:type="dxa"/>
        </w:tblCellMar>
      </w:tblPr>
      <w:tblGrid>
        <w:gridCol w:w="1171"/>
        <w:gridCol w:w="7210"/>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序号</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rPr>
            </w:pPr>
            <w:r>
              <w:rPr>
                <w:rFonts w:hint="eastAsia" w:ascii="Times New Roman" w:hAnsi="Times New Roman"/>
                <w:kern w:val="0"/>
                <w:sz w:val="18"/>
                <w:szCs w:val="18"/>
                <w:lang w:val="en-US" w:eastAsia="zh-CN"/>
              </w:rPr>
              <w:t>2506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90" w:hRule="atLeast"/>
        </w:trPr>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题型</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hint="eastAsia" w:ascii="Times New Roman" w:hAnsi="Times New Roman" w:eastAsia="宋体"/>
                <w:kern w:val="0"/>
                <w:sz w:val="18"/>
                <w:szCs w:val="18"/>
              </w:rPr>
              <w:t>单选题</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试题标识</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18"/>
                <w:lang w:val="en-US" w:eastAsia="zh-CN"/>
              </w:rPr>
            </w:pPr>
            <w:r>
              <w:rPr>
                <w:rFonts w:hint="eastAsia" w:ascii="Times New Roman" w:hAnsi="Times New Roman"/>
                <w:kern w:val="0"/>
                <w:sz w:val="18"/>
                <w:szCs w:val="18"/>
                <w:lang w:eastAsia="zh-CN"/>
              </w:rPr>
              <w:t>04-03-0001</w:t>
            </w:r>
            <w:r>
              <w:rPr>
                <w:rFonts w:ascii="Times New Roman" w:hAnsi="Times New Roman" w:eastAsia="宋体"/>
                <w:kern w:val="0"/>
                <w:sz w:val="18"/>
                <w:szCs w:val="18"/>
              </w:rPr>
              <w:t>-01-0</w:t>
            </w:r>
            <w:r>
              <w:rPr>
                <w:rFonts w:hint="eastAsia" w:ascii="Times New Roman" w:hAnsi="Times New Roman"/>
                <w:kern w:val="0"/>
                <w:sz w:val="18"/>
                <w:szCs w:val="18"/>
                <w:lang w:val="en-US" w:eastAsia="zh-CN"/>
              </w:rPr>
              <w:t>86</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父标识</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248" w:hRule="atLeast"/>
        </w:trPr>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题干</w:t>
            </w:r>
          </w:p>
        </w:tc>
        <w:tc>
          <w:tcPr>
            <w:tcW w:w="7210" w:type="dxa"/>
            <w:vAlign w:val="center"/>
          </w:tcPr>
          <w:p>
            <w:pPr>
              <w:spacing w:before="56" w:line="215" w:lineRule="auto"/>
              <w:jc w:val="left"/>
              <w:rPr>
                <w:rFonts w:ascii="Times New Roman" w:hAnsi="Times New Roman" w:eastAsia="宋体"/>
                <w:b/>
                <w:bCs/>
                <w:sz w:val="18"/>
              </w:rPr>
            </w:pPr>
            <w:r>
              <w:rPr>
                <w:rFonts w:ascii="Times New Roman" w:hAnsi="Times New Roman" w:eastAsia="宋体" w:cs="宋体"/>
                <w:sz w:val="18"/>
                <w:szCs w:val="22"/>
              </w:rPr>
              <w:t>北京某甲级写字楼</w:t>
            </w:r>
            <w:r>
              <w:rPr>
                <w:rFonts w:ascii="Times New Roman" w:hAnsi="Times New Roman" w:eastAsia="宋体" w:cs="宋体"/>
                <w:spacing w:val="-6"/>
                <w:sz w:val="18"/>
                <w:szCs w:val="22"/>
              </w:rPr>
              <w:t>，</w:t>
            </w:r>
            <w:r>
              <w:rPr>
                <w:rFonts w:ascii="Times New Roman" w:hAnsi="Times New Roman" w:eastAsia="宋体" w:cs="宋体"/>
                <w:sz w:val="18"/>
                <w:szCs w:val="22"/>
              </w:rPr>
              <w:t>建筑面积24000m</w:t>
            </w:r>
            <w:r>
              <w:rPr>
                <w:rFonts w:ascii="Times New Roman" w:hAnsi="Times New Roman" w:eastAsia="宋体" w:cs="宋体"/>
                <w:spacing w:val="-6"/>
                <w:sz w:val="18"/>
                <w:szCs w:val="22"/>
              </w:rPr>
              <w:t>，</w:t>
            </w:r>
            <w:r>
              <w:rPr>
                <w:rFonts w:ascii="Times New Roman" w:hAnsi="Times New Roman" w:eastAsia="宋体" w:cs="宋体"/>
                <w:sz w:val="18"/>
                <w:szCs w:val="22"/>
              </w:rPr>
              <w:t>共10层</w:t>
            </w:r>
            <w:r>
              <w:rPr>
                <w:rFonts w:ascii="Times New Roman" w:hAnsi="Times New Roman" w:eastAsia="宋体" w:cs="宋体"/>
                <w:spacing w:val="-6"/>
                <w:sz w:val="18"/>
                <w:szCs w:val="22"/>
              </w:rPr>
              <w:t>，</w:t>
            </w:r>
            <w:r>
              <w:rPr>
                <w:rFonts w:ascii="Times New Roman" w:hAnsi="Times New Roman" w:eastAsia="宋体" w:cs="宋体"/>
                <w:sz w:val="18"/>
                <w:szCs w:val="22"/>
              </w:rPr>
              <w:t>内有1600名员工</w:t>
            </w:r>
            <w:r>
              <w:rPr>
                <w:rFonts w:ascii="Times New Roman" w:hAnsi="Times New Roman" w:eastAsia="宋体" w:cs="宋体"/>
                <w:spacing w:val="-6"/>
                <w:sz w:val="18"/>
                <w:szCs w:val="22"/>
              </w:rPr>
              <w:t>，</w:t>
            </w:r>
            <w:r>
              <w:rPr>
                <w:rFonts w:ascii="Times New Roman" w:hAnsi="Times New Roman" w:eastAsia="宋体" w:cs="宋体"/>
                <w:sz w:val="18"/>
                <w:szCs w:val="22"/>
              </w:rPr>
              <w:t>每层平均160人</w:t>
            </w:r>
            <w:r>
              <w:rPr>
                <w:rFonts w:ascii="Times New Roman" w:hAnsi="Times New Roman" w:eastAsia="宋体" w:cs="宋体"/>
                <w:spacing w:val="-6"/>
                <w:sz w:val="18"/>
                <w:szCs w:val="22"/>
              </w:rPr>
              <w:t>，</w:t>
            </w:r>
            <w:r>
              <w:rPr>
                <w:rFonts w:ascii="Times New Roman" w:hAnsi="Times New Roman" w:eastAsia="宋体" w:cs="宋体"/>
                <w:sz w:val="18"/>
                <w:szCs w:val="22"/>
              </w:rPr>
              <w:t>男女各半</w:t>
            </w:r>
            <w:r>
              <w:rPr>
                <w:rFonts w:ascii="Times New Roman" w:hAnsi="Times New Roman" w:eastAsia="宋体" w:cs="宋体"/>
                <w:spacing w:val="-6"/>
                <w:sz w:val="18"/>
                <w:szCs w:val="22"/>
              </w:rPr>
              <w:t>。</w:t>
            </w:r>
            <w:r>
              <w:rPr>
                <w:rFonts w:ascii="Times New Roman" w:hAnsi="Times New Roman" w:eastAsia="宋体" w:cs="宋体"/>
                <w:sz w:val="18"/>
                <w:szCs w:val="22"/>
              </w:rPr>
              <w:t>每层设男</w:t>
            </w:r>
            <w:r>
              <w:rPr>
                <w:rFonts w:ascii="Times New Roman" w:hAnsi="Times New Roman" w:eastAsia="宋体" w:cs="宋体"/>
                <w:spacing w:val="-10"/>
                <w:sz w:val="18"/>
                <w:szCs w:val="22"/>
              </w:rPr>
              <w:t>、</w:t>
            </w:r>
            <w:r>
              <w:rPr>
                <w:rFonts w:ascii="Times New Roman" w:hAnsi="Times New Roman" w:eastAsia="宋体" w:cs="宋体"/>
                <w:sz w:val="18"/>
                <w:szCs w:val="22"/>
              </w:rPr>
              <w:t>女公共卫生间各一个</w:t>
            </w:r>
            <w:r>
              <w:rPr>
                <w:rFonts w:ascii="Times New Roman" w:hAnsi="Times New Roman" w:eastAsia="宋体" w:cs="宋体"/>
                <w:spacing w:val="-9"/>
                <w:sz w:val="18"/>
                <w:szCs w:val="22"/>
              </w:rPr>
              <w:t>，</w:t>
            </w:r>
            <w:r>
              <w:rPr>
                <w:rFonts w:ascii="Times New Roman" w:hAnsi="Times New Roman" w:eastAsia="宋体" w:cs="宋体"/>
                <w:sz w:val="18"/>
                <w:szCs w:val="22"/>
              </w:rPr>
              <w:t>每卫生间设洗手盆三个</w:t>
            </w:r>
            <w:r>
              <w:rPr>
                <w:rFonts w:ascii="Times New Roman" w:hAnsi="Times New Roman" w:eastAsia="宋体" w:cs="宋体"/>
                <w:spacing w:val="-9"/>
                <w:sz w:val="18"/>
                <w:szCs w:val="22"/>
              </w:rPr>
              <w:t>。</w:t>
            </w:r>
            <w:r>
              <w:rPr>
                <w:rFonts w:ascii="Times New Roman" w:hAnsi="Times New Roman" w:eastAsia="宋体" w:cs="宋体"/>
                <w:sz w:val="18"/>
                <w:szCs w:val="22"/>
              </w:rPr>
              <w:t>每间卫生间洗手盆设一台即热式电热水器供应60℃热水</w:t>
            </w:r>
            <w:r>
              <w:rPr>
                <w:rFonts w:ascii="Times New Roman" w:hAnsi="Times New Roman" w:eastAsia="宋体" w:cs="宋体"/>
                <w:spacing w:val="-9"/>
                <w:sz w:val="18"/>
                <w:szCs w:val="22"/>
              </w:rPr>
              <w:t>。</w:t>
            </w:r>
            <w:r>
              <w:rPr>
                <w:rFonts w:ascii="Times New Roman" w:hAnsi="Times New Roman" w:eastAsia="宋体" w:cs="宋体"/>
                <w:sz w:val="18"/>
                <w:szCs w:val="22"/>
              </w:rPr>
              <w:t>热水定额（60℃</w:t>
            </w:r>
            <w:r>
              <w:rPr>
                <w:rFonts w:ascii="Times New Roman" w:hAnsi="Times New Roman" w:eastAsia="宋体" w:cs="宋体"/>
                <w:spacing w:val="-2"/>
                <w:sz w:val="18"/>
                <w:szCs w:val="22"/>
              </w:rPr>
              <w:t>）</w:t>
            </w:r>
            <w:r>
              <w:rPr>
                <w:rFonts w:ascii="Times New Roman" w:hAnsi="Times New Roman" w:eastAsia="宋体" w:cs="宋体"/>
                <w:sz w:val="18"/>
                <w:szCs w:val="22"/>
              </w:rPr>
              <w:t>取为5L/人·班</w:t>
            </w:r>
            <w:r>
              <w:rPr>
                <w:rFonts w:ascii="Times New Roman" w:hAnsi="Times New Roman" w:eastAsia="宋体" w:cs="宋体"/>
                <w:spacing w:val="-1"/>
                <w:sz w:val="18"/>
                <w:szCs w:val="22"/>
              </w:rPr>
              <w:t>，</w:t>
            </w:r>
            <w:r>
              <w:rPr>
                <w:rFonts w:ascii="Times New Roman" w:hAnsi="Times New Roman" w:eastAsia="宋体" w:cs="宋体"/>
                <w:sz w:val="18"/>
                <w:szCs w:val="22"/>
              </w:rPr>
              <w:t>小时变化系数Kh=1.5</w:t>
            </w:r>
            <w:r>
              <w:rPr>
                <w:rFonts w:ascii="Times New Roman" w:hAnsi="Times New Roman" w:eastAsia="宋体" w:cs="宋体"/>
                <w:spacing w:val="-1"/>
                <w:sz w:val="18"/>
                <w:szCs w:val="22"/>
              </w:rPr>
              <w:t>，</w:t>
            </w:r>
            <w:r>
              <w:rPr>
                <w:rFonts w:ascii="Times New Roman" w:hAnsi="Times New Roman" w:eastAsia="宋体" w:cs="宋体"/>
                <w:sz w:val="18"/>
                <w:szCs w:val="22"/>
              </w:rPr>
              <w:t>小时用水量100L/h</w:t>
            </w:r>
            <w:r>
              <w:rPr>
                <w:rFonts w:ascii="Times New Roman" w:hAnsi="Times New Roman" w:eastAsia="宋体" w:cs="宋体"/>
                <w:spacing w:val="-1"/>
                <w:sz w:val="18"/>
                <w:szCs w:val="22"/>
              </w:rPr>
              <w:t>，</w:t>
            </w:r>
            <w:r>
              <w:rPr>
                <w:rFonts w:ascii="Times New Roman" w:hAnsi="Times New Roman" w:eastAsia="宋体" w:cs="宋体"/>
                <w:sz w:val="18"/>
                <w:szCs w:val="22"/>
              </w:rPr>
              <w:t>水温35℃</w:t>
            </w:r>
            <w:r>
              <w:rPr>
                <w:rFonts w:ascii="Times New Roman" w:hAnsi="Times New Roman" w:eastAsia="宋体" w:cs="宋体"/>
                <w:spacing w:val="-1"/>
                <w:sz w:val="18"/>
                <w:szCs w:val="22"/>
              </w:rPr>
              <w:t>。</w:t>
            </w:r>
            <w:r>
              <w:rPr>
                <w:rFonts w:ascii="Times New Roman" w:hAnsi="Times New Roman" w:eastAsia="宋体" w:cs="宋体"/>
                <w:sz w:val="18"/>
                <w:szCs w:val="22"/>
              </w:rPr>
              <w:t>60℃热水密度P=0.9832kg/L</w:t>
            </w:r>
            <w:r>
              <w:rPr>
                <w:rFonts w:ascii="Times New Roman" w:hAnsi="Times New Roman" w:eastAsia="宋体" w:cs="宋体"/>
                <w:spacing w:val="-2"/>
                <w:sz w:val="18"/>
                <w:szCs w:val="22"/>
              </w:rPr>
              <w:t>，</w:t>
            </w:r>
            <w:r>
              <w:rPr>
                <w:rFonts w:ascii="Times New Roman" w:hAnsi="Times New Roman" w:eastAsia="宋体" w:cs="宋体"/>
                <w:sz w:val="18"/>
                <w:szCs w:val="22"/>
              </w:rPr>
              <w:t>35℃热水密度p=0.9941kg/L</w:t>
            </w:r>
            <w:r>
              <w:rPr>
                <w:rFonts w:ascii="Times New Roman" w:hAnsi="Times New Roman" w:eastAsia="宋体" w:cs="宋体"/>
                <w:spacing w:val="-2"/>
                <w:sz w:val="18"/>
                <w:szCs w:val="22"/>
              </w:rPr>
              <w:t>，</w:t>
            </w:r>
            <w:r>
              <w:rPr>
                <w:rFonts w:ascii="Times New Roman" w:hAnsi="Times New Roman" w:eastAsia="宋体" w:cs="宋体"/>
                <w:sz w:val="18"/>
                <w:szCs w:val="22"/>
              </w:rPr>
              <w:t>冷水温度按10℃计</w:t>
            </w:r>
            <w:r>
              <w:rPr>
                <w:rFonts w:ascii="Times New Roman" w:hAnsi="Times New Roman" w:eastAsia="宋体" w:cs="宋体"/>
                <w:spacing w:val="-1"/>
                <w:sz w:val="18"/>
                <w:szCs w:val="22"/>
              </w:rPr>
              <w:t>，</w:t>
            </w:r>
            <w:r>
              <w:rPr>
                <w:rFonts w:ascii="Times New Roman" w:hAnsi="Times New Roman" w:eastAsia="宋体" w:cs="宋体"/>
                <w:sz w:val="18"/>
                <w:szCs w:val="22"/>
              </w:rPr>
              <w:t>密度p=0.9997kg/L</w:t>
            </w:r>
            <w:r>
              <w:rPr>
                <w:rFonts w:ascii="Times New Roman" w:hAnsi="Times New Roman" w:eastAsia="宋体" w:cs="宋体"/>
                <w:spacing w:val="-1"/>
                <w:sz w:val="18"/>
                <w:szCs w:val="22"/>
              </w:rPr>
              <w:t>，</w:t>
            </w:r>
            <w:r>
              <w:rPr>
                <w:rFonts w:ascii="Times New Roman" w:hAnsi="Times New Roman" w:eastAsia="宋体" w:cs="宋体"/>
                <w:sz w:val="18"/>
                <w:szCs w:val="22"/>
              </w:rPr>
              <w:t>电热水器热效率按95%计</w:t>
            </w:r>
            <w:r>
              <w:rPr>
                <w:rFonts w:ascii="Times New Roman" w:hAnsi="Times New Roman" w:eastAsia="宋体" w:cs="宋体"/>
                <w:spacing w:val="-1"/>
                <w:sz w:val="18"/>
                <w:szCs w:val="22"/>
              </w:rPr>
              <w:t>。</w:t>
            </w:r>
            <w:r>
              <w:rPr>
                <w:rFonts w:ascii="Times New Roman" w:hAnsi="Times New Roman" w:eastAsia="宋体" w:cs="宋体"/>
                <w:sz w:val="18"/>
                <w:szCs w:val="22"/>
              </w:rPr>
              <w:t>该写字楼单个卫生间内需配备的电热水器电功率（kw）不应小于下列哪项?（）</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A、</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cs="宋体"/>
                <w:kern w:val="2"/>
                <w:sz w:val="18"/>
                <w:szCs w:val="22"/>
              </w:rPr>
            </w:pPr>
            <w:r>
              <w:rPr>
                <w:rFonts w:ascii="Times New Roman" w:hAnsi="Times New Roman" w:eastAsia="宋体"/>
                <w:position w:val="11"/>
                <w:sz w:val="18"/>
              </w:rPr>
              <w:t>4.51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B、</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21"/>
              </w:rPr>
            </w:pPr>
            <w:r>
              <w:rPr>
                <w:rFonts w:ascii="Times New Roman" w:hAnsi="Times New Roman" w:eastAsia="宋体"/>
                <w:kern w:val="0"/>
                <w:sz w:val="18"/>
                <w:szCs w:val="21"/>
              </w:rPr>
              <w:t>90.3</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C、</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21"/>
              </w:rPr>
            </w:pPr>
            <w:r>
              <w:rPr>
                <w:rFonts w:hint="eastAsia" w:ascii="Times New Roman" w:hAnsi="Times New Roman" w:eastAsia="宋体"/>
                <w:kern w:val="0"/>
                <w:sz w:val="18"/>
                <w:szCs w:val="21"/>
              </w:rPr>
              <w:t>6</w:t>
            </w:r>
            <w:r>
              <w:rPr>
                <w:rFonts w:ascii="Times New Roman" w:hAnsi="Times New Roman" w:eastAsia="宋体"/>
                <w:kern w:val="0"/>
                <w:sz w:val="18"/>
                <w:szCs w:val="21"/>
              </w:rPr>
              <w:t>5.00</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D、</w:t>
            </w: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21"/>
              </w:rPr>
            </w:pPr>
            <w:r>
              <w:rPr>
                <w:rFonts w:hint="eastAsia" w:ascii="Times New Roman" w:hAnsi="Times New Roman" w:eastAsia="宋体"/>
                <w:kern w:val="0"/>
                <w:sz w:val="18"/>
                <w:szCs w:val="21"/>
              </w:rPr>
              <w:t>7</w:t>
            </w:r>
            <w:r>
              <w:rPr>
                <w:rFonts w:ascii="Times New Roman" w:hAnsi="Times New Roman" w:eastAsia="宋体"/>
                <w:kern w:val="0"/>
                <w:sz w:val="18"/>
                <w:szCs w:val="21"/>
              </w:rPr>
              <w:t>9.61</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kern w:val="0"/>
                <w:sz w:val="18"/>
                <w:szCs w:val="18"/>
              </w:rPr>
            </w:pPr>
          </w:p>
        </w:tc>
        <w:tc>
          <w:tcPr>
            <w:tcW w:w="721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18"/>
              </w:rPr>
            </w:pP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c>
          <w:tcPr>
            <w:tcW w:w="1171"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right"/>
              <w:rPr>
                <w:rFonts w:ascii="Times New Roman" w:hAnsi="Times New Roman" w:eastAsia="宋体"/>
                <w:kern w:val="0"/>
                <w:sz w:val="18"/>
                <w:szCs w:val="18"/>
              </w:rPr>
            </w:pPr>
            <w:r>
              <w:rPr>
                <w:rFonts w:ascii="Times New Roman" w:hAnsi="Times New Roman" w:eastAsia="宋体"/>
                <w:kern w:val="0"/>
                <w:sz w:val="18"/>
                <w:szCs w:val="18"/>
              </w:rPr>
              <w:t>答案</w:t>
            </w:r>
          </w:p>
        </w:tc>
        <w:tc>
          <w:tcPr>
            <w:tcW w:w="7210" w:type="dxa"/>
            <w:tcBorders>
              <w:top w:val="single" w:color="000000" w:sz="6" w:space="0"/>
              <w:left w:val="single" w:color="000000" w:sz="6" w:space="0"/>
              <w:bottom w:val="single" w:color="000000" w:sz="6" w:space="0"/>
              <w:right w:val="single" w:color="000000" w:sz="6" w:space="0"/>
            </w:tcBorders>
            <w:shd w:val="clear" w:color="auto" w:fill="FFFFDD"/>
            <w:tcMar>
              <w:top w:w="30" w:type="dxa"/>
              <w:left w:w="45" w:type="dxa"/>
              <w:bottom w:w="30" w:type="dxa"/>
              <w:right w:w="30" w:type="dxa"/>
            </w:tcMar>
            <w:vAlign w:val="center"/>
          </w:tcPr>
          <w:p>
            <w:pPr>
              <w:widowControl/>
              <w:jc w:val="left"/>
              <w:rPr>
                <w:rFonts w:ascii="Times New Roman" w:hAnsi="Times New Roman" w:eastAsia="宋体"/>
                <w:kern w:val="0"/>
                <w:sz w:val="18"/>
                <w:szCs w:val="18"/>
              </w:rPr>
            </w:pPr>
            <w:r>
              <w:rPr>
                <w:rFonts w:ascii="Times New Roman" w:hAnsi="Times New Roman" w:eastAsia="宋体"/>
                <w:kern w:val="0"/>
                <w:sz w:val="18"/>
                <w:szCs w:val="18"/>
              </w:rPr>
              <w:t>C</w:t>
            </w:r>
          </w:p>
        </w:tc>
      </w:tr>
    </w:tbl>
    <w:p>
      <w:pPr>
        <w:rPr>
          <w:rFonts w:ascii="Times New Roman" w:hAnsi="Times New Roman" w:eastAsia="宋体"/>
          <w:sz w:val="18"/>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2507</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-01-0</w:t>
            </w:r>
            <w:r>
              <w:rPr>
                <w:rFonts w:hint="eastAsia" w:ascii="Times New Roman" w:hAnsi="Times New Roman"/>
                <w:color w:val="FF0000"/>
                <w:sz w:val="18"/>
                <w:szCs w:val="18"/>
                <w:lang w:val="en-US" w:eastAsia="zh-CN"/>
              </w:rPr>
              <w:t>87</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sz w:val="18"/>
              </w:rPr>
            </w:pPr>
            <w:r>
              <w:rPr>
                <w:rFonts w:hint="eastAsia" w:ascii="Times New Roman" w:hAnsi="Times New Roman" w:eastAsia="宋体"/>
                <w:kern w:val="0"/>
                <w:sz w:val="18"/>
                <w:szCs w:val="20"/>
                <w:lang w:val="en-US" w:eastAsia="zh-CN" w:bidi="ar-SA"/>
              </w:rPr>
              <w:t xml:space="preserve"> </w:t>
            </w:r>
            <w:r>
              <w:rPr>
                <w:rFonts w:hint="eastAsia" w:ascii="Times New Roman" w:hAnsi="Times New Roman" w:eastAsia="宋体" w:cs="宋体"/>
                <w:color w:val="000000"/>
                <w:kern w:val="0"/>
                <w:sz w:val="18"/>
                <w:szCs w:val="22"/>
                <w:lang w:val="en-US" w:eastAsia="zh-CN" w:bidi="ar"/>
              </w:rPr>
              <w:t>某城市由水厂和水塔联合向城市给水管网供水。后城市扩建新区，设调蓄泵站向新区供水。调蓄泵站进水来自老城区园水厂二级泵房，用水高峰时段调蓄泵站进行流量为1000m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 xml:space="preserve">/h。扩建新区后，该城市2013年最高 </w:t>
            </w:r>
          </w:p>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日供水量为180000m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/d。该年最高日最高时用水量的时候，水厂二级泵房出水流量为7500m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/h，水塔、调蓄泵站出水流量各为2000m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/h。该城市2013年供水的时变化系数是以下哪项?（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1.27</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1.40</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1.53</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1.67</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B</w:t>
            </w:r>
          </w:p>
        </w:tc>
      </w:tr>
    </w:tbl>
    <w:p>
      <w:pPr>
        <w:spacing w:line="360" w:lineRule="auto"/>
        <w:rPr>
          <w:rFonts w:hint="eastAsia" w:ascii="Times New Roman" w:hAnsi="Times New Roman" w:eastAsia="宋体"/>
          <w:b/>
          <w:sz w:val="18"/>
          <w:szCs w:val="21"/>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2508</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-01-0</w:t>
            </w:r>
            <w:r>
              <w:rPr>
                <w:rFonts w:hint="eastAsia" w:ascii="Times New Roman" w:hAnsi="Times New Roman"/>
                <w:color w:val="FF0000"/>
                <w:sz w:val="18"/>
                <w:szCs w:val="18"/>
                <w:lang w:val="en-US" w:eastAsia="zh-CN"/>
              </w:rPr>
              <w:t>88</w:t>
            </w:r>
          </w:p>
        </w:tc>
      </w:tr>
      <w:tr>
        <w:tblPrEx>
          <w:tblCellMar>
            <w:top w:w="0" w:type="dxa"/>
            <w:left w:w="10" w:type="dxa"/>
            <w:bottom w:w="0" w:type="dxa"/>
            <w:right w:w="10" w:type="dxa"/>
          </w:tblCellMar>
        </w:tblPrEx>
        <w:trPr>
          <w:trHeight w:val="263"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hint="default"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某城镇河床式取水构筑物取水规模为24万t/d，采用两根DN1200自流管进水到集水井，每根管长120m，总局部水头损失系数（包括进水格栅等）为8.0，河流最低水位为3.50m，当任一根自流管发生故障时，则集水井的最低校核水位应为以下何值?（当流量以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 xml:space="preserve">/s计时，DN1200进水管比阻a=0.000657）（ ）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3.12m</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2.73m</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1.99m</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0.42m</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C</w:t>
            </w:r>
          </w:p>
        </w:tc>
      </w:tr>
    </w:tbl>
    <w:p>
      <w:pPr>
        <w:spacing w:line="360" w:lineRule="auto"/>
        <w:rPr>
          <w:rFonts w:hint="eastAsia" w:ascii="Times New Roman" w:hAnsi="Times New Roman" w:eastAsia="宋体"/>
          <w:b/>
          <w:sz w:val="18"/>
          <w:szCs w:val="21"/>
        </w:rPr>
      </w:pPr>
    </w:p>
    <w:tbl>
      <w:tblPr>
        <w:tblStyle w:val="2"/>
        <w:tblW w:w="8381" w:type="dxa"/>
        <w:tblInd w:w="0" w:type="dxa"/>
        <w:tblLayout w:type="fixed"/>
        <w:tblCellMar>
          <w:top w:w="0" w:type="dxa"/>
          <w:left w:w="10" w:type="dxa"/>
          <w:bottom w:w="0" w:type="dxa"/>
          <w:right w:w="10" w:type="dxa"/>
        </w:tblCellMar>
      </w:tblPr>
      <w:tblGrid>
        <w:gridCol w:w="1129"/>
        <w:gridCol w:w="7252"/>
      </w:tblGrid>
      <w:tr>
        <w:tblPrEx>
          <w:tblCellMar>
            <w:top w:w="0" w:type="dxa"/>
            <w:left w:w="10" w:type="dxa"/>
            <w:bottom w:w="0" w:type="dxa"/>
            <w:right w:w="10" w:type="dxa"/>
          </w:tblCellMar>
        </w:tblPrEx>
        <w:trPr>
          <w:trHeight w:val="0" w:hRule="atLeast"/>
        </w:trPr>
        <w:tc>
          <w:tcPr>
            <w:tcW w:w="112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25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2509</w:t>
            </w:r>
          </w:p>
        </w:tc>
      </w:tr>
      <w:tr>
        <w:tblPrEx>
          <w:tblCellMar>
            <w:top w:w="0" w:type="dxa"/>
            <w:left w:w="10" w:type="dxa"/>
            <w:bottom w:w="0" w:type="dxa"/>
            <w:right w:w="10" w:type="dxa"/>
          </w:tblCellMar>
        </w:tblPrEx>
        <w:trPr>
          <w:trHeight w:val="90" w:hRule="atLeast"/>
        </w:trPr>
        <w:tc>
          <w:tcPr>
            <w:tcW w:w="112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25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12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25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-01-0</w:t>
            </w:r>
            <w:r>
              <w:rPr>
                <w:rFonts w:hint="eastAsia" w:ascii="Times New Roman" w:hAnsi="Times New Roman"/>
                <w:color w:val="FF0000"/>
                <w:sz w:val="18"/>
                <w:szCs w:val="18"/>
                <w:lang w:val="en-US" w:eastAsia="zh-CN"/>
              </w:rPr>
              <w:t>89</w:t>
            </w:r>
          </w:p>
        </w:tc>
      </w:tr>
      <w:tr>
        <w:tblPrEx>
          <w:tblCellMar>
            <w:top w:w="0" w:type="dxa"/>
            <w:left w:w="10" w:type="dxa"/>
            <w:bottom w:w="0" w:type="dxa"/>
            <w:right w:w="10" w:type="dxa"/>
          </w:tblCellMar>
        </w:tblPrEx>
        <w:trPr>
          <w:trHeight w:val="0" w:hRule="atLeast"/>
        </w:trPr>
        <w:tc>
          <w:tcPr>
            <w:tcW w:w="112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25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12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25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如图所示的配水管网，初步流量分配及平差计算结果见图，流量分别△qⅠ=-5.97L/s；△qⅡ=1.10L/s；△qⅢ=2.05L/s。则下一次平差结果的管段2~5的流量为何项?（ ）</w:t>
            </w:r>
            <w:r>
              <w:rPr>
                <w:rFonts w:ascii="Times New Roman" w:hAnsi="Times New Roman" w:eastAsia="宋体"/>
                <w:sz w:val="18"/>
              </w:rPr>
              <w:drawing>
                <wp:inline distT="0" distB="0" distL="114300" distR="114300">
                  <wp:extent cx="4467860" cy="3971925"/>
                  <wp:effectExtent l="0" t="0" r="12700" b="5715"/>
                  <wp:docPr id="16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
                          <pic:cNvPicPr>
                            <a:picLocks noChangeAspect="1"/>
                          </pic:cNvPicPr>
                        </pic:nvPicPr>
                        <pic:blipFill>
                          <a:blip r:embed="rId35"/>
                          <a:stretch>
                            <a:fillRect/>
                          </a:stretch>
                        </pic:blipFill>
                        <pic:spPr>
                          <a:xfrm>
                            <a:off x="0" y="0"/>
                            <a:ext cx="4467860" cy="3971925"/>
                          </a:xfrm>
                          <a:prstGeom prst="rect">
                            <a:avLst/>
                          </a:prstGeom>
                          <a:noFill/>
                          <a:ln>
                            <a:noFill/>
                          </a:ln>
                        </pic:spPr>
                      </pic:pic>
                    </a:graphicData>
                  </a:graphic>
                </wp:inline>
              </w:drawing>
            </w:r>
          </w:p>
        </w:tc>
      </w:tr>
      <w:tr>
        <w:tblPrEx>
          <w:tblCellMar>
            <w:top w:w="0" w:type="dxa"/>
            <w:left w:w="10" w:type="dxa"/>
            <w:bottom w:w="0" w:type="dxa"/>
            <w:right w:w="10" w:type="dxa"/>
          </w:tblCellMar>
        </w:tblPrEx>
        <w:trPr>
          <w:trHeight w:val="0" w:hRule="atLeast"/>
        </w:trPr>
        <w:tc>
          <w:tcPr>
            <w:tcW w:w="112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25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30.67L/S</w:t>
            </w:r>
          </w:p>
        </w:tc>
      </w:tr>
      <w:tr>
        <w:tblPrEx>
          <w:tblCellMar>
            <w:top w:w="0" w:type="dxa"/>
            <w:left w:w="10" w:type="dxa"/>
            <w:bottom w:w="0" w:type="dxa"/>
            <w:right w:w="10" w:type="dxa"/>
          </w:tblCellMar>
        </w:tblPrEx>
        <w:trPr>
          <w:trHeight w:val="0" w:hRule="atLeast"/>
        </w:trPr>
        <w:tc>
          <w:tcPr>
            <w:tcW w:w="112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25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20.93L/S</w:t>
            </w:r>
          </w:p>
        </w:tc>
      </w:tr>
      <w:tr>
        <w:tblPrEx>
          <w:tblCellMar>
            <w:top w:w="0" w:type="dxa"/>
            <w:left w:w="10" w:type="dxa"/>
            <w:bottom w:w="0" w:type="dxa"/>
            <w:right w:w="10" w:type="dxa"/>
          </w:tblCellMar>
        </w:tblPrEx>
        <w:trPr>
          <w:trHeight w:val="0" w:hRule="atLeast"/>
        </w:trPr>
        <w:tc>
          <w:tcPr>
            <w:tcW w:w="112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25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18.73L/S</w:t>
            </w:r>
          </w:p>
        </w:tc>
      </w:tr>
      <w:tr>
        <w:tblPrEx>
          <w:tblCellMar>
            <w:top w:w="0" w:type="dxa"/>
            <w:left w:w="10" w:type="dxa"/>
            <w:bottom w:w="0" w:type="dxa"/>
            <w:right w:w="10" w:type="dxa"/>
          </w:tblCellMar>
        </w:tblPrEx>
        <w:trPr>
          <w:trHeight w:val="0" w:hRule="atLeast"/>
        </w:trPr>
        <w:tc>
          <w:tcPr>
            <w:tcW w:w="112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25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32.87L/S</w:t>
            </w:r>
          </w:p>
        </w:tc>
      </w:tr>
      <w:tr>
        <w:tblPrEx>
          <w:tblCellMar>
            <w:top w:w="0" w:type="dxa"/>
            <w:left w:w="10" w:type="dxa"/>
            <w:bottom w:w="0" w:type="dxa"/>
            <w:right w:w="10" w:type="dxa"/>
          </w:tblCellMar>
        </w:tblPrEx>
        <w:trPr>
          <w:trHeight w:val="0" w:hRule="atLeast"/>
        </w:trPr>
        <w:tc>
          <w:tcPr>
            <w:tcW w:w="112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252"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129"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252"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C</w:t>
            </w:r>
          </w:p>
        </w:tc>
      </w:tr>
    </w:tbl>
    <w:p>
      <w:pPr>
        <w:spacing w:line="360" w:lineRule="auto"/>
        <w:rPr>
          <w:rFonts w:hint="eastAsia" w:ascii="Times New Roman" w:hAnsi="Times New Roman" w:eastAsia="宋体"/>
          <w:b/>
          <w:sz w:val="18"/>
          <w:szCs w:val="21"/>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2510</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-01-0</w:t>
            </w:r>
            <w:r>
              <w:rPr>
                <w:rFonts w:hint="eastAsia" w:ascii="Times New Roman" w:hAnsi="Times New Roman"/>
                <w:color w:val="FF0000"/>
                <w:sz w:val="18"/>
                <w:szCs w:val="18"/>
                <w:lang w:val="en-US" w:eastAsia="zh-CN"/>
              </w:rPr>
              <w:t>90</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277"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hint="default"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某座逆流机械通风冷却塔，热水流量为200m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/h，工作点气水比为0.8，填料区塔内平均风速为1.28m/s，湿空气密度为1.15kg/m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，该塔的总面积为下列何值?（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30m</w:t>
            </w:r>
            <w:r>
              <w:rPr>
                <w:rFonts w:hint="eastAsia" w:ascii="Times New Roman" w:hAnsi="Times New Roman" w:eastAsia="宋体"/>
                <w:kern w:val="0"/>
                <w:sz w:val="18"/>
                <w:szCs w:val="20"/>
                <w:vertAlign w:val="superscript"/>
                <w:lang w:val="en-US" w:eastAsia="zh-CN" w:bidi="ar-SA"/>
              </w:rPr>
              <w:t>2</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25m</w:t>
            </w:r>
            <w:r>
              <w:rPr>
                <w:rFonts w:hint="eastAsia" w:ascii="Times New Roman" w:hAnsi="Times New Roman" w:eastAsia="宋体"/>
                <w:kern w:val="0"/>
                <w:sz w:val="18"/>
                <w:szCs w:val="20"/>
                <w:vertAlign w:val="superscript"/>
                <w:lang w:val="en-US" w:eastAsia="zh-CN" w:bidi="ar-SA"/>
              </w:rPr>
              <w:t>2</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35m</w:t>
            </w:r>
            <w:r>
              <w:rPr>
                <w:rFonts w:hint="eastAsia" w:ascii="Times New Roman" w:hAnsi="Times New Roman" w:eastAsia="宋体"/>
                <w:kern w:val="0"/>
                <w:sz w:val="18"/>
                <w:szCs w:val="20"/>
                <w:vertAlign w:val="superscript"/>
                <w:lang w:val="en-US" w:eastAsia="zh-CN" w:bidi="ar-SA"/>
              </w:rPr>
              <w:t>2</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40m</w:t>
            </w:r>
            <w:r>
              <w:rPr>
                <w:rFonts w:hint="eastAsia" w:ascii="Times New Roman" w:hAnsi="Times New Roman" w:eastAsia="宋体"/>
                <w:kern w:val="0"/>
                <w:sz w:val="18"/>
                <w:szCs w:val="20"/>
                <w:vertAlign w:val="superscript"/>
                <w:lang w:val="en-US" w:eastAsia="zh-CN" w:bidi="ar-SA"/>
              </w:rPr>
              <w:t>2</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A</w:t>
            </w:r>
          </w:p>
        </w:tc>
      </w:tr>
    </w:tbl>
    <w:p>
      <w:pPr>
        <w:spacing w:line="360" w:lineRule="auto"/>
        <w:rPr>
          <w:rFonts w:hint="eastAsia" w:ascii="Times New Roman" w:hAnsi="Times New Roman" w:eastAsia="宋体"/>
          <w:b/>
          <w:sz w:val="18"/>
          <w:szCs w:val="21"/>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2511</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-01-0</w:t>
            </w:r>
            <w:r>
              <w:rPr>
                <w:rFonts w:hint="eastAsia" w:ascii="Times New Roman" w:hAnsi="Times New Roman"/>
                <w:color w:val="FF0000"/>
                <w:sz w:val="18"/>
                <w:szCs w:val="18"/>
                <w:lang w:val="en-US" w:eastAsia="zh-CN"/>
              </w:rPr>
              <w:t>91</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某城市已建自来水厂设计供水量150000m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/d，时变化系数按1.4设计。目前实际最高日供水量90000m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/d，时变化系数1.6，最高时供水发生在上午10：00~11：00，由于新建工业园区，暂由该水厂对工业园区增加供水50000m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/d，工业园区最大时用水量4500m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/h，发生在上午9：00~11：00，则二级泵站最高时的出水量比原设计增加多少?（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4500m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/d</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2750</w:t>
            </w:r>
            <w:r>
              <w:rPr>
                <w:rFonts w:hint="eastAsia" w:ascii="Times New Roman" w:hAnsi="Times New Roman" w:eastAsia="宋体" w:cs="宋体"/>
                <w:color w:val="000000"/>
                <w:kern w:val="0"/>
                <w:sz w:val="18"/>
                <w:szCs w:val="22"/>
                <w:lang w:val="en-US" w:eastAsia="zh-CN" w:bidi="ar"/>
              </w:rPr>
              <w:t>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/d</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1750</w:t>
            </w:r>
            <w:r>
              <w:rPr>
                <w:rFonts w:hint="eastAsia" w:ascii="Times New Roman" w:hAnsi="Times New Roman" w:eastAsia="宋体" w:cs="宋体"/>
                <w:color w:val="000000"/>
                <w:kern w:val="0"/>
                <w:sz w:val="18"/>
                <w:szCs w:val="22"/>
                <w:lang w:val="en-US" w:eastAsia="zh-CN" w:bidi="ar"/>
              </w:rPr>
              <w:t>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/d</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1500</w:t>
            </w:r>
            <w:r>
              <w:rPr>
                <w:rFonts w:hint="eastAsia" w:ascii="Times New Roman" w:hAnsi="Times New Roman" w:eastAsia="宋体" w:cs="宋体"/>
                <w:color w:val="000000"/>
                <w:kern w:val="0"/>
                <w:sz w:val="18"/>
                <w:szCs w:val="22"/>
                <w:lang w:val="en-US" w:eastAsia="zh-CN" w:bidi="ar"/>
              </w:rPr>
              <w:t>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/d</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C</w:t>
            </w:r>
          </w:p>
        </w:tc>
      </w:tr>
    </w:tbl>
    <w:p>
      <w:pPr>
        <w:spacing w:line="360" w:lineRule="auto"/>
        <w:rPr>
          <w:rFonts w:hint="eastAsia" w:ascii="Times New Roman" w:hAnsi="Times New Roman" w:eastAsia="宋体"/>
          <w:b/>
          <w:sz w:val="18"/>
          <w:szCs w:val="21"/>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2512</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-01-0</w:t>
            </w:r>
            <w:r>
              <w:rPr>
                <w:rFonts w:hint="eastAsia" w:ascii="Times New Roman" w:hAnsi="Times New Roman"/>
                <w:color w:val="FF0000"/>
                <w:sz w:val="18"/>
                <w:szCs w:val="18"/>
                <w:lang w:val="en-US" w:eastAsia="zh-CN"/>
              </w:rPr>
              <w:t>92</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某城镇采用地表水源，水厂设计规模240000m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/d，水厂自用水量为最高日供水量的10%，供水管网漏损水量为最高日供水量的8%，原水输水管的漏损水量为水厂设计水量的6%，则该城镇水厂取水泵房的设计流量为下列哪项?（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hint="default"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11000m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 xml:space="preserve">/h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11600</w:t>
            </w:r>
            <w:r>
              <w:rPr>
                <w:rFonts w:hint="eastAsia" w:ascii="Times New Roman" w:hAnsi="Times New Roman" w:eastAsia="宋体" w:cs="宋体"/>
                <w:color w:val="000000"/>
                <w:kern w:val="0"/>
                <w:sz w:val="18"/>
                <w:szCs w:val="22"/>
                <w:lang w:val="en-US" w:eastAsia="zh-CN" w:bidi="ar"/>
              </w:rPr>
              <w:t>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 xml:space="preserve">/h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11660</w:t>
            </w:r>
            <w:r>
              <w:rPr>
                <w:rFonts w:hint="eastAsia" w:ascii="Times New Roman" w:hAnsi="Times New Roman" w:eastAsia="宋体" w:cs="宋体"/>
                <w:color w:val="000000"/>
                <w:kern w:val="0"/>
                <w:sz w:val="18"/>
                <w:szCs w:val="22"/>
                <w:lang w:val="en-US" w:eastAsia="zh-CN" w:bidi="ar"/>
              </w:rPr>
              <w:t>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 xml:space="preserve">/h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12508</w:t>
            </w:r>
            <w:r>
              <w:rPr>
                <w:rFonts w:hint="eastAsia" w:ascii="Times New Roman" w:hAnsi="Times New Roman" w:eastAsia="宋体" w:cs="宋体"/>
                <w:color w:val="000000"/>
                <w:kern w:val="0"/>
                <w:sz w:val="18"/>
                <w:szCs w:val="22"/>
                <w:lang w:val="en-US" w:eastAsia="zh-CN" w:bidi="ar"/>
              </w:rPr>
              <w:t>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 xml:space="preserve">/h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C</w:t>
            </w:r>
          </w:p>
        </w:tc>
      </w:tr>
    </w:tbl>
    <w:p>
      <w:pPr>
        <w:spacing w:line="360" w:lineRule="auto"/>
        <w:rPr>
          <w:rFonts w:hint="eastAsia" w:ascii="Times New Roman" w:hAnsi="Times New Roman" w:eastAsia="宋体"/>
          <w:b/>
          <w:sz w:val="18"/>
          <w:szCs w:val="21"/>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2513</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-01-0</w:t>
            </w:r>
            <w:r>
              <w:rPr>
                <w:rFonts w:hint="eastAsia" w:ascii="Times New Roman" w:hAnsi="Times New Roman"/>
                <w:color w:val="FF0000"/>
                <w:sz w:val="18"/>
                <w:szCs w:val="18"/>
                <w:lang w:val="en-US" w:eastAsia="zh-CN"/>
              </w:rPr>
              <w:t>93</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某河床式取水构筑物设计流量为14400m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/h，设有4台水泵（3用1备），水泵吸水直接从无冰絮的河道内吸水，取水头部进水孔上安装固定格栅，栅条厚度10mm，中心距110mm，格栅阻塞系数为0.75，每个取水头部进水子L面积不应小于下列何项？（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3.3m</w:t>
            </w:r>
            <w:r>
              <w:rPr>
                <w:rFonts w:hint="eastAsia" w:ascii="Times New Roman" w:hAnsi="Times New Roman" w:eastAsia="宋体"/>
                <w:kern w:val="0"/>
                <w:sz w:val="18"/>
                <w:szCs w:val="20"/>
                <w:vertAlign w:val="superscript"/>
                <w:lang w:val="en-US" w:eastAsia="zh-CN" w:bidi="ar-SA"/>
              </w:rPr>
              <w:t>2</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2.5m</w:t>
            </w:r>
            <w:r>
              <w:rPr>
                <w:rFonts w:hint="eastAsia" w:ascii="Times New Roman" w:hAnsi="Times New Roman" w:eastAsia="宋体"/>
                <w:kern w:val="0"/>
                <w:sz w:val="18"/>
                <w:szCs w:val="20"/>
                <w:vertAlign w:val="superscript"/>
                <w:lang w:val="en-US" w:eastAsia="zh-CN" w:bidi="ar-SA"/>
              </w:rPr>
              <w:t>2</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2.0m</w:t>
            </w:r>
            <w:r>
              <w:rPr>
                <w:rFonts w:hint="eastAsia" w:ascii="Times New Roman" w:hAnsi="Times New Roman" w:eastAsia="宋体"/>
                <w:kern w:val="0"/>
                <w:sz w:val="18"/>
                <w:szCs w:val="20"/>
                <w:vertAlign w:val="superscript"/>
                <w:lang w:val="en-US" w:eastAsia="zh-CN" w:bidi="ar-SA"/>
              </w:rPr>
              <w:t>2</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1.5m</w:t>
            </w:r>
            <w:r>
              <w:rPr>
                <w:rFonts w:hint="eastAsia" w:ascii="Times New Roman" w:hAnsi="Times New Roman" w:eastAsia="宋体"/>
                <w:kern w:val="0"/>
                <w:sz w:val="18"/>
                <w:szCs w:val="20"/>
                <w:vertAlign w:val="superscript"/>
                <w:lang w:val="en-US" w:eastAsia="zh-CN" w:bidi="ar-SA"/>
              </w:rPr>
              <w:t>2</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A</w:t>
            </w:r>
          </w:p>
        </w:tc>
      </w:tr>
    </w:tbl>
    <w:p>
      <w:pPr>
        <w:spacing w:line="360" w:lineRule="auto"/>
        <w:rPr>
          <w:rFonts w:hint="eastAsia" w:ascii="Times New Roman" w:hAnsi="Times New Roman" w:eastAsia="宋体"/>
          <w:b/>
          <w:sz w:val="18"/>
          <w:szCs w:val="21"/>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2514</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-01-0</w:t>
            </w:r>
            <w:r>
              <w:rPr>
                <w:rFonts w:hint="eastAsia" w:ascii="Times New Roman" w:hAnsi="Times New Roman"/>
                <w:color w:val="FF0000"/>
                <w:sz w:val="18"/>
                <w:szCs w:val="18"/>
                <w:lang w:val="en-US" w:eastAsia="zh-CN"/>
              </w:rPr>
              <w:t>94</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某冷却循环水系统循环水量为10000m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 xml:space="preserve">/h，冷却塔为有除水器的机械通风冷却塔，进塔气温为24℃，塔冷幅宽为5℃，当采用浓缩倍数N＝4时，其排污水量为多少？（渗漏损失水率忽略不计）（ ）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8m</w:t>
            </w:r>
            <w:r>
              <w:rPr>
                <w:rFonts w:hint="eastAsia" w:ascii="Times New Roman" w:hAnsi="Times New Roman" w:eastAsia="宋体"/>
                <w:kern w:val="0"/>
                <w:sz w:val="18"/>
                <w:szCs w:val="20"/>
                <w:vertAlign w:val="superscript"/>
                <w:lang w:val="en-US" w:eastAsia="zh-CN" w:bidi="ar-SA"/>
              </w:rPr>
              <w:t>3</w:t>
            </w:r>
            <w:r>
              <w:rPr>
                <w:rFonts w:hint="eastAsia" w:ascii="Times New Roman" w:hAnsi="Times New Roman" w:eastAsia="宋体"/>
                <w:kern w:val="0"/>
                <w:sz w:val="18"/>
                <w:szCs w:val="20"/>
                <w:lang w:val="en-US" w:eastAsia="zh-CN" w:bidi="ar-SA"/>
              </w:rPr>
              <w:t>/h</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14m</w:t>
            </w:r>
            <w:r>
              <w:rPr>
                <w:rFonts w:hint="eastAsia" w:ascii="Times New Roman" w:hAnsi="Times New Roman" w:eastAsia="宋体"/>
                <w:kern w:val="0"/>
                <w:sz w:val="18"/>
                <w:szCs w:val="20"/>
                <w:vertAlign w:val="superscript"/>
                <w:lang w:val="en-US" w:eastAsia="zh-CN" w:bidi="ar-SA"/>
              </w:rPr>
              <w:t>3</w:t>
            </w:r>
            <w:r>
              <w:rPr>
                <w:rFonts w:hint="eastAsia" w:ascii="Times New Roman" w:hAnsi="Times New Roman" w:eastAsia="宋体"/>
                <w:kern w:val="0"/>
                <w:sz w:val="18"/>
                <w:szCs w:val="20"/>
                <w:lang w:val="en-US" w:eastAsia="zh-CN" w:bidi="ar-SA"/>
              </w:rPr>
              <w:t>/h</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18m</w:t>
            </w:r>
            <w:r>
              <w:rPr>
                <w:rFonts w:hint="eastAsia" w:ascii="Times New Roman" w:hAnsi="Times New Roman" w:eastAsia="宋体"/>
                <w:kern w:val="0"/>
                <w:sz w:val="18"/>
                <w:szCs w:val="20"/>
                <w:vertAlign w:val="superscript"/>
                <w:lang w:val="en-US" w:eastAsia="zh-CN" w:bidi="ar-SA"/>
              </w:rPr>
              <w:t>3</w:t>
            </w:r>
            <w:r>
              <w:rPr>
                <w:rFonts w:hint="eastAsia" w:ascii="Times New Roman" w:hAnsi="Times New Roman" w:eastAsia="宋体"/>
                <w:kern w:val="0"/>
                <w:sz w:val="18"/>
                <w:szCs w:val="20"/>
                <w:lang w:val="en-US" w:eastAsia="zh-CN" w:bidi="ar-SA"/>
              </w:rPr>
              <w:t>/h</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24m</w:t>
            </w:r>
            <w:r>
              <w:rPr>
                <w:rFonts w:hint="eastAsia" w:ascii="Times New Roman" w:hAnsi="Times New Roman" w:eastAsia="宋体"/>
                <w:kern w:val="0"/>
                <w:sz w:val="18"/>
                <w:szCs w:val="20"/>
                <w:vertAlign w:val="superscript"/>
                <w:lang w:val="en-US" w:eastAsia="zh-CN" w:bidi="ar-SA"/>
              </w:rPr>
              <w:t>3</w:t>
            </w:r>
            <w:r>
              <w:rPr>
                <w:rFonts w:hint="eastAsia" w:ascii="Times New Roman" w:hAnsi="Times New Roman" w:eastAsia="宋体"/>
                <w:kern w:val="0"/>
                <w:sz w:val="18"/>
                <w:szCs w:val="20"/>
                <w:lang w:val="en-US" w:eastAsia="zh-CN" w:bidi="ar-SA"/>
              </w:rPr>
              <w:t>/h</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B</w:t>
            </w:r>
          </w:p>
        </w:tc>
      </w:tr>
    </w:tbl>
    <w:p>
      <w:pPr>
        <w:spacing w:line="360" w:lineRule="auto"/>
        <w:rPr>
          <w:rFonts w:hint="eastAsia" w:ascii="Times New Roman" w:hAnsi="Times New Roman" w:eastAsia="宋体"/>
          <w:b/>
          <w:sz w:val="18"/>
          <w:szCs w:val="21"/>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2515</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hint="eastAsia" w:ascii="Times New Roman" w:hAnsi="Times New Roman" w:eastAsia="宋体"/>
                <w:color w:val="FF0000"/>
                <w:sz w:val="18"/>
                <w:szCs w:val="18"/>
                <w:lang w:val="en-US" w:eastAsia="zh-CN"/>
              </w:rPr>
              <w:t>-</w:t>
            </w:r>
            <w:r>
              <w:rPr>
                <w:rFonts w:ascii="Times New Roman" w:hAnsi="Times New Roman" w:eastAsia="宋体"/>
                <w:color w:val="FF0000"/>
                <w:sz w:val="18"/>
                <w:szCs w:val="18"/>
              </w:rPr>
              <w:t>01-0</w:t>
            </w:r>
            <w:r>
              <w:rPr>
                <w:rFonts w:hint="eastAsia" w:ascii="Times New Roman" w:hAnsi="Times New Roman"/>
                <w:color w:val="FF0000"/>
                <w:sz w:val="18"/>
                <w:szCs w:val="18"/>
                <w:lang w:val="en-US" w:eastAsia="zh-CN"/>
              </w:rPr>
              <w:t>95</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 xml:space="preserve">某钢筋混凝土管道，直径为D，新敷设时实测管道粗糙系数为0.012，运行若干年后再次测定时，在相同流量下水头损失增加了25%，若假定管道过水断面不变，则此时管道的粗糙系数为下列何值？( )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0.0134</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0.0150</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0.0180</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0.0188</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A</w:t>
            </w:r>
          </w:p>
        </w:tc>
      </w:tr>
    </w:tbl>
    <w:p>
      <w:pPr>
        <w:spacing w:line="360" w:lineRule="auto"/>
        <w:rPr>
          <w:rFonts w:hint="eastAsia" w:ascii="Times New Roman" w:hAnsi="Times New Roman" w:eastAsia="宋体"/>
          <w:b/>
          <w:sz w:val="18"/>
          <w:szCs w:val="21"/>
        </w:rPr>
      </w:pPr>
    </w:p>
    <w:tbl>
      <w:tblPr>
        <w:tblStyle w:val="2"/>
        <w:tblW w:w="8368" w:type="dxa"/>
        <w:tblInd w:w="13" w:type="dxa"/>
        <w:tblLayout w:type="fixed"/>
        <w:tblCellMar>
          <w:top w:w="0" w:type="dxa"/>
          <w:left w:w="10" w:type="dxa"/>
          <w:bottom w:w="0" w:type="dxa"/>
          <w:right w:w="10" w:type="dxa"/>
        </w:tblCellMar>
      </w:tblPr>
      <w:tblGrid>
        <w:gridCol w:w="1200"/>
        <w:gridCol w:w="7168"/>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2516</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-01-0</w:t>
            </w:r>
            <w:r>
              <w:rPr>
                <w:rFonts w:hint="eastAsia" w:ascii="Times New Roman" w:hAnsi="Times New Roman"/>
                <w:color w:val="FF0000"/>
                <w:sz w:val="18"/>
                <w:szCs w:val="18"/>
                <w:lang w:val="en-US" w:eastAsia="zh-CN"/>
              </w:rPr>
              <w:t>96</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hint="default"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 xml:space="preserve">某配水环状管网，经初步流量分配及采用海曾一威廉公式计算结果见下图，求一次平差计算后，管段3~6的流量为下列何值?（ ） </w:t>
            </w:r>
            <w:r>
              <w:rPr>
                <w:rFonts w:ascii="Times New Roman" w:hAnsi="Times New Roman" w:eastAsia="宋体"/>
                <w:sz w:val="18"/>
              </w:rPr>
              <w:drawing>
                <wp:inline distT="0" distB="0" distL="114300" distR="114300">
                  <wp:extent cx="5055870" cy="4547235"/>
                  <wp:effectExtent l="0" t="0" r="3810" b="9525"/>
                  <wp:docPr id="16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7"/>
                          <pic:cNvPicPr>
                            <a:picLocks noChangeAspect="1"/>
                          </pic:cNvPicPr>
                        </pic:nvPicPr>
                        <pic:blipFill>
                          <a:blip r:embed="rId36"/>
                          <a:stretch>
                            <a:fillRect/>
                          </a:stretch>
                        </pic:blipFill>
                        <pic:spPr>
                          <a:xfrm>
                            <a:off x="0" y="0"/>
                            <a:ext cx="5055870" cy="4547235"/>
                          </a:xfrm>
                          <a:prstGeom prst="rect">
                            <a:avLst/>
                          </a:prstGeom>
                          <a:noFill/>
                          <a:ln>
                            <a:noFill/>
                          </a:ln>
                        </pic:spPr>
                      </pic:pic>
                    </a:graphicData>
                  </a:graphic>
                </wp:inline>
              </w:drawing>
            </w:r>
          </w:p>
        </w:tc>
      </w:tr>
      <w:tr>
        <w:tblPrEx>
          <w:tblCellMar>
            <w:top w:w="0" w:type="dxa"/>
            <w:left w:w="10" w:type="dxa"/>
            <w:bottom w:w="0" w:type="dxa"/>
            <w:right w:w="10" w:type="dxa"/>
          </w:tblCellMar>
        </w:tblPrEx>
        <w:trPr>
          <w:trHeight w:val="253"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35.08L/S</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35.02L/S</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33.46L/S</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33.40L/S</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68"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A</w:t>
            </w:r>
          </w:p>
        </w:tc>
      </w:tr>
    </w:tbl>
    <w:p>
      <w:pPr>
        <w:spacing w:line="360" w:lineRule="auto"/>
        <w:rPr>
          <w:rFonts w:hint="eastAsia" w:ascii="Times New Roman" w:hAnsi="Times New Roman" w:eastAsia="宋体"/>
          <w:b/>
          <w:sz w:val="18"/>
          <w:szCs w:val="21"/>
        </w:rPr>
      </w:pPr>
    </w:p>
    <w:p>
      <w:pPr>
        <w:spacing w:line="360" w:lineRule="auto"/>
        <w:rPr>
          <w:rFonts w:hint="eastAsia" w:ascii="Times New Roman" w:hAnsi="Times New Roman" w:eastAsia="宋体"/>
          <w:b/>
          <w:sz w:val="18"/>
          <w:szCs w:val="21"/>
        </w:rPr>
      </w:pPr>
    </w:p>
    <w:tbl>
      <w:tblPr>
        <w:tblStyle w:val="2"/>
        <w:tblW w:w="8455" w:type="dxa"/>
        <w:tblInd w:w="-74" w:type="dxa"/>
        <w:tblLayout w:type="autofit"/>
        <w:tblCellMar>
          <w:top w:w="0" w:type="dxa"/>
          <w:left w:w="10" w:type="dxa"/>
          <w:bottom w:w="0" w:type="dxa"/>
          <w:right w:w="10" w:type="dxa"/>
        </w:tblCellMar>
      </w:tblPr>
      <w:tblGrid>
        <w:gridCol w:w="1287"/>
        <w:gridCol w:w="7168"/>
      </w:tblGrid>
      <w:tr>
        <w:tblPrEx>
          <w:tblCellMar>
            <w:top w:w="0" w:type="dxa"/>
            <w:left w:w="10" w:type="dxa"/>
            <w:bottom w:w="0" w:type="dxa"/>
            <w:right w:w="10" w:type="dxa"/>
          </w:tblCellMar>
        </w:tblPrEx>
        <w:trPr>
          <w:trHeight w:val="0" w:hRule="atLeast"/>
        </w:trPr>
        <w:tc>
          <w:tcPr>
            <w:tcW w:w="128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2517</w:t>
            </w:r>
          </w:p>
        </w:tc>
      </w:tr>
      <w:tr>
        <w:tblPrEx>
          <w:tblCellMar>
            <w:top w:w="0" w:type="dxa"/>
            <w:left w:w="10" w:type="dxa"/>
            <w:bottom w:w="0" w:type="dxa"/>
            <w:right w:w="10" w:type="dxa"/>
          </w:tblCellMar>
        </w:tblPrEx>
        <w:trPr>
          <w:trHeight w:val="90" w:hRule="atLeast"/>
        </w:trPr>
        <w:tc>
          <w:tcPr>
            <w:tcW w:w="128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8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-01-0</w:t>
            </w:r>
            <w:r>
              <w:rPr>
                <w:rFonts w:hint="eastAsia" w:ascii="Times New Roman" w:hAnsi="Times New Roman"/>
                <w:color w:val="FF0000"/>
                <w:sz w:val="18"/>
                <w:szCs w:val="18"/>
                <w:lang w:val="en-US" w:eastAsia="zh-CN"/>
              </w:rPr>
              <w:t>97</w:t>
            </w:r>
          </w:p>
        </w:tc>
      </w:tr>
      <w:tr>
        <w:tblPrEx>
          <w:tblCellMar>
            <w:top w:w="0" w:type="dxa"/>
            <w:left w:w="10" w:type="dxa"/>
            <w:bottom w:w="0" w:type="dxa"/>
            <w:right w:w="10" w:type="dxa"/>
          </w:tblCellMar>
        </w:tblPrEx>
        <w:trPr>
          <w:trHeight w:val="0" w:hRule="atLeast"/>
        </w:trPr>
        <w:tc>
          <w:tcPr>
            <w:tcW w:w="128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8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w:t>
            </w:r>
            <w:r>
              <w:rPr>
                <w:rFonts w:hint="eastAsia" w:ascii="Times New Roman" w:hAnsi="Times New Roman" w:eastAsia="宋体" w:cs="宋体"/>
                <w:color w:val="000000"/>
                <w:kern w:val="0"/>
                <w:sz w:val="18"/>
                <w:szCs w:val="22"/>
                <w:lang w:val="en-US" w:eastAsia="zh-CN" w:bidi="ar"/>
              </w:rPr>
              <w:t>某环状管网，经初次流量分配计算的结果见下图，同时算出校正流量绝对值分别为：|△qⅠ|=4.0L/s，|△qⅡ|=1.5L/s，|△qⅢ|=2.5L/s，求管段3~4经校正后的流量为何项值？（ ）</w:t>
            </w:r>
            <w:r>
              <w:rPr>
                <w:rFonts w:ascii="Times New Roman" w:hAnsi="Times New Roman" w:eastAsia="宋体"/>
                <w:sz w:val="18"/>
              </w:rPr>
              <w:drawing>
                <wp:inline distT="0" distB="0" distL="114300" distR="114300">
                  <wp:extent cx="4342765" cy="3141345"/>
                  <wp:effectExtent l="0" t="0" r="635" b="13335"/>
                  <wp:docPr id="16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8"/>
                          <pic:cNvPicPr>
                            <a:picLocks noChangeAspect="1"/>
                          </pic:cNvPicPr>
                        </pic:nvPicPr>
                        <pic:blipFill>
                          <a:blip r:embed="rId37"/>
                          <a:stretch>
                            <a:fillRect/>
                          </a:stretch>
                        </pic:blipFill>
                        <pic:spPr>
                          <a:xfrm>
                            <a:off x="0" y="0"/>
                            <a:ext cx="4342765" cy="3141345"/>
                          </a:xfrm>
                          <a:prstGeom prst="rect">
                            <a:avLst/>
                          </a:prstGeom>
                          <a:noFill/>
                          <a:ln>
                            <a:noFill/>
                          </a:ln>
                        </pic:spPr>
                      </pic:pic>
                    </a:graphicData>
                  </a:graphic>
                </wp:inline>
              </w:drawing>
            </w:r>
          </w:p>
        </w:tc>
      </w:tr>
      <w:tr>
        <w:tblPrEx>
          <w:tblCellMar>
            <w:top w:w="0" w:type="dxa"/>
            <w:left w:w="10" w:type="dxa"/>
            <w:bottom w:w="0" w:type="dxa"/>
            <w:right w:w="10" w:type="dxa"/>
          </w:tblCellMar>
        </w:tblPrEx>
        <w:trPr>
          <w:trHeight w:val="0" w:hRule="atLeast"/>
        </w:trPr>
        <w:tc>
          <w:tcPr>
            <w:tcW w:w="128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numPr>
                <w:ilvl w:val="0"/>
                <w:numId w:val="0"/>
              </w:numPr>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8.5L/S</w:t>
            </w:r>
          </w:p>
        </w:tc>
      </w:tr>
      <w:tr>
        <w:tblPrEx>
          <w:tblCellMar>
            <w:top w:w="0" w:type="dxa"/>
            <w:left w:w="10" w:type="dxa"/>
            <w:bottom w:w="0" w:type="dxa"/>
            <w:right w:w="10" w:type="dxa"/>
          </w:tblCellMar>
        </w:tblPrEx>
        <w:trPr>
          <w:trHeight w:val="0" w:hRule="atLeast"/>
        </w:trPr>
        <w:tc>
          <w:tcPr>
            <w:tcW w:w="128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13.5L/S</w:t>
            </w:r>
          </w:p>
        </w:tc>
      </w:tr>
      <w:tr>
        <w:tblPrEx>
          <w:tblCellMar>
            <w:top w:w="0" w:type="dxa"/>
            <w:left w:w="10" w:type="dxa"/>
            <w:bottom w:w="0" w:type="dxa"/>
            <w:right w:w="10" w:type="dxa"/>
          </w:tblCellMar>
        </w:tblPrEx>
        <w:trPr>
          <w:trHeight w:val="0" w:hRule="atLeast"/>
        </w:trPr>
        <w:tc>
          <w:tcPr>
            <w:tcW w:w="128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16.5L/S</w:t>
            </w:r>
          </w:p>
        </w:tc>
      </w:tr>
      <w:tr>
        <w:tblPrEx>
          <w:tblCellMar>
            <w:top w:w="0" w:type="dxa"/>
            <w:left w:w="10" w:type="dxa"/>
            <w:bottom w:w="0" w:type="dxa"/>
            <w:right w:w="10" w:type="dxa"/>
          </w:tblCellMar>
        </w:tblPrEx>
        <w:trPr>
          <w:trHeight w:val="0" w:hRule="atLeast"/>
        </w:trPr>
        <w:tc>
          <w:tcPr>
            <w:tcW w:w="128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19.0L/S</w:t>
            </w:r>
          </w:p>
        </w:tc>
      </w:tr>
      <w:tr>
        <w:tblPrEx>
          <w:tblCellMar>
            <w:top w:w="0" w:type="dxa"/>
            <w:left w:w="10" w:type="dxa"/>
            <w:bottom w:w="0" w:type="dxa"/>
            <w:right w:w="10" w:type="dxa"/>
          </w:tblCellMar>
        </w:tblPrEx>
        <w:trPr>
          <w:trHeight w:val="0" w:hRule="atLeast"/>
        </w:trPr>
        <w:tc>
          <w:tcPr>
            <w:tcW w:w="128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87"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68"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C</w:t>
            </w:r>
          </w:p>
        </w:tc>
      </w:tr>
    </w:tbl>
    <w:p>
      <w:pPr>
        <w:spacing w:line="360" w:lineRule="auto"/>
        <w:rPr>
          <w:rFonts w:hint="eastAsia" w:ascii="Times New Roman" w:hAnsi="Times New Roman" w:eastAsia="宋体"/>
          <w:b/>
          <w:sz w:val="18"/>
          <w:szCs w:val="21"/>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2518</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-01-0</w:t>
            </w:r>
            <w:r>
              <w:rPr>
                <w:rFonts w:hint="eastAsia" w:ascii="Times New Roman" w:hAnsi="Times New Roman"/>
                <w:color w:val="FF0000"/>
                <w:sz w:val="18"/>
                <w:szCs w:val="18"/>
                <w:lang w:val="en-US" w:eastAsia="zh-CN"/>
              </w:rPr>
              <w:t>98</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 xml:space="preserve">某城镇水厂净水构筑物采用16小时（7：00~23：00）生产，规模为9600m&lt;sup&gt;3&lt;/sup&gt;/d，若用水变化曲线如下图所示，则该城镇水厂所需清水池调节容量为下列何项值?（ ） </w:t>
            </w:r>
            <w:r>
              <w:rPr>
                <w:rFonts w:ascii="Times New Roman" w:hAnsi="Times New Roman" w:eastAsia="宋体"/>
                <w:sz w:val="18"/>
              </w:rPr>
              <w:drawing>
                <wp:inline distT="0" distB="0" distL="114300" distR="114300">
                  <wp:extent cx="4046220" cy="2628900"/>
                  <wp:effectExtent l="0" t="0" r="7620" b="7620"/>
                  <wp:docPr id="16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9"/>
                          <pic:cNvPicPr>
                            <a:picLocks noChangeAspect="1"/>
                          </pic:cNvPicPr>
                        </pic:nvPicPr>
                        <pic:blipFill>
                          <a:blip r:embed="rId38"/>
                          <a:stretch>
                            <a:fillRect/>
                          </a:stretch>
                        </pic:blipFill>
                        <pic:spPr>
                          <a:xfrm>
                            <a:off x="0" y="0"/>
                            <a:ext cx="4046220" cy="2628900"/>
                          </a:xfrm>
                          <a:prstGeom prst="rect">
                            <a:avLst/>
                          </a:prstGeom>
                          <a:noFill/>
                          <a:ln>
                            <a:noFill/>
                          </a:ln>
                        </pic:spPr>
                      </pic:pic>
                    </a:graphicData>
                  </a:graphic>
                </wp:inline>
              </w:drawing>
            </w:r>
          </w:p>
        </w:tc>
      </w:tr>
      <w:tr>
        <w:tblPrEx>
          <w:tblCellMar>
            <w:top w:w="0" w:type="dxa"/>
            <w:left w:w="10" w:type="dxa"/>
            <w:bottom w:w="0" w:type="dxa"/>
            <w:right w:w="10" w:type="dxa"/>
          </w:tblCellMar>
        </w:tblPrEx>
        <w:trPr>
          <w:trHeight w:val="277"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1400m</w:t>
            </w:r>
            <w:r>
              <w:rPr>
                <w:rFonts w:hint="eastAsia" w:ascii="Times New Roman" w:hAnsi="Times New Roman" w:eastAsia="宋体"/>
                <w:kern w:val="0"/>
                <w:sz w:val="18"/>
                <w:szCs w:val="20"/>
                <w:vertAlign w:val="superscript"/>
                <w:lang w:val="en-US" w:eastAsia="zh-CN" w:bidi="ar-SA"/>
              </w:rPr>
              <w:t>3</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1800m</w:t>
            </w:r>
            <w:r>
              <w:rPr>
                <w:rFonts w:hint="eastAsia" w:ascii="Times New Roman" w:hAnsi="Times New Roman" w:eastAsia="宋体"/>
                <w:kern w:val="0"/>
                <w:sz w:val="18"/>
                <w:szCs w:val="20"/>
                <w:vertAlign w:val="superscript"/>
                <w:lang w:val="en-US" w:eastAsia="zh-CN" w:bidi="ar-SA"/>
              </w:rPr>
              <w:t>3</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1900m</w:t>
            </w:r>
            <w:r>
              <w:rPr>
                <w:rFonts w:hint="eastAsia" w:ascii="Times New Roman" w:hAnsi="Times New Roman" w:eastAsia="宋体"/>
                <w:kern w:val="0"/>
                <w:sz w:val="18"/>
                <w:szCs w:val="20"/>
                <w:vertAlign w:val="superscript"/>
                <w:lang w:val="en-US" w:eastAsia="zh-CN" w:bidi="ar-SA"/>
              </w:rPr>
              <w:t>3</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1920m</w:t>
            </w:r>
            <w:r>
              <w:rPr>
                <w:rFonts w:hint="eastAsia" w:ascii="Times New Roman" w:hAnsi="Times New Roman" w:eastAsia="宋体"/>
                <w:kern w:val="0"/>
                <w:sz w:val="18"/>
                <w:szCs w:val="20"/>
                <w:vertAlign w:val="superscript"/>
                <w:lang w:val="en-US" w:eastAsia="zh-CN" w:bidi="ar-SA"/>
              </w:rPr>
              <w:t>3</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C</w:t>
            </w:r>
          </w:p>
        </w:tc>
      </w:tr>
    </w:tbl>
    <w:p>
      <w:pPr>
        <w:spacing w:line="360" w:lineRule="auto"/>
        <w:rPr>
          <w:rFonts w:hint="eastAsia" w:ascii="Times New Roman" w:hAnsi="Times New Roman" w:eastAsia="宋体"/>
          <w:b/>
          <w:sz w:val="18"/>
          <w:szCs w:val="21"/>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2519</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hint="eastAsia" w:ascii="Times New Roman" w:hAnsi="Times New Roman" w:eastAsia="宋体"/>
                <w:color w:val="FF0000"/>
                <w:sz w:val="18"/>
                <w:szCs w:val="18"/>
                <w:lang w:val="en-US" w:eastAsia="zh-CN"/>
              </w:rPr>
              <w:t>-</w:t>
            </w:r>
            <w:r>
              <w:rPr>
                <w:rFonts w:ascii="Times New Roman" w:hAnsi="Times New Roman" w:eastAsia="宋体"/>
                <w:color w:val="FF0000"/>
                <w:sz w:val="18"/>
                <w:szCs w:val="18"/>
              </w:rPr>
              <w:t>01-0</w:t>
            </w:r>
            <w:r>
              <w:rPr>
                <w:rFonts w:hint="eastAsia" w:ascii="Times New Roman" w:hAnsi="Times New Roman"/>
                <w:color w:val="FF0000"/>
                <w:sz w:val="18"/>
                <w:szCs w:val="18"/>
                <w:lang w:val="en-US" w:eastAsia="zh-CN"/>
              </w:rPr>
              <w:t>99</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hint="default"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下图所示某环状管网计算简图，管段内流量为初次分配的流量，经水力平差计算得各环的校正流量值分别为qⅠ=+4.7L/s、qⅡ=+1.4L/s、qⅢ=-2.3L/s，则管段3~4，4~5经校正后的流量q3~4、q4~5应为何项？（ ）</w:t>
            </w:r>
            <w:r>
              <w:rPr>
                <w:rFonts w:ascii="Times New Roman" w:hAnsi="Times New Roman" w:eastAsia="宋体"/>
                <w:sz w:val="18"/>
              </w:rPr>
              <w:drawing>
                <wp:inline distT="0" distB="0" distL="114300" distR="114300">
                  <wp:extent cx="4358640" cy="4358640"/>
                  <wp:effectExtent l="0" t="0" r="0" b="0"/>
                  <wp:docPr id="16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20"/>
                          <pic:cNvPicPr>
                            <a:picLocks noChangeAspect="1"/>
                          </pic:cNvPicPr>
                        </pic:nvPicPr>
                        <pic:blipFill>
                          <a:blip r:embed="rId39"/>
                          <a:stretch>
                            <a:fillRect/>
                          </a:stretch>
                        </pic:blipFill>
                        <pic:spPr>
                          <a:xfrm>
                            <a:off x="0" y="0"/>
                            <a:ext cx="4358640" cy="4358640"/>
                          </a:xfrm>
                          <a:prstGeom prst="rect">
                            <a:avLst/>
                          </a:prstGeom>
                          <a:noFill/>
                          <a:ln>
                            <a:noFill/>
                          </a:ln>
                        </pic:spPr>
                      </pic:pic>
                    </a:graphicData>
                  </a:graphic>
                </wp:inline>
              </w:drawing>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hint="default"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 xml:space="preserve">q3~4=76.7L/s，q4~5=37.6L/s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hint="default"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 xml:space="preserve">q3~4=76.7L/s，q4~5=33.0L/s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hint="default"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 xml:space="preserve">q3~4=86.1L/s，q4~5=42.4L/s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hint="default"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q3~4=86.1L/s，q4~5=47.0L/s</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B</w:t>
            </w:r>
          </w:p>
        </w:tc>
      </w:tr>
    </w:tbl>
    <w:p>
      <w:pPr>
        <w:spacing w:line="360" w:lineRule="auto"/>
        <w:rPr>
          <w:rFonts w:hint="eastAsia" w:ascii="Times New Roman" w:hAnsi="Times New Roman" w:eastAsia="宋体"/>
          <w:b/>
          <w:sz w:val="18"/>
          <w:szCs w:val="21"/>
        </w:rPr>
      </w:pPr>
    </w:p>
    <w:tbl>
      <w:tblPr>
        <w:tblStyle w:val="2"/>
        <w:tblW w:w="8424" w:type="dxa"/>
        <w:tblInd w:w="-43" w:type="dxa"/>
        <w:tblLayout w:type="fixed"/>
        <w:tblCellMar>
          <w:top w:w="0" w:type="dxa"/>
          <w:left w:w="10" w:type="dxa"/>
          <w:bottom w:w="0" w:type="dxa"/>
          <w:right w:w="10" w:type="dxa"/>
        </w:tblCellMar>
      </w:tblPr>
      <w:tblGrid>
        <w:gridCol w:w="1256"/>
        <w:gridCol w:w="7168"/>
      </w:tblGrid>
      <w:tr>
        <w:tblPrEx>
          <w:tblCellMar>
            <w:top w:w="0" w:type="dxa"/>
            <w:left w:w="10" w:type="dxa"/>
            <w:bottom w:w="0" w:type="dxa"/>
            <w:right w:w="10" w:type="dxa"/>
          </w:tblCellMar>
        </w:tblPrEx>
        <w:trPr>
          <w:trHeight w:val="0"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tabs>
                <w:tab w:val="left" w:pos="649"/>
              </w:tabs>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2520</w:t>
            </w:r>
          </w:p>
        </w:tc>
      </w:tr>
      <w:tr>
        <w:tblPrEx>
          <w:tblCellMar>
            <w:top w:w="0" w:type="dxa"/>
            <w:left w:w="10" w:type="dxa"/>
            <w:bottom w:w="0" w:type="dxa"/>
            <w:right w:w="10" w:type="dxa"/>
          </w:tblCellMar>
        </w:tblPrEx>
        <w:trPr>
          <w:trHeight w:val="90"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100</w:t>
            </w:r>
          </w:p>
        </w:tc>
      </w:tr>
      <w:tr>
        <w:tblPrEx>
          <w:tblCellMar>
            <w:top w:w="0" w:type="dxa"/>
            <w:left w:w="10" w:type="dxa"/>
            <w:bottom w:w="0" w:type="dxa"/>
            <w:right w:w="10" w:type="dxa"/>
          </w:tblCellMar>
        </w:tblPrEx>
        <w:trPr>
          <w:trHeight w:val="0"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某城市采用枝状管网供水，节点流量、地面标高如下图所示，各管段长度、管径、比阻见下表，节点4处设一高位水池，最高日总用水量120L/s，其中20L/s由高位水池供给，要求管网最小服务水头为20m，则高位水池底标高为以下何值?（ ）</w:t>
            </w:r>
            <w:r>
              <w:rPr>
                <w:rFonts w:ascii="Times New Roman" w:hAnsi="Times New Roman" w:eastAsia="宋体"/>
                <w:sz w:val="18"/>
              </w:rPr>
              <w:drawing>
                <wp:inline distT="0" distB="0" distL="114300" distR="114300">
                  <wp:extent cx="4251960" cy="5448300"/>
                  <wp:effectExtent l="0" t="0" r="0" b="7620"/>
                  <wp:docPr id="17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21"/>
                          <pic:cNvPicPr>
                            <a:picLocks noChangeAspect="1"/>
                          </pic:cNvPicPr>
                        </pic:nvPicPr>
                        <pic:blipFill>
                          <a:blip r:embed="rId40"/>
                          <a:srcRect r="11768"/>
                          <a:stretch>
                            <a:fillRect/>
                          </a:stretch>
                        </pic:blipFill>
                        <pic:spPr>
                          <a:xfrm>
                            <a:off x="0" y="0"/>
                            <a:ext cx="4251960" cy="5448300"/>
                          </a:xfrm>
                          <a:prstGeom prst="rect">
                            <a:avLst/>
                          </a:prstGeom>
                          <a:noFill/>
                          <a:ln>
                            <a:noFill/>
                          </a:ln>
                        </pic:spPr>
                      </pic:pic>
                    </a:graphicData>
                  </a:graphic>
                </wp:inline>
              </w:drawing>
            </w:r>
          </w:p>
        </w:tc>
      </w:tr>
      <w:tr>
        <w:tblPrEx>
          <w:tblCellMar>
            <w:top w:w="0" w:type="dxa"/>
            <w:left w:w="10" w:type="dxa"/>
            <w:bottom w:w="0" w:type="dxa"/>
            <w:right w:w="10" w:type="dxa"/>
          </w:tblCellMar>
        </w:tblPrEx>
        <w:trPr>
          <w:trHeight w:val="0"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32.04m</w:t>
            </w:r>
          </w:p>
        </w:tc>
      </w:tr>
      <w:tr>
        <w:tblPrEx>
          <w:tblCellMar>
            <w:top w:w="0" w:type="dxa"/>
            <w:left w:w="10" w:type="dxa"/>
            <w:bottom w:w="0" w:type="dxa"/>
            <w:right w:w="10" w:type="dxa"/>
          </w:tblCellMar>
        </w:tblPrEx>
        <w:trPr>
          <w:trHeight w:val="0"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32.74m</w:t>
            </w:r>
          </w:p>
        </w:tc>
      </w:tr>
      <w:tr>
        <w:tblPrEx>
          <w:tblCellMar>
            <w:top w:w="0" w:type="dxa"/>
            <w:left w:w="10" w:type="dxa"/>
            <w:bottom w:w="0" w:type="dxa"/>
            <w:right w:w="10" w:type="dxa"/>
          </w:tblCellMar>
        </w:tblPrEx>
        <w:trPr>
          <w:trHeight w:val="292"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36.78m</w:t>
            </w:r>
          </w:p>
        </w:tc>
      </w:tr>
      <w:tr>
        <w:tblPrEx>
          <w:tblCellMar>
            <w:top w:w="0" w:type="dxa"/>
            <w:left w:w="10" w:type="dxa"/>
            <w:bottom w:w="0" w:type="dxa"/>
            <w:right w:w="10" w:type="dxa"/>
          </w:tblCellMar>
        </w:tblPrEx>
        <w:trPr>
          <w:trHeight w:val="0"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38.72m</w:t>
            </w:r>
          </w:p>
        </w:tc>
      </w:tr>
      <w:tr>
        <w:tblPrEx>
          <w:tblCellMar>
            <w:top w:w="0" w:type="dxa"/>
            <w:left w:w="10" w:type="dxa"/>
            <w:bottom w:w="0" w:type="dxa"/>
            <w:right w:w="10" w:type="dxa"/>
          </w:tblCellMar>
        </w:tblPrEx>
        <w:trPr>
          <w:trHeight w:val="0"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56"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68"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B</w:t>
            </w:r>
          </w:p>
        </w:tc>
      </w:tr>
    </w:tbl>
    <w:p>
      <w:pPr>
        <w:spacing w:line="360" w:lineRule="auto"/>
        <w:rPr>
          <w:rFonts w:hint="eastAsia" w:ascii="Times New Roman" w:hAnsi="Times New Roman" w:eastAsia="宋体"/>
          <w:b/>
          <w:sz w:val="18"/>
          <w:szCs w:val="21"/>
        </w:rPr>
      </w:pPr>
    </w:p>
    <w:tbl>
      <w:tblPr>
        <w:tblStyle w:val="2"/>
        <w:tblW w:w="8424" w:type="dxa"/>
        <w:tblInd w:w="-43" w:type="dxa"/>
        <w:tblLayout w:type="autofit"/>
        <w:tblCellMar>
          <w:top w:w="0" w:type="dxa"/>
          <w:left w:w="10" w:type="dxa"/>
          <w:bottom w:w="0" w:type="dxa"/>
          <w:right w:w="10" w:type="dxa"/>
        </w:tblCellMar>
      </w:tblPr>
      <w:tblGrid>
        <w:gridCol w:w="1256"/>
        <w:gridCol w:w="7168"/>
      </w:tblGrid>
      <w:tr>
        <w:tblPrEx>
          <w:tblCellMar>
            <w:top w:w="0" w:type="dxa"/>
            <w:left w:w="10" w:type="dxa"/>
            <w:bottom w:w="0" w:type="dxa"/>
            <w:right w:w="10" w:type="dxa"/>
          </w:tblCellMar>
        </w:tblPrEx>
        <w:trPr>
          <w:trHeight w:val="0"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2521</w:t>
            </w:r>
          </w:p>
        </w:tc>
      </w:tr>
      <w:tr>
        <w:tblPrEx>
          <w:tblCellMar>
            <w:top w:w="0" w:type="dxa"/>
            <w:left w:w="10" w:type="dxa"/>
            <w:bottom w:w="0" w:type="dxa"/>
            <w:right w:w="10" w:type="dxa"/>
          </w:tblCellMar>
        </w:tblPrEx>
        <w:trPr>
          <w:trHeight w:val="90"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101</w:t>
            </w:r>
          </w:p>
        </w:tc>
      </w:tr>
      <w:tr>
        <w:tblPrEx>
          <w:tblCellMar>
            <w:top w:w="0" w:type="dxa"/>
            <w:left w:w="10" w:type="dxa"/>
            <w:bottom w:w="0" w:type="dxa"/>
            <w:right w:w="10" w:type="dxa"/>
          </w:tblCellMar>
        </w:tblPrEx>
        <w:trPr>
          <w:trHeight w:val="0"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某配水环状管网，经初步流量分配及采用海曾一威廉公式计算结果见图所示，求一次平差计算后，管段2~5的流量计算值约为下列何项?（ ）</w:t>
            </w:r>
            <w:r>
              <w:rPr>
                <w:rFonts w:ascii="Times New Roman" w:hAnsi="Times New Roman" w:eastAsia="宋体"/>
                <w:sz w:val="18"/>
              </w:rPr>
              <w:drawing>
                <wp:inline distT="0" distB="0" distL="114300" distR="114300">
                  <wp:extent cx="4236085" cy="3467100"/>
                  <wp:effectExtent l="0" t="0" r="635" b="7620"/>
                  <wp:docPr id="17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22"/>
                          <pic:cNvPicPr>
                            <a:picLocks noChangeAspect="1"/>
                          </pic:cNvPicPr>
                        </pic:nvPicPr>
                        <pic:blipFill>
                          <a:blip r:embed="rId41"/>
                          <a:stretch>
                            <a:fillRect/>
                          </a:stretch>
                        </pic:blipFill>
                        <pic:spPr>
                          <a:xfrm>
                            <a:off x="0" y="0"/>
                            <a:ext cx="4236085" cy="3467100"/>
                          </a:xfrm>
                          <a:prstGeom prst="rect">
                            <a:avLst/>
                          </a:prstGeom>
                          <a:noFill/>
                          <a:ln>
                            <a:noFill/>
                          </a:ln>
                        </pic:spPr>
                      </pic:pic>
                    </a:graphicData>
                  </a:graphic>
                </wp:inline>
              </w:drawing>
            </w:r>
          </w:p>
        </w:tc>
      </w:tr>
      <w:tr>
        <w:tblPrEx>
          <w:tblCellMar>
            <w:top w:w="0" w:type="dxa"/>
            <w:left w:w="10" w:type="dxa"/>
            <w:bottom w:w="0" w:type="dxa"/>
            <w:right w:w="10" w:type="dxa"/>
          </w:tblCellMar>
        </w:tblPrEx>
        <w:trPr>
          <w:trHeight w:val="0"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30.78L/S</w:t>
            </w:r>
          </w:p>
        </w:tc>
      </w:tr>
      <w:tr>
        <w:tblPrEx>
          <w:tblCellMar>
            <w:top w:w="0" w:type="dxa"/>
            <w:left w:w="10" w:type="dxa"/>
            <w:bottom w:w="0" w:type="dxa"/>
            <w:right w:w="10" w:type="dxa"/>
          </w:tblCellMar>
        </w:tblPrEx>
        <w:trPr>
          <w:trHeight w:val="0"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21.20L/S</w:t>
            </w:r>
          </w:p>
        </w:tc>
      </w:tr>
      <w:tr>
        <w:tblPrEx>
          <w:tblCellMar>
            <w:top w:w="0" w:type="dxa"/>
            <w:left w:w="10" w:type="dxa"/>
            <w:bottom w:w="0" w:type="dxa"/>
            <w:right w:w="10" w:type="dxa"/>
          </w:tblCellMar>
        </w:tblPrEx>
        <w:trPr>
          <w:trHeight w:val="0"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19.64L/S</w:t>
            </w:r>
          </w:p>
        </w:tc>
      </w:tr>
      <w:tr>
        <w:tblPrEx>
          <w:tblCellMar>
            <w:top w:w="0" w:type="dxa"/>
            <w:left w:w="10" w:type="dxa"/>
            <w:bottom w:w="0" w:type="dxa"/>
            <w:right w:w="10" w:type="dxa"/>
          </w:tblCellMar>
        </w:tblPrEx>
        <w:trPr>
          <w:trHeight w:val="0"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19.15L/S</w:t>
            </w:r>
          </w:p>
        </w:tc>
      </w:tr>
      <w:tr>
        <w:tblPrEx>
          <w:tblCellMar>
            <w:top w:w="0" w:type="dxa"/>
            <w:left w:w="10" w:type="dxa"/>
            <w:bottom w:w="0" w:type="dxa"/>
            <w:right w:w="10" w:type="dxa"/>
          </w:tblCellMar>
        </w:tblPrEx>
        <w:trPr>
          <w:trHeight w:val="0"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kern w:val="0"/>
                <w:sz w:val="18"/>
                <w:szCs w:val="20"/>
                <w:lang w:val="en-US" w:eastAsia="zh-CN" w:bidi="ar-SA"/>
              </w:rPr>
            </w:pPr>
          </w:p>
        </w:tc>
      </w:tr>
      <w:tr>
        <w:tblPrEx>
          <w:tblCellMar>
            <w:top w:w="0" w:type="dxa"/>
            <w:left w:w="10" w:type="dxa"/>
            <w:bottom w:w="0" w:type="dxa"/>
            <w:right w:w="10" w:type="dxa"/>
          </w:tblCellMar>
        </w:tblPrEx>
        <w:trPr>
          <w:trHeight w:val="0" w:hRule="atLeast"/>
        </w:trPr>
        <w:tc>
          <w:tcPr>
            <w:tcW w:w="125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68"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56"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68"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D</w:t>
            </w:r>
          </w:p>
        </w:tc>
      </w:tr>
    </w:tbl>
    <w:p>
      <w:pPr>
        <w:spacing w:line="360" w:lineRule="auto"/>
        <w:rPr>
          <w:rFonts w:hint="eastAsia" w:ascii="Times New Roman" w:hAnsi="Times New Roman" w:eastAsia="宋体"/>
          <w:b/>
          <w:sz w:val="18"/>
          <w:szCs w:val="21"/>
        </w:rPr>
      </w:pPr>
    </w:p>
    <w:tbl>
      <w:tblPr>
        <w:tblStyle w:val="2"/>
        <w:tblW w:w="8443" w:type="dxa"/>
        <w:tblInd w:w="-62" w:type="dxa"/>
        <w:tblLayout w:type="fixed"/>
        <w:tblCellMar>
          <w:top w:w="0" w:type="dxa"/>
          <w:left w:w="10" w:type="dxa"/>
          <w:bottom w:w="0" w:type="dxa"/>
          <w:right w:w="10" w:type="dxa"/>
        </w:tblCellMar>
      </w:tblPr>
      <w:tblGrid>
        <w:gridCol w:w="1284"/>
        <w:gridCol w:w="7159"/>
      </w:tblGrid>
      <w:tr>
        <w:tblPrEx>
          <w:tblCellMar>
            <w:top w:w="0" w:type="dxa"/>
            <w:left w:w="10" w:type="dxa"/>
            <w:bottom w:w="0" w:type="dxa"/>
            <w:right w:w="10" w:type="dxa"/>
          </w:tblCellMar>
        </w:tblPrEx>
        <w:trPr>
          <w:trHeight w:val="0" w:hRule="atLeast"/>
        </w:trPr>
        <w:tc>
          <w:tcPr>
            <w:tcW w:w="1284"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5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2522</w:t>
            </w:r>
          </w:p>
        </w:tc>
      </w:tr>
      <w:tr>
        <w:tblPrEx>
          <w:tblCellMar>
            <w:top w:w="0" w:type="dxa"/>
            <w:left w:w="10" w:type="dxa"/>
            <w:bottom w:w="0" w:type="dxa"/>
            <w:right w:w="10" w:type="dxa"/>
          </w:tblCellMar>
        </w:tblPrEx>
        <w:trPr>
          <w:trHeight w:val="90" w:hRule="atLeast"/>
        </w:trPr>
        <w:tc>
          <w:tcPr>
            <w:tcW w:w="1284"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5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84"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5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102</w:t>
            </w:r>
          </w:p>
        </w:tc>
      </w:tr>
      <w:tr>
        <w:tblPrEx>
          <w:tblCellMar>
            <w:top w:w="0" w:type="dxa"/>
            <w:left w:w="10" w:type="dxa"/>
            <w:bottom w:w="0" w:type="dxa"/>
            <w:right w:w="10" w:type="dxa"/>
          </w:tblCellMar>
        </w:tblPrEx>
        <w:trPr>
          <w:trHeight w:val="0" w:hRule="atLeast"/>
        </w:trPr>
        <w:tc>
          <w:tcPr>
            <w:tcW w:w="1284"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5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84"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5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某城镇现有水厂规模48000m&lt;sup&gt;3&lt;/sup&gt;/d，厂内清水池和管网内高位水池有效调节容积均5000m&lt;sup&gt;3&lt;/sup&gt;。近期规划确定需新增供48000m&lt;sup&gt;3&lt;/sup&gt;/d，拟新建一座水厂，扩建后最高日各小时用水量见下表。新建水厂内清水池的最小有效调节容积应为多少？（ ）</w:t>
            </w:r>
            <w:r>
              <w:rPr>
                <w:rFonts w:ascii="Times New Roman" w:hAnsi="Times New Roman" w:eastAsia="宋体"/>
                <w:sz w:val="18"/>
              </w:rPr>
              <w:drawing>
                <wp:inline distT="0" distB="0" distL="114300" distR="114300">
                  <wp:extent cx="4378960" cy="563245"/>
                  <wp:effectExtent l="0" t="0" r="10160" b="635"/>
                  <wp:docPr id="17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23"/>
                          <pic:cNvPicPr>
                            <a:picLocks noChangeAspect="1"/>
                          </pic:cNvPicPr>
                        </pic:nvPicPr>
                        <pic:blipFill>
                          <a:blip r:embed="rId42"/>
                          <a:stretch>
                            <a:fillRect/>
                          </a:stretch>
                        </pic:blipFill>
                        <pic:spPr>
                          <a:xfrm>
                            <a:off x="0" y="0"/>
                            <a:ext cx="4378960" cy="563245"/>
                          </a:xfrm>
                          <a:prstGeom prst="rect">
                            <a:avLst/>
                          </a:prstGeom>
                          <a:noFill/>
                          <a:ln>
                            <a:noFill/>
                          </a:ln>
                        </pic:spPr>
                      </pic:pic>
                    </a:graphicData>
                  </a:graphic>
                </wp:inline>
              </w:drawing>
            </w:r>
          </w:p>
        </w:tc>
      </w:tr>
      <w:tr>
        <w:tblPrEx>
          <w:tblCellMar>
            <w:top w:w="0" w:type="dxa"/>
            <w:left w:w="10" w:type="dxa"/>
            <w:bottom w:w="0" w:type="dxa"/>
            <w:right w:w="10" w:type="dxa"/>
          </w:tblCellMar>
        </w:tblPrEx>
        <w:trPr>
          <w:trHeight w:val="0" w:hRule="atLeast"/>
        </w:trPr>
        <w:tc>
          <w:tcPr>
            <w:tcW w:w="1284"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5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4800m</w:t>
            </w:r>
            <w:r>
              <w:rPr>
                <w:rFonts w:hint="eastAsia" w:ascii="Times New Roman" w:hAnsi="Times New Roman" w:eastAsia="宋体"/>
                <w:kern w:val="0"/>
                <w:sz w:val="18"/>
                <w:szCs w:val="20"/>
                <w:vertAlign w:val="superscript"/>
                <w:lang w:val="en-US" w:eastAsia="zh-CN" w:bidi="ar-SA"/>
              </w:rPr>
              <w:t>3</w:t>
            </w:r>
          </w:p>
        </w:tc>
      </w:tr>
      <w:tr>
        <w:tblPrEx>
          <w:tblCellMar>
            <w:top w:w="0" w:type="dxa"/>
            <w:left w:w="10" w:type="dxa"/>
            <w:bottom w:w="0" w:type="dxa"/>
            <w:right w:w="10" w:type="dxa"/>
          </w:tblCellMar>
        </w:tblPrEx>
        <w:trPr>
          <w:trHeight w:val="0" w:hRule="atLeast"/>
        </w:trPr>
        <w:tc>
          <w:tcPr>
            <w:tcW w:w="1284"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5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6000m</w:t>
            </w:r>
            <w:r>
              <w:rPr>
                <w:rFonts w:hint="eastAsia" w:ascii="Times New Roman" w:hAnsi="Times New Roman" w:eastAsia="宋体"/>
                <w:kern w:val="0"/>
                <w:sz w:val="18"/>
                <w:szCs w:val="20"/>
                <w:vertAlign w:val="superscript"/>
                <w:lang w:val="en-US" w:eastAsia="zh-CN" w:bidi="ar-SA"/>
              </w:rPr>
              <w:t>3</w:t>
            </w:r>
          </w:p>
        </w:tc>
      </w:tr>
      <w:tr>
        <w:tblPrEx>
          <w:tblCellMar>
            <w:top w:w="0" w:type="dxa"/>
            <w:left w:w="10" w:type="dxa"/>
            <w:bottom w:w="0" w:type="dxa"/>
            <w:right w:w="10" w:type="dxa"/>
          </w:tblCellMar>
        </w:tblPrEx>
        <w:trPr>
          <w:trHeight w:val="0" w:hRule="atLeast"/>
        </w:trPr>
        <w:tc>
          <w:tcPr>
            <w:tcW w:w="1284"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5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8000m</w:t>
            </w:r>
            <w:r>
              <w:rPr>
                <w:rFonts w:hint="eastAsia" w:ascii="Times New Roman" w:hAnsi="Times New Roman" w:eastAsia="宋体"/>
                <w:kern w:val="0"/>
                <w:sz w:val="18"/>
                <w:szCs w:val="20"/>
                <w:vertAlign w:val="superscript"/>
                <w:lang w:val="en-US" w:eastAsia="zh-CN" w:bidi="ar-SA"/>
              </w:rPr>
              <w:t>3</w:t>
            </w:r>
          </w:p>
        </w:tc>
      </w:tr>
      <w:tr>
        <w:tblPrEx>
          <w:tblCellMar>
            <w:top w:w="0" w:type="dxa"/>
            <w:left w:w="10" w:type="dxa"/>
            <w:bottom w:w="0" w:type="dxa"/>
            <w:right w:w="10" w:type="dxa"/>
          </w:tblCellMar>
        </w:tblPrEx>
        <w:trPr>
          <w:trHeight w:val="0" w:hRule="atLeast"/>
        </w:trPr>
        <w:tc>
          <w:tcPr>
            <w:tcW w:w="1284"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5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11000m</w:t>
            </w:r>
            <w:r>
              <w:rPr>
                <w:rFonts w:hint="eastAsia" w:ascii="Times New Roman" w:hAnsi="Times New Roman" w:eastAsia="宋体"/>
                <w:kern w:val="0"/>
                <w:sz w:val="18"/>
                <w:szCs w:val="20"/>
                <w:vertAlign w:val="superscript"/>
                <w:lang w:val="en-US" w:eastAsia="zh-CN" w:bidi="ar-SA"/>
              </w:rPr>
              <w:t>3</w:t>
            </w:r>
          </w:p>
        </w:tc>
      </w:tr>
      <w:tr>
        <w:tblPrEx>
          <w:tblCellMar>
            <w:top w:w="0" w:type="dxa"/>
            <w:left w:w="10" w:type="dxa"/>
            <w:bottom w:w="0" w:type="dxa"/>
            <w:right w:w="10" w:type="dxa"/>
          </w:tblCellMar>
        </w:tblPrEx>
        <w:trPr>
          <w:trHeight w:val="0" w:hRule="atLeast"/>
        </w:trPr>
        <w:tc>
          <w:tcPr>
            <w:tcW w:w="1284"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5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84"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59"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B</w:t>
            </w:r>
          </w:p>
        </w:tc>
      </w:tr>
    </w:tbl>
    <w:p>
      <w:pPr>
        <w:spacing w:line="360" w:lineRule="auto"/>
        <w:rPr>
          <w:rFonts w:hint="eastAsia" w:ascii="Times New Roman" w:hAnsi="Times New Roman" w:eastAsia="宋体"/>
          <w:b/>
          <w:sz w:val="18"/>
          <w:szCs w:val="21"/>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2523</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103</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某城镇给水系统分两个区，水厂出水先进入低区管网，再从低区管网直接用泵加压供水给高区，高区内设有高位水池。据统计，该城镇水厂2009年全年供水量为7200万m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，最高日供水量为24万m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/d，最高日最高时水厂、增压泵站和高位水池的出水流量分别为11000m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/h，5000m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/h和1600m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/h。该城镇的供水量时变化系数为下列何项？（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1.22</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1.26</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1.60</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1.76</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B</w:t>
            </w:r>
          </w:p>
        </w:tc>
      </w:tr>
    </w:tbl>
    <w:p>
      <w:pPr>
        <w:spacing w:line="360" w:lineRule="auto"/>
        <w:rPr>
          <w:rFonts w:hint="eastAsia" w:ascii="Times New Roman" w:hAnsi="Times New Roman" w:eastAsia="宋体"/>
          <w:b/>
          <w:sz w:val="18"/>
          <w:szCs w:val="21"/>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2524</w:t>
            </w:r>
          </w:p>
        </w:tc>
      </w:tr>
      <w:tr>
        <w:tblPrEx>
          <w:tblCellMar>
            <w:top w:w="0" w:type="dxa"/>
            <w:left w:w="10" w:type="dxa"/>
            <w:bottom w:w="0" w:type="dxa"/>
            <w:right w:w="10" w:type="dxa"/>
          </w:tblCellMar>
        </w:tblPrEx>
        <w:trPr>
          <w:trHeight w:val="37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104</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1459"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sz w:val="18"/>
              </w:rPr>
            </w:pPr>
            <w:r>
              <w:rPr>
                <w:rFonts w:hint="eastAsia" w:ascii="Times New Roman" w:hAnsi="Times New Roman" w:eastAsia="宋体" w:cs="宋体"/>
                <w:color w:val="000000"/>
                <w:kern w:val="0"/>
                <w:sz w:val="18"/>
                <w:szCs w:val="22"/>
                <w:lang w:val="en-US" w:eastAsia="zh-CN" w:bidi="ar"/>
              </w:rPr>
              <w:t xml:space="preserve">现设计一组石英砂滤料等水头变速过滤滤池，共分为4格，设计滤速为8m/h，强制滤速为14m/h，当运行中第1格滤池速变为6.2m/h时，即进行反冲洗，冲洗时进入该组滤池的过滤总水量不变，且按各格滤池反冲冼前 </w:t>
            </w:r>
          </w:p>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 xml:space="preserve">滤速等比例分配，则第1格滤池在将要进行反冲洗时，其他滤池中滤速最大的不能超过下列何值？( )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12.5m/h</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11.9m/h</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11.3m/h</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10.4m/h</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C</w:t>
            </w:r>
          </w:p>
        </w:tc>
      </w:tr>
    </w:tbl>
    <w:p>
      <w:pPr>
        <w:spacing w:line="360" w:lineRule="auto"/>
        <w:rPr>
          <w:rFonts w:hint="eastAsia" w:ascii="Times New Roman" w:hAnsi="Times New Roman" w:eastAsia="宋体"/>
          <w:b/>
          <w:sz w:val="18"/>
          <w:szCs w:val="21"/>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2525</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105</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一格气水反冲洗滤池如图所示，长10m，宽8.20m，中间排水渠为平底，渠顶标高1.60m。气水同时冲洗时水表面扫洗强度为2.5L/ （m&lt;sup&gt;2&lt;/sup&gt;·s），水冲洗强度4.0L（m&lt;sup&gt;2&lt;/sup&gt;·s），后水冲洗强度6.0L/（m&lt;sup&gt;2&lt;/sup&gt;·s），冲洗水排入排水渠时自由跌落0.10m，则冲洗水排水渠渠底标高最高应为下列哪项?（ ）</w:t>
            </w:r>
            <w:r>
              <w:rPr>
                <w:rFonts w:ascii="Times New Roman" w:hAnsi="Times New Roman" w:eastAsia="宋体"/>
                <w:sz w:val="18"/>
              </w:rPr>
              <w:drawing>
                <wp:inline distT="0" distB="0" distL="114300" distR="114300">
                  <wp:extent cx="4107180" cy="2659380"/>
                  <wp:effectExtent l="0" t="0" r="7620" b="7620"/>
                  <wp:docPr id="178" name="图片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390"/>
                          <pic:cNvPicPr>
                            <a:picLocks noChangeAspect="1"/>
                          </pic:cNvPicPr>
                        </pic:nvPicPr>
                        <pic:blipFill>
                          <a:blip r:embed="rId43"/>
                          <a:stretch>
                            <a:fillRect/>
                          </a:stretch>
                        </pic:blipFill>
                        <pic:spPr>
                          <a:xfrm>
                            <a:off x="0" y="0"/>
                            <a:ext cx="4107180" cy="2659380"/>
                          </a:xfrm>
                          <a:prstGeom prst="rect">
                            <a:avLst/>
                          </a:prstGeom>
                          <a:noFill/>
                          <a:ln>
                            <a:noFill/>
                          </a:ln>
                        </pic:spPr>
                      </pic:pic>
                    </a:graphicData>
                  </a:graphic>
                </wp:inline>
              </w:drawing>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0.76m</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0.84m</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0.94m</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0.97m</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B</w:t>
            </w:r>
          </w:p>
        </w:tc>
      </w:tr>
    </w:tbl>
    <w:p>
      <w:pPr>
        <w:spacing w:line="360" w:lineRule="auto"/>
        <w:rPr>
          <w:rFonts w:hint="eastAsia" w:ascii="Times New Roman" w:hAnsi="Times New Roman" w:eastAsia="宋体"/>
          <w:b/>
          <w:sz w:val="18"/>
          <w:szCs w:val="21"/>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2526</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106</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某城镇水厂设计水量为48000m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/d，水厂自用水量占其设计水量的10%，若原水输水管道漏损水量占水设计水量的5%，则其取水泵房设计流量应为下列哪项?（）</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2000m</w:t>
            </w:r>
            <w:r>
              <w:rPr>
                <w:rFonts w:hint="eastAsia" w:ascii="Times New Roman" w:hAnsi="Times New Roman" w:eastAsia="宋体"/>
                <w:kern w:val="0"/>
                <w:sz w:val="18"/>
                <w:szCs w:val="20"/>
                <w:vertAlign w:val="superscript"/>
                <w:lang w:val="en-US" w:eastAsia="zh-CN" w:bidi="ar-SA"/>
              </w:rPr>
              <w:t>3</w:t>
            </w:r>
            <w:r>
              <w:rPr>
                <w:rFonts w:hint="eastAsia" w:ascii="Times New Roman" w:hAnsi="Times New Roman" w:eastAsia="宋体"/>
                <w:kern w:val="0"/>
                <w:sz w:val="18"/>
                <w:szCs w:val="20"/>
                <w:lang w:val="en-US" w:eastAsia="zh-CN" w:bidi="ar-SA"/>
              </w:rPr>
              <w:t>/d</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2100m</w:t>
            </w:r>
            <w:r>
              <w:rPr>
                <w:rFonts w:hint="eastAsia" w:ascii="Times New Roman" w:hAnsi="Times New Roman" w:eastAsia="宋体"/>
                <w:kern w:val="0"/>
                <w:sz w:val="18"/>
                <w:szCs w:val="20"/>
                <w:vertAlign w:val="superscript"/>
                <w:lang w:val="en-US" w:eastAsia="zh-CN" w:bidi="ar-SA"/>
              </w:rPr>
              <w:t>3</w:t>
            </w:r>
            <w:r>
              <w:rPr>
                <w:rFonts w:hint="eastAsia" w:ascii="Times New Roman" w:hAnsi="Times New Roman" w:eastAsia="宋体"/>
                <w:kern w:val="0"/>
                <w:sz w:val="18"/>
                <w:szCs w:val="20"/>
                <w:lang w:val="en-US" w:eastAsia="zh-CN" w:bidi="ar-SA"/>
              </w:rPr>
              <w:t>/d</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2200m</w:t>
            </w:r>
            <w:r>
              <w:rPr>
                <w:rFonts w:hint="eastAsia" w:ascii="Times New Roman" w:hAnsi="Times New Roman" w:eastAsia="宋体"/>
                <w:kern w:val="0"/>
                <w:sz w:val="18"/>
                <w:szCs w:val="20"/>
                <w:vertAlign w:val="superscript"/>
                <w:lang w:val="en-US" w:eastAsia="zh-CN" w:bidi="ar-SA"/>
              </w:rPr>
              <w:t>3</w:t>
            </w:r>
            <w:r>
              <w:rPr>
                <w:rFonts w:hint="eastAsia" w:ascii="Times New Roman" w:hAnsi="Times New Roman" w:eastAsia="宋体"/>
                <w:kern w:val="0"/>
                <w:sz w:val="18"/>
                <w:szCs w:val="20"/>
                <w:lang w:val="en-US" w:eastAsia="zh-CN" w:bidi="ar-SA"/>
              </w:rPr>
              <w:t>/d</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2300m</w:t>
            </w:r>
            <w:r>
              <w:rPr>
                <w:rFonts w:hint="eastAsia" w:ascii="Times New Roman" w:hAnsi="Times New Roman" w:eastAsia="宋体"/>
                <w:kern w:val="0"/>
                <w:sz w:val="18"/>
                <w:szCs w:val="20"/>
                <w:vertAlign w:val="superscript"/>
                <w:lang w:val="en-US" w:eastAsia="zh-CN" w:bidi="ar-SA"/>
              </w:rPr>
              <w:t>3</w:t>
            </w:r>
            <w:r>
              <w:rPr>
                <w:rFonts w:hint="eastAsia" w:ascii="Times New Roman" w:hAnsi="Times New Roman" w:eastAsia="宋体"/>
                <w:kern w:val="0"/>
                <w:sz w:val="18"/>
                <w:szCs w:val="20"/>
                <w:lang w:val="en-US" w:eastAsia="zh-CN" w:bidi="ar-SA"/>
              </w:rPr>
              <w:t>/d</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B</w:t>
            </w:r>
          </w:p>
        </w:tc>
      </w:tr>
    </w:tbl>
    <w:p>
      <w:pPr>
        <w:spacing w:line="360" w:lineRule="auto"/>
        <w:rPr>
          <w:rFonts w:hint="eastAsia" w:ascii="Times New Roman" w:hAnsi="Times New Roman" w:eastAsia="宋体"/>
          <w:b/>
          <w:sz w:val="18"/>
          <w:szCs w:val="21"/>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2527</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107</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某给水工程的输水管道，采用钢管，内衬水泥泵浆，管道总长度10km，管道直径1000mm。当输水管道流量1m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 xml:space="preserve">/s时，测得该管道的总水头损失18.5m，则该输水管道的管壁粗糙系数n值为下列哪项？（ ）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0.0134</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0.0143</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0.0172</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0.0213</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A</w:t>
            </w:r>
          </w:p>
        </w:tc>
      </w:tr>
    </w:tbl>
    <w:p>
      <w:pPr>
        <w:spacing w:line="360" w:lineRule="auto"/>
        <w:rPr>
          <w:rFonts w:hint="eastAsia" w:ascii="Times New Roman" w:hAnsi="Times New Roman" w:eastAsia="宋体"/>
          <w:b/>
          <w:sz w:val="18"/>
          <w:szCs w:val="21"/>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2528</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108</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某常规处理工艺水厂，拟采用絮凝平流沉淀池下叠清水池方案。考虑絮凝沉淀池总水头损失0.75m，其中絮凝池水头损失0.34m，假定沉淀池出水渠水面距沉淀池底3.50m，上、下池隔板厚0.35m，清水池干弦高0.20m。在连接管水头损失取最大估算值的条件下，滤池允许的最大水头损失值为多少(m)？(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3.71</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3.64</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3.30</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3.05</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D</w:t>
            </w:r>
          </w:p>
        </w:tc>
      </w:tr>
    </w:tbl>
    <w:p>
      <w:pPr>
        <w:spacing w:line="360" w:lineRule="auto"/>
        <w:rPr>
          <w:rFonts w:hint="eastAsia" w:ascii="Times New Roman" w:hAnsi="Times New Roman" w:eastAsia="宋体"/>
          <w:b/>
          <w:sz w:val="18"/>
          <w:szCs w:val="21"/>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kern w:val="0"/>
                <w:sz w:val="18"/>
                <w:szCs w:val="18"/>
                <w:lang w:val="en-US" w:eastAsia="zh-CN"/>
              </w:rPr>
              <w:t>2529</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109</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 xml:space="preserve">城市用水规模10万t/d，水厂自用水率8%，水源取自水库，水厂建在就近的高地上，该城市用电按分时段计价。晚10：00至次日6：00为低电价，为尽量利用低电价取水，水厂在进水前建2万吨高位水池，用以储蓄低电价时段取得的原水，则取水泵房设计流量应为下列何项？( )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7200t/h</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7000t/h</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66070t/h</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5400t/h</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B</w:t>
            </w:r>
          </w:p>
        </w:tc>
      </w:tr>
    </w:tbl>
    <w:p>
      <w:pPr>
        <w:spacing w:line="360" w:lineRule="auto"/>
        <w:rPr>
          <w:rFonts w:hint="eastAsia" w:ascii="Times New Roman" w:hAnsi="Times New Roman" w:eastAsia="宋体"/>
          <w:b/>
          <w:sz w:val="18"/>
          <w:szCs w:val="21"/>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2530</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110</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下图为平行敷设的两条管材、管径相同的输水管线，在图示长度位4置处设有两根连通管，当其中一根1200m长度的输水管发生事故时，通过阀门切换，在总水头损失不变的情况下，事故流量Q1为设计流量Q的下列何项？（ ）</w:t>
            </w:r>
            <w:r>
              <w:rPr>
                <w:rFonts w:ascii="Times New Roman" w:hAnsi="Times New Roman" w:eastAsia="宋体"/>
                <w:sz w:val="18"/>
              </w:rPr>
              <w:drawing>
                <wp:inline distT="0" distB="0" distL="114300" distR="114300">
                  <wp:extent cx="3924300" cy="1287780"/>
                  <wp:effectExtent l="0" t="0" r="7620" b="7620"/>
                  <wp:docPr id="17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25"/>
                          <pic:cNvPicPr>
                            <a:picLocks noChangeAspect="1"/>
                          </pic:cNvPicPr>
                        </pic:nvPicPr>
                        <pic:blipFill>
                          <a:blip r:embed="rId44"/>
                          <a:stretch>
                            <a:fillRect/>
                          </a:stretch>
                        </pic:blipFill>
                        <pic:spPr>
                          <a:xfrm>
                            <a:off x="0" y="0"/>
                            <a:ext cx="3924300" cy="1287780"/>
                          </a:xfrm>
                          <a:prstGeom prst="rect">
                            <a:avLst/>
                          </a:prstGeom>
                          <a:noFill/>
                          <a:ln>
                            <a:noFill/>
                          </a:ln>
                        </pic:spPr>
                      </pic:pic>
                    </a:graphicData>
                  </a:graphic>
                </wp:inline>
              </w:drawing>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70.7%</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80.0%</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67.4%</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60.0%</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C</w:t>
            </w:r>
          </w:p>
        </w:tc>
      </w:tr>
    </w:tbl>
    <w:p>
      <w:pPr>
        <w:spacing w:line="360" w:lineRule="auto"/>
        <w:rPr>
          <w:rFonts w:hint="eastAsia" w:ascii="Times New Roman" w:hAnsi="Times New Roman" w:eastAsia="宋体"/>
          <w:b/>
          <w:sz w:val="18"/>
          <w:szCs w:val="21"/>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2531</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111</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机械搅拌澄清池设计流量为Q，回流量为进水流量的4倍，按实际流量确定的第二絮凝室的停留时间为1min，若第二絮凝室与第一絮凝窒的容积比为1：2，则第一絮凝室的停留时间为下列哪项？(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0.5min</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1.0min</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1.5min</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2.0min</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D</w:t>
            </w:r>
          </w:p>
        </w:tc>
      </w:tr>
    </w:tbl>
    <w:p>
      <w:pPr>
        <w:spacing w:line="360" w:lineRule="auto"/>
        <w:rPr>
          <w:rFonts w:hint="eastAsia" w:ascii="Times New Roman" w:hAnsi="Times New Roman" w:eastAsia="宋体"/>
          <w:b/>
          <w:sz w:val="18"/>
          <w:szCs w:val="21"/>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2532</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112</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某给水泵标准状况下流量1260m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 xml:space="preserve">/h，扬程44m，效率87.5%。该泵用于河流取水，取水量恒定，水源的水位随不同季节变化较大，电机采用变频调速。河流高水位时，水泵的实际转速下降到原转速的86%。试问此时水泵相对标准状况能够省电多少（%）?（ ）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14.0</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30.9</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36.4</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41.6</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C</w:t>
            </w:r>
          </w:p>
        </w:tc>
      </w:tr>
    </w:tbl>
    <w:p>
      <w:pPr>
        <w:spacing w:line="360" w:lineRule="auto"/>
        <w:rPr>
          <w:rFonts w:hint="eastAsia" w:ascii="Times New Roman" w:hAnsi="Times New Roman" w:eastAsia="宋体"/>
          <w:b/>
          <w:sz w:val="18"/>
          <w:szCs w:val="21"/>
        </w:rPr>
      </w:pPr>
    </w:p>
    <w:tbl>
      <w:tblPr>
        <w:tblStyle w:val="2"/>
        <w:tblW w:w="8381" w:type="dxa"/>
        <w:tblInd w:w="0" w:type="dxa"/>
        <w:tblLayout w:type="fixed"/>
        <w:tblCellMar>
          <w:top w:w="0" w:type="dxa"/>
          <w:left w:w="10" w:type="dxa"/>
          <w:bottom w:w="0" w:type="dxa"/>
          <w:right w:w="10" w:type="dxa"/>
        </w:tblCellMar>
      </w:tblPr>
      <w:tblGrid>
        <w:gridCol w:w="1185"/>
        <w:gridCol w:w="7196"/>
      </w:tblGrid>
      <w:tr>
        <w:tblPrEx>
          <w:tblCellMar>
            <w:top w:w="0" w:type="dxa"/>
            <w:left w:w="10" w:type="dxa"/>
            <w:bottom w:w="0" w:type="dxa"/>
            <w:right w:w="10" w:type="dxa"/>
          </w:tblCellMar>
        </w:tblPrEx>
        <w:trPr>
          <w:trHeight w:val="0" w:hRule="atLeast"/>
        </w:trPr>
        <w:tc>
          <w:tcPr>
            <w:tcW w:w="118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9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2533</w:t>
            </w:r>
          </w:p>
        </w:tc>
      </w:tr>
      <w:tr>
        <w:tblPrEx>
          <w:tblCellMar>
            <w:top w:w="0" w:type="dxa"/>
            <w:left w:w="10" w:type="dxa"/>
            <w:bottom w:w="0" w:type="dxa"/>
            <w:right w:w="10" w:type="dxa"/>
          </w:tblCellMar>
        </w:tblPrEx>
        <w:trPr>
          <w:trHeight w:val="90" w:hRule="atLeast"/>
        </w:trPr>
        <w:tc>
          <w:tcPr>
            <w:tcW w:w="118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9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18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9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113</w:t>
            </w:r>
          </w:p>
        </w:tc>
      </w:tr>
      <w:tr>
        <w:tblPrEx>
          <w:tblCellMar>
            <w:top w:w="0" w:type="dxa"/>
            <w:left w:w="10" w:type="dxa"/>
            <w:bottom w:w="0" w:type="dxa"/>
            <w:right w:w="10" w:type="dxa"/>
          </w:tblCellMar>
        </w:tblPrEx>
        <w:trPr>
          <w:trHeight w:val="0" w:hRule="atLeast"/>
        </w:trPr>
        <w:tc>
          <w:tcPr>
            <w:tcW w:w="118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9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18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9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 xml:space="preserve">某城市给水系统如图所示，供水分为三区，Ⅰ区供水量占总供水量的30%，Ⅱ区占总供水量的30%，Ⅲ区占总供水量的20%；当采用分区供水时，供Ⅰ区的水泵扬程为38m，供Ⅱ区的水泵扬程为32m，增压泵房增压扬程为16m，如果这三区采用统一供水系统，则其能量增加多少?（增压泵房内的水头损失不计）（ ） </w:t>
            </w:r>
            <w:r>
              <w:rPr>
                <w:rFonts w:ascii="Times New Roman" w:hAnsi="Times New Roman" w:eastAsia="宋体"/>
                <w:sz w:val="18"/>
              </w:rPr>
              <w:drawing>
                <wp:inline distT="0" distB="0" distL="114300" distR="114300">
                  <wp:extent cx="4212590" cy="2277745"/>
                  <wp:effectExtent l="0" t="0" r="8890" b="8255"/>
                  <wp:docPr id="17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26"/>
                          <pic:cNvPicPr>
                            <a:picLocks noChangeAspect="1"/>
                          </pic:cNvPicPr>
                        </pic:nvPicPr>
                        <pic:blipFill>
                          <a:blip r:embed="rId45"/>
                          <a:stretch>
                            <a:fillRect/>
                          </a:stretch>
                        </pic:blipFill>
                        <pic:spPr>
                          <a:xfrm>
                            <a:off x="0" y="0"/>
                            <a:ext cx="4212590" cy="2277745"/>
                          </a:xfrm>
                          <a:prstGeom prst="rect">
                            <a:avLst/>
                          </a:prstGeom>
                          <a:noFill/>
                          <a:ln>
                            <a:noFill/>
                          </a:ln>
                        </pic:spPr>
                      </pic:pic>
                    </a:graphicData>
                  </a:graphic>
                </wp:inline>
              </w:drawing>
            </w:r>
          </w:p>
        </w:tc>
      </w:tr>
      <w:tr>
        <w:tblPrEx>
          <w:tblCellMar>
            <w:top w:w="0" w:type="dxa"/>
            <w:left w:w="10" w:type="dxa"/>
            <w:bottom w:w="0" w:type="dxa"/>
            <w:right w:w="10" w:type="dxa"/>
          </w:tblCellMar>
        </w:tblPrEx>
        <w:trPr>
          <w:trHeight w:val="0" w:hRule="atLeast"/>
        </w:trPr>
        <w:tc>
          <w:tcPr>
            <w:tcW w:w="118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9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16.5%</w:t>
            </w:r>
          </w:p>
        </w:tc>
      </w:tr>
      <w:tr>
        <w:tblPrEx>
          <w:tblCellMar>
            <w:top w:w="0" w:type="dxa"/>
            <w:left w:w="10" w:type="dxa"/>
            <w:bottom w:w="0" w:type="dxa"/>
            <w:right w:w="10" w:type="dxa"/>
          </w:tblCellMar>
        </w:tblPrEx>
        <w:trPr>
          <w:trHeight w:val="0" w:hRule="atLeast"/>
        </w:trPr>
        <w:tc>
          <w:tcPr>
            <w:tcW w:w="118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9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20.4%</w:t>
            </w:r>
          </w:p>
        </w:tc>
      </w:tr>
      <w:tr>
        <w:tblPrEx>
          <w:tblCellMar>
            <w:top w:w="0" w:type="dxa"/>
            <w:left w:w="10" w:type="dxa"/>
            <w:bottom w:w="0" w:type="dxa"/>
            <w:right w:w="10" w:type="dxa"/>
          </w:tblCellMar>
        </w:tblPrEx>
        <w:trPr>
          <w:trHeight w:val="0" w:hRule="atLeast"/>
        </w:trPr>
        <w:tc>
          <w:tcPr>
            <w:tcW w:w="118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9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25.7%</w:t>
            </w:r>
          </w:p>
        </w:tc>
      </w:tr>
      <w:tr>
        <w:tblPrEx>
          <w:tblCellMar>
            <w:top w:w="0" w:type="dxa"/>
            <w:left w:w="10" w:type="dxa"/>
            <w:bottom w:w="0" w:type="dxa"/>
            <w:right w:w="10" w:type="dxa"/>
          </w:tblCellMar>
        </w:tblPrEx>
        <w:trPr>
          <w:trHeight w:val="0" w:hRule="atLeast"/>
        </w:trPr>
        <w:tc>
          <w:tcPr>
            <w:tcW w:w="118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9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50.9%</w:t>
            </w:r>
          </w:p>
        </w:tc>
      </w:tr>
      <w:tr>
        <w:tblPrEx>
          <w:tblCellMar>
            <w:top w:w="0" w:type="dxa"/>
            <w:left w:w="10" w:type="dxa"/>
            <w:bottom w:w="0" w:type="dxa"/>
            <w:right w:w="10" w:type="dxa"/>
          </w:tblCellMar>
        </w:tblPrEx>
        <w:trPr>
          <w:trHeight w:val="0" w:hRule="atLeast"/>
        </w:trPr>
        <w:tc>
          <w:tcPr>
            <w:tcW w:w="1185"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96"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185"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96"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C</w:t>
            </w:r>
          </w:p>
        </w:tc>
      </w:tr>
    </w:tbl>
    <w:p>
      <w:pPr>
        <w:rPr>
          <w:rFonts w:ascii="Times New Roman" w:hAnsi="Times New Roman" w:eastAsia="宋体"/>
          <w:sz w:val="18"/>
          <w:lang w:val="en-US" w:eastAsia="zh-CN"/>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2534</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114</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某折板絮凝池分为三段：第一段异波折板，絮凝时间3min，水头损失0.20m；第二段同波折板，絮凝时间6min，水头损失0.15m；第三段平行直板，絮凝时间6min，水头损失0.08m，则该絮凝池的平均速度梯度为多少?（ ）（μ=1.14×10</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 xml:space="preserve">Pa·s）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21S</w:t>
            </w:r>
            <w:r>
              <w:rPr>
                <w:rFonts w:hint="eastAsia" w:ascii="Times New Roman" w:hAnsi="Times New Roman" w:eastAsia="宋体"/>
                <w:kern w:val="0"/>
                <w:sz w:val="18"/>
                <w:szCs w:val="20"/>
                <w:vertAlign w:val="superscript"/>
                <w:lang w:val="en-US" w:eastAsia="zh-CN" w:bidi="ar-SA"/>
              </w:rPr>
              <w:t>-1</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22S</w:t>
            </w:r>
            <w:r>
              <w:rPr>
                <w:rFonts w:hint="eastAsia" w:ascii="Times New Roman" w:hAnsi="Times New Roman" w:eastAsia="宋体"/>
                <w:kern w:val="0"/>
                <w:sz w:val="18"/>
                <w:szCs w:val="20"/>
                <w:vertAlign w:val="superscript"/>
                <w:lang w:val="en-US" w:eastAsia="zh-CN" w:bidi="ar-SA"/>
              </w:rPr>
              <w:t>-1</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64S</w:t>
            </w:r>
            <w:r>
              <w:rPr>
                <w:rFonts w:hint="eastAsia" w:ascii="Times New Roman" w:hAnsi="Times New Roman" w:eastAsia="宋体"/>
                <w:kern w:val="0"/>
                <w:sz w:val="18"/>
                <w:szCs w:val="20"/>
                <w:vertAlign w:val="superscript"/>
                <w:lang w:val="en-US" w:eastAsia="zh-CN" w:bidi="ar-SA"/>
              </w:rPr>
              <w:t>-1</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67S</w:t>
            </w:r>
            <w:r>
              <w:rPr>
                <w:rFonts w:hint="eastAsia" w:ascii="Times New Roman" w:hAnsi="Times New Roman" w:eastAsia="宋体"/>
                <w:kern w:val="0"/>
                <w:sz w:val="18"/>
                <w:szCs w:val="20"/>
                <w:vertAlign w:val="superscript"/>
                <w:lang w:val="en-US" w:eastAsia="zh-CN" w:bidi="ar-SA"/>
              </w:rPr>
              <w:t>-1</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C</w:t>
            </w:r>
          </w:p>
        </w:tc>
      </w:tr>
    </w:tbl>
    <w:p>
      <w:pPr>
        <w:tabs>
          <w:tab w:val="left" w:pos="2132"/>
        </w:tabs>
        <w:bidi w:val="0"/>
        <w:jc w:val="left"/>
        <w:rPr>
          <w:rFonts w:ascii="Times New Roman" w:hAnsi="Times New Roman" w:eastAsia="宋体"/>
          <w:sz w:val="18"/>
          <w:lang w:val="en-US" w:eastAsia="zh-CN"/>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2535</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115</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一组无阀滤池共分3格，合用一个冲洗水箱。其水箱有效水深度1.8m，平均冲洗水头2.8m，其中允许过滤水头1.7m，反冲洗排水井出水堰口标高-0.5m，则虹吸辅助管(上端)管口标高值为下列哪一项？(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4.00m</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4.90m</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5.80m</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6.30m</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B</w:t>
            </w:r>
          </w:p>
        </w:tc>
      </w:tr>
    </w:tbl>
    <w:p>
      <w:pPr>
        <w:tabs>
          <w:tab w:val="left" w:pos="2132"/>
        </w:tabs>
        <w:bidi w:val="0"/>
        <w:jc w:val="left"/>
        <w:rPr>
          <w:rFonts w:ascii="Times New Roman" w:hAnsi="Times New Roman" w:eastAsia="宋体"/>
          <w:sz w:val="18"/>
          <w:lang w:val="en-US" w:eastAsia="zh-CN"/>
        </w:rPr>
      </w:pPr>
    </w:p>
    <w:p>
      <w:pPr>
        <w:tabs>
          <w:tab w:val="left" w:pos="2132"/>
        </w:tabs>
        <w:bidi w:val="0"/>
        <w:jc w:val="left"/>
        <w:rPr>
          <w:rFonts w:ascii="Times New Roman" w:hAnsi="Times New Roman" w:eastAsia="宋体"/>
          <w:sz w:val="18"/>
          <w:lang w:val="en-US" w:eastAsia="zh-CN"/>
        </w:rPr>
      </w:pPr>
    </w:p>
    <w:tbl>
      <w:tblPr>
        <w:tblStyle w:val="2"/>
        <w:tblW w:w="8467" w:type="dxa"/>
        <w:tblInd w:w="-86" w:type="dxa"/>
        <w:tblLayout w:type="fixed"/>
        <w:tblCellMar>
          <w:top w:w="0" w:type="dxa"/>
          <w:left w:w="10" w:type="dxa"/>
          <w:bottom w:w="0" w:type="dxa"/>
          <w:right w:w="10" w:type="dxa"/>
        </w:tblCellMar>
      </w:tblPr>
      <w:tblGrid>
        <w:gridCol w:w="1280"/>
        <w:gridCol w:w="7187"/>
      </w:tblGrid>
      <w:tr>
        <w:tblPrEx>
          <w:tblCellMar>
            <w:top w:w="0" w:type="dxa"/>
            <w:left w:w="10" w:type="dxa"/>
            <w:bottom w:w="0" w:type="dxa"/>
            <w:right w:w="10" w:type="dxa"/>
          </w:tblCellMar>
        </w:tblPrEx>
        <w:trPr>
          <w:trHeight w:val="0" w:hRule="atLeast"/>
        </w:trPr>
        <w:tc>
          <w:tcPr>
            <w:tcW w:w="12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2536</w:t>
            </w:r>
          </w:p>
        </w:tc>
      </w:tr>
      <w:tr>
        <w:tblPrEx>
          <w:tblCellMar>
            <w:top w:w="0" w:type="dxa"/>
            <w:left w:w="10" w:type="dxa"/>
            <w:bottom w:w="0" w:type="dxa"/>
            <w:right w:w="10" w:type="dxa"/>
          </w:tblCellMar>
        </w:tblPrEx>
        <w:trPr>
          <w:trHeight w:val="90" w:hRule="atLeast"/>
        </w:trPr>
        <w:tc>
          <w:tcPr>
            <w:tcW w:w="12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116</w:t>
            </w:r>
          </w:p>
        </w:tc>
      </w:tr>
      <w:tr>
        <w:tblPrEx>
          <w:tblCellMar>
            <w:top w:w="0" w:type="dxa"/>
            <w:left w:w="10" w:type="dxa"/>
            <w:bottom w:w="0" w:type="dxa"/>
            <w:right w:w="10" w:type="dxa"/>
          </w:tblCellMar>
        </w:tblPrEx>
        <w:trPr>
          <w:trHeight w:val="0" w:hRule="atLeast"/>
        </w:trPr>
        <w:tc>
          <w:tcPr>
            <w:tcW w:w="12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某管网用水区域，管段长度和节点关系如下图所示，下表所列为各区域最高日用水量，管网中节点6有集中用水Qj=12L/s，用管线比流量法计算节点4的节点流量占总节点流量的百分比为下列哪项？（ ）</w:t>
            </w:r>
            <w:r>
              <w:rPr>
                <w:rFonts w:ascii="Times New Roman" w:hAnsi="Times New Roman" w:eastAsia="宋体"/>
                <w:sz w:val="18"/>
              </w:rPr>
              <w:drawing>
                <wp:inline distT="0" distB="0" distL="114300" distR="114300">
                  <wp:extent cx="4473575" cy="2298065"/>
                  <wp:effectExtent l="0" t="0" r="6985" b="3175"/>
                  <wp:docPr id="17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27"/>
                          <pic:cNvPicPr>
                            <a:picLocks noChangeAspect="1"/>
                          </pic:cNvPicPr>
                        </pic:nvPicPr>
                        <pic:blipFill>
                          <a:blip r:embed="rId46"/>
                          <a:stretch>
                            <a:fillRect/>
                          </a:stretch>
                        </pic:blipFill>
                        <pic:spPr>
                          <a:xfrm>
                            <a:off x="0" y="0"/>
                            <a:ext cx="4473575" cy="2298065"/>
                          </a:xfrm>
                          <a:prstGeom prst="rect">
                            <a:avLst/>
                          </a:prstGeom>
                          <a:noFill/>
                          <a:ln>
                            <a:noFill/>
                          </a:ln>
                        </pic:spPr>
                      </pic:pic>
                    </a:graphicData>
                  </a:graphic>
                </wp:inline>
              </w:drawing>
            </w:r>
          </w:p>
        </w:tc>
      </w:tr>
      <w:tr>
        <w:tblPrEx>
          <w:tblCellMar>
            <w:top w:w="0" w:type="dxa"/>
            <w:left w:w="10" w:type="dxa"/>
            <w:bottom w:w="0" w:type="dxa"/>
            <w:right w:w="10" w:type="dxa"/>
          </w:tblCellMar>
        </w:tblPrEx>
        <w:trPr>
          <w:trHeight w:val="0" w:hRule="atLeast"/>
        </w:trPr>
        <w:tc>
          <w:tcPr>
            <w:tcW w:w="12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18.51%</w:t>
            </w:r>
          </w:p>
        </w:tc>
      </w:tr>
      <w:tr>
        <w:tblPrEx>
          <w:tblCellMar>
            <w:top w:w="0" w:type="dxa"/>
            <w:left w:w="10" w:type="dxa"/>
            <w:bottom w:w="0" w:type="dxa"/>
            <w:right w:w="10" w:type="dxa"/>
          </w:tblCellMar>
        </w:tblPrEx>
        <w:trPr>
          <w:trHeight w:val="0" w:hRule="atLeast"/>
        </w:trPr>
        <w:tc>
          <w:tcPr>
            <w:tcW w:w="12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21.18%</w:t>
            </w:r>
          </w:p>
        </w:tc>
      </w:tr>
      <w:tr>
        <w:tblPrEx>
          <w:tblCellMar>
            <w:top w:w="0" w:type="dxa"/>
            <w:left w:w="10" w:type="dxa"/>
            <w:bottom w:w="0" w:type="dxa"/>
            <w:right w:w="10" w:type="dxa"/>
          </w:tblCellMar>
        </w:tblPrEx>
        <w:trPr>
          <w:trHeight w:val="0" w:hRule="atLeast"/>
        </w:trPr>
        <w:tc>
          <w:tcPr>
            <w:tcW w:w="12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36.92%</w:t>
            </w:r>
          </w:p>
        </w:tc>
      </w:tr>
      <w:tr>
        <w:tblPrEx>
          <w:tblCellMar>
            <w:top w:w="0" w:type="dxa"/>
            <w:left w:w="10" w:type="dxa"/>
            <w:bottom w:w="0" w:type="dxa"/>
            <w:right w:w="10" w:type="dxa"/>
          </w:tblCellMar>
        </w:tblPrEx>
        <w:trPr>
          <w:trHeight w:val="0" w:hRule="atLeast"/>
        </w:trPr>
        <w:tc>
          <w:tcPr>
            <w:tcW w:w="12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42.24%</w:t>
            </w:r>
          </w:p>
        </w:tc>
      </w:tr>
      <w:tr>
        <w:tblPrEx>
          <w:tblCellMar>
            <w:top w:w="0" w:type="dxa"/>
            <w:left w:w="10" w:type="dxa"/>
            <w:bottom w:w="0" w:type="dxa"/>
            <w:right w:w="10" w:type="dxa"/>
          </w:tblCellMar>
        </w:tblPrEx>
        <w:trPr>
          <w:trHeight w:val="0" w:hRule="atLeast"/>
        </w:trPr>
        <w:tc>
          <w:tcPr>
            <w:tcW w:w="128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7"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8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7"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A</w:t>
            </w:r>
          </w:p>
        </w:tc>
      </w:tr>
    </w:tbl>
    <w:p>
      <w:pPr>
        <w:tabs>
          <w:tab w:val="left" w:pos="2132"/>
        </w:tabs>
        <w:bidi w:val="0"/>
        <w:jc w:val="left"/>
        <w:rPr>
          <w:rFonts w:ascii="Times New Roman" w:hAnsi="Times New Roman" w:eastAsia="宋体"/>
          <w:sz w:val="18"/>
          <w:lang w:val="en-US" w:eastAsia="zh-CN"/>
        </w:rPr>
      </w:pPr>
    </w:p>
    <w:p>
      <w:pPr>
        <w:tabs>
          <w:tab w:val="left" w:pos="2132"/>
        </w:tabs>
        <w:bidi w:val="0"/>
        <w:jc w:val="left"/>
        <w:rPr>
          <w:rFonts w:ascii="Times New Roman" w:hAnsi="Times New Roman" w:eastAsia="宋体"/>
          <w:sz w:val="18"/>
          <w:lang w:val="en-US" w:eastAsia="zh-CN"/>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2537</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117</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.有一座平流式沉淀池，水平流速v=15mm/s，表面负荷为1.44m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/（m</w:t>
            </w:r>
            <w:r>
              <w:rPr>
                <w:rFonts w:hint="eastAsia" w:ascii="Times New Roman" w:hAnsi="Times New Roman" w:eastAsia="宋体" w:cs="宋体"/>
                <w:color w:val="000000"/>
                <w:kern w:val="0"/>
                <w:sz w:val="18"/>
                <w:szCs w:val="22"/>
                <w:vertAlign w:val="superscript"/>
                <w:lang w:val="en-US" w:eastAsia="zh-CN" w:bidi="ar"/>
              </w:rPr>
              <w:t>2</w:t>
            </w:r>
            <w:r>
              <w:rPr>
                <w:rFonts w:hint="eastAsia" w:ascii="Times New Roman" w:hAnsi="Times New Roman" w:eastAsia="宋体" w:cs="宋体"/>
                <w:color w:val="000000"/>
                <w:kern w:val="0"/>
                <w:sz w:val="18"/>
                <w:szCs w:val="22"/>
                <w:lang w:val="en-US" w:eastAsia="zh-CN" w:bidi="ar"/>
              </w:rPr>
              <w:t xml:space="preserve">·h），有效水深为H，水力半径R=0.822H。则该平流式沉淀池长宽比为以下何项？（ ）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8.1</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4.1</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2.2</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1.1</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B</w:t>
            </w:r>
          </w:p>
        </w:tc>
      </w:tr>
    </w:tbl>
    <w:p>
      <w:pPr>
        <w:tabs>
          <w:tab w:val="left" w:pos="2132"/>
        </w:tabs>
        <w:bidi w:val="0"/>
        <w:jc w:val="left"/>
        <w:rPr>
          <w:rFonts w:ascii="Times New Roman" w:hAnsi="Times New Roman" w:eastAsia="宋体"/>
          <w:sz w:val="18"/>
          <w:lang w:val="en-US" w:eastAsia="zh-CN"/>
        </w:rPr>
      </w:pPr>
    </w:p>
    <w:p>
      <w:pPr>
        <w:tabs>
          <w:tab w:val="left" w:pos="2132"/>
        </w:tabs>
        <w:bidi w:val="0"/>
        <w:jc w:val="left"/>
        <w:rPr>
          <w:rFonts w:ascii="Times New Roman" w:hAnsi="Times New Roman" w:eastAsia="宋体"/>
          <w:sz w:val="18"/>
          <w:lang w:val="en-US" w:eastAsia="zh-CN"/>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2538</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118</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一座单层细砂滤料滤池，滤料粒径d10=0.55mm，密度ps=2650kg/m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，采用单水冲洗，水的密度p=1000kg/m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，若滤层未膨胀前孔隙率m0=0.38，膨胀后孔隙率m=0.572，冲洗水头损失h=0.82m，则冲洗排水槽槽外底高出未膨胀时滤料表面至少为下列哪项？（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0.36m</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0.46m</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0.52m</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0.66m</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A</w:t>
            </w:r>
          </w:p>
        </w:tc>
      </w:tr>
    </w:tbl>
    <w:p>
      <w:pPr>
        <w:tabs>
          <w:tab w:val="left" w:pos="2132"/>
        </w:tabs>
        <w:bidi w:val="0"/>
        <w:jc w:val="left"/>
        <w:rPr>
          <w:rFonts w:ascii="Times New Roman" w:hAnsi="Times New Roman" w:eastAsia="宋体"/>
          <w:sz w:val="18"/>
          <w:lang w:val="en-US" w:eastAsia="zh-CN"/>
        </w:rPr>
      </w:pPr>
    </w:p>
    <w:p>
      <w:pPr>
        <w:tabs>
          <w:tab w:val="left" w:pos="2132"/>
        </w:tabs>
        <w:bidi w:val="0"/>
        <w:jc w:val="left"/>
        <w:rPr>
          <w:rFonts w:ascii="Times New Roman" w:hAnsi="Times New Roman" w:eastAsia="宋体"/>
          <w:sz w:val="18"/>
          <w:lang w:val="en-US" w:eastAsia="zh-CN"/>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2539</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119</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sz w:val="18"/>
              </w:rPr>
            </w:pPr>
            <w:r>
              <w:rPr>
                <w:rFonts w:hint="eastAsia" w:ascii="Times New Roman" w:hAnsi="Times New Roman" w:eastAsia="宋体" w:cs="宋体"/>
                <w:color w:val="000000"/>
                <w:kern w:val="0"/>
                <w:sz w:val="18"/>
                <w:szCs w:val="22"/>
                <w:lang w:val="en-US" w:eastAsia="zh-CN" w:bidi="ar"/>
              </w:rPr>
              <w:t>某承担城市供水的大型河床式取水工程的设计取水量为4800000m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 xml:space="preserve">/d，其取水头部设计方案如下： </w:t>
            </w:r>
          </w:p>
          <w:p>
            <w:pPr>
              <w:keepNext w:val="0"/>
              <w:keepLines w:val="0"/>
              <w:widowControl/>
              <w:suppressLineNumbers w:val="0"/>
              <w:jc w:val="left"/>
              <w:rPr>
                <w:rFonts w:hint="eastAsia" w:ascii="Times New Roman" w:hAnsi="Times New Roman" w:eastAsia="宋体" w:cs="宋体"/>
                <w:color w:val="000000"/>
                <w:kern w:val="0"/>
                <w:sz w:val="18"/>
                <w:szCs w:val="22"/>
                <w:lang w:val="en-US" w:eastAsia="zh-CN" w:bidi="ar"/>
              </w:rPr>
            </w:pPr>
            <w:r>
              <w:rPr>
                <w:rFonts w:hint="eastAsia" w:ascii="Times New Roman" w:hAnsi="Times New Roman" w:eastAsia="宋体" w:cs="宋体"/>
                <w:color w:val="000000"/>
                <w:kern w:val="0"/>
                <w:sz w:val="18"/>
                <w:szCs w:val="22"/>
                <w:lang w:val="en-US" w:eastAsia="zh-CN" w:bidi="ar"/>
              </w:rPr>
              <w:t>（1）设两个取水头部和两条自流管每个取水头部进水孔面积107m</w:t>
            </w:r>
            <w:r>
              <w:rPr>
                <w:rFonts w:hint="eastAsia" w:ascii="Times New Roman" w:hAnsi="Times New Roman" w:eastAsia="宋体" w:cs="宋体"/>
                <w:color w:val="000000"/>
                <w:kern w:val="0"/>
                <w:sz w:val="18"/>
                <w:szCs w:val="22"/>
                <w:vertAlign w:val="superscript"/>
                <w:lang w:val="en-US" w:eastAsia="zh-CN" w:bidi="ar"/>
              </w:rPr>
              <w:t>2</w:t>
            </w:r>
            <w:r>
              <w:rPr>
                <w:rFonts w:hint="eastAsia" w:ascii="Times New Roman" w:hAnsi="Times New Roman" w:eastAsia="宋体" w:cs="宋体"/>
                <w:color w:val="000000"/>
                <w:kern w:val="0"/>
                <w:sz w:val="18"/>
                <w:szCs w:val="22"/>
                <w:lang w:val="en-US" w:eastAsia="zh-CN" w:bidi="ar"/>
              </w:rPr>
              <w:t xml:space="preserve">； </w:t>
            </w:r>
          </w:p>
          <w:p>
            <w:pPr>
              <w:keepNext w:val="0"/>
              <w:keepLines w:val="0"/>
              <w:widowControl/>
              <w:suppressLineNumbers w:val="0"/>
              <w:jc w:val="left"/>
              <w:rPr>
                <w:rFonts w:ascii="Times New Roman" w:hAnsi="Times New Roman" w:eastAsia="宋体"/>
                <w:sz w:val="18"/>
              </w:rPr>
            </w:pPr>
            <w:r>
              <w:rPr>
                <w:rFonts w:hint="eastAsia" w:ascii="Times New Roman" w:hAnsi="Times New Roman" w:eastAsia="宋体" w:cs="宋体"/>
                <w:color w:val="000000"/>
                <w:kern w:val="0"/>
                <w:sz w:val="18"/>
                <w:szCs w:val="22"/>
                <w:lang w:val="en-US" w:eastAsia="zh-CN" w:bidi="ar"/>
              </w:rPr>
              <w:t xml:space="preserve">（2）每个取水头部进水孔处设置格栅，栅条净距120mm，栅条厚度20mm。 </w:t>
            </w:r>
          </w:p>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 xml:space="preserve">如果城市没有其他安全供水设施，则每个取水头部进水孔的设计进水流速应不小于下列哪项？（ ）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0.18m/s</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0.40m/s</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0.57m/s</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0.81m/s</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C</w:t>
            </w:r>
          </w:p>
        </w:tc>
      </w:tr>
    </w:tbl>
    <w:p>
      <w:pPr>
        <w:tabs>
          <w:tab w:val="left" w:pos="2132"/>
        </w:tabs>
        <w:bidi w:val="0"/>
        <w:jc w:val="left"/>
        <w:rPr>
          <w:rFonts w:ascii="Times New Roman" w:hAnsi="Times New Roman" w:eastAsia="宋体"/>
          <w:sz w:val="18"/>
          <w:lang w:val="en-US" w:eastAsia="zh-CN"/>
        </w:rPr>
      </w:pPr>
    </w:p>
    <w:p>
      <w:pPr>
        <w:tabs>
          <w:tab w:val="left" w:pos="2132"/>
        </w:tabs>
        <w:bidi w:val="0"/>
        <w:jc w:val="left"/>
        <w:rPr>
          <w:rFonts w:ascii="Times New Roman" w:hAnsi="Times New Roman" w:eastAsia="宋体"/>
          <w:sz w:val="18"/>
          <w:lang w:val="en-US" w:eastAsia="zh-CN"/>
        </w:rPr>
      </w:pPr>
    </w:p>
    <w:tbl>
      <w:tblPr>
        <w:tblStyle w:val="2"/>
        <w:tblW w:w="8378" w:type="dxa"/>
        <w:tblInd w:w="3" w:type="dxa"/>
        <w:tblLayout w:type="fixed"/>
        <w:tblCellMar>
          <w:top w:w="0" w:type="dxa"/>
          <w:left w:w="10" w:type="dxa"/>
          <w:bottom w:w="0" w:type="dxa"/>
          <w:right w:w="10" w:type="dxa"/>
        </w:tblCellMar>
      </w:tblPr>
      <w:tblGrid>
        <w:gridCol w:w="1219"/>
        <w:gridCol w:w="7159"/>
      </w:tblGrid>
      <w:tr>
        <w:tblPrEx>
          <w:tblCellMar>
            <w:top w:w="0" w:type="dxa"/>
            <w:left w:w="10" w:type="dxa"/>
            <w:bottom w:w="0" w:type="dxa"/>
            <w:right w:w="10" w:type="dxa"/>
          </w:tblCellMar>
        </w:tblPrEx>
        <w:trPr>
          <w:trHeight w:val="0" w:hRule="atLeast"/>
        </w:trPr>
        <w:tc>
          <w:tcPr>
            <w:tcW w:w="1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5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2540</w:t>
            </w:r>
          </w:p>
        </w:tc>
      </w:tr>
      <w:tr>
        <w:tblPrEx>
          <w:tblCellMar>
            <w:top w:w="0" w:type="dxa"/>
            <w:left w:w="10" w:type="dxa"/>
            <w:bottom w:w="0" w:type="dxa"/>
            <w:right w:w="10" w:type="dxa"/>
          </w:tblCellMar>
        </w:tblPrEx>
        <w:trPr>
          <w:trHeight w:val="90" w:hRule="atLeast"/>
        </w:trPr>
        <w:tc>
          <w:tcPr>
            <w:tcW w:w="1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5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5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120</w:t>
            </w:r>
          </w:p>
        </w:tc>
      </w:tr>
      <w:tr>
        <w:tblPrEx>
          <w:tblCellMar>
            <w:top w:w="0" w:type="dxa"/>
            <w:left w:w="10" w:type="dxa"/>
            <w:bottom w:w="0" w:type="dxa"/>
            <w:right w:w="10" w:type="dxa"/>
          </w:tblCellMar>
        </w:tblPrEx>
        <w:trPr>
          <w:trHeight w:val="0" w:hRule="atLeast"/>
        </w:trPr>
        <w:tc>
          <w:tcPr>
            <w:tcW w:w="1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5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5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 xml:space="preserve">下图所示，某小型菱形箱式取水头部设计位于冬季冰絮较多且常年水质较浑的河床中取水，取水量为20000m&lt;sup&gt;3&lt;/sup&gt;/d，侧面进水，进水口宽度0.6m，栅条直径和间距分别为10m和30mm，格栅阻塞系数为0.75，试分析判断下图所示设计有几处不合理之处？（ ） </w:t>
            </w:r>
            <w:r>
              <w:rPr>
                <w:rFonts w:ascii="Times New Roman" w:hAnsi="Times New Roman" w:eastAsia="宋体"/>
                <w:sz w:val="18"/>
              </w:rPr>
              <w:drawing>
                <wp:inline distT="0" distB="0" distL="114300" distR="114300">
                  <wp:extent cx="4472940" cy="2426335"/>
                  <wp:effectExtent l="0" t="0" r="7620" b="12065"/>
                  <wp:docPr id="17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28"/>
                          <pic:cNvPicPr>
                            <a:picLocks noChangeAspect="1"/>
                          </pic:cNvPicPr>
                        </pic:nvPicPr>
                        <pic:blipFill>
                          <a:blip r:embed="rId47"/>
                          <a:stretch>
                            <a:fillRect/>
                          </a:stretch>
                        </pic:blipFill>
                        <pic:spPr>
                          <a:xfrm>
                            <a:off x="0" y="0"/>
                            <a:ext cx="4472940" cy="2426335"/>
                          </a:xfrm>
                          <a:prstGeom prst="rect">
                            <a:avLst/>
                          </a:prstGeom>
                          <a:noFill/>
                          <a:ln>
                            <a:noFill/>
                          </a:ln>
                        </pic:spPr>
                      </pic:pic>
                    </a:graphicData>
                  </a:graphic>
                </wp:inline>
              </w:drawing>
            </w:r>
          </w:p>
        </w:tc>
      </w:tr>
      <w:tr>
        <w:tblPrEx>
          <w:tblCellMar>
            <w:top w:w="0" w:type="dxa"/>
            <w:left w:w="10" w:type="dxa"/>
            <w:bottom w:w="0" w:type="dxa"/>
            <w:right w:w="10" w:type="dxa"/>
          </w:tblCellMar>
        </w:tblPrEx>
        <w:trPr>
          <w:trHeight w:val="0" w:hRule="atLeast"/>
        </w:trPr>
        <w:tc>
          <w:tcPr>
            <w:tcW w:w="1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5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0</w:t>
            </w:r>
          </w:p>
        </w:tc>
      </w:tr>
      <w:tr>
        <w:tblPrEx>
          <w:tblCellMar>
            <w:top w:w="0" w:type="dxa"/>
            <w:left w:w="10" w:type="dxa"/>
            <w:bottom w:w="0" w:type="dxa"/>
            <w:right w:w="10" w:type="dxa"/>
          </w:tblCellMar>
        </w:tblPrEx>
        <w:trPr>
          <w:trHeight w:val="0" w:hRule="atLeast"/>
        </w:trPr>
        <w:tc>
          <w:tcPr>
            <w:tcW w:w="1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5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1</w:t>
            </w:r>
          </w:p>
        </w:tc>
      </w:tr>
      <w:tr>
        <w:tblPrEx>
          <w:tblCellMar>
            <w:top w:w="0" w:type="dxa"/>
            <w:left w:w="10" w:type="dxa"/>
            <w:bottom w:w="0" w:type="dxa"/>
            <w:right w:w="10" w:type="dxa"/>
          </w:tblCellMar>
        </w:tblPrEx>
        <w:trPr>
          <w:trHeight w:val="0" w:hRule="atLeast"/>
        </w:trPr>
        <w:tc>
          <w:tcPr>
            <w:tcW w:w="1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5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w:t>
            </w:r>
          </w:p>
        </w:tc>
      </w:tr>
      <w:tr>
        <w:tblPrEx>
          <w:tblCellMar>
            <w:top w:w="0" w:type="dxa"/>
            <w:left w:w="10" w:type="dxa"/>
            <w:bottom w:w="0" w:type="dxa"/>
            <w:right w:w="10" w:type="dxa"/>
          </w:tblCellMar>
        </w:tblPrEx>
        <w:trPr>
          <w:trHeight w:val="0" w:hRule="atLeast"/>
        </w:trPr>
        <w:tc>
          <w:tcPr>
            <w:tcW w:w="1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5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w:t>
            </w:r>
          </w:p>
        </w:tc>
      </w:tr>
      <w:tr>
        <w:tblPrEx>
          <w:tblCellMar>
            <w:top w:w="0" w:type="dxa"/>
            <w:left w:w="10" w:type="dxa"/>
            <w:bottom w:w="0" w:type="dxa"/>
            <w:right w:w="10" w:type="dxa"/>
          </w:tblCellMar>
        </w:tblPrEx>
        <w:trPr>
          <w:trHeight w:val="0" w:hRule="atLeast"/>
        </w:trPr>
        <w:tc>
          <w:tcPr>
            <w:tcW w:w="121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59"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19"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59"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D</w:t>
            </w:r>
          </w:p>
        </w:tc>
      </w:tr>
    </w:tbl>
    <w:p>
      <w:pPr>
        <w:tabs>
          <w:tab w:val="left" w:pos="2132"/>
        </w:tabs>
        <w:bidi w:val="0"/>
        <w:jc w:val="left"/>
        <w:rPr>
          <w:rFonts w:ascii="Times New Roman" w:hAnsi="Times New Roman" w:eastAsia="宋体"/>
          <w:sz w:val="18"/>
          <w:lang w:val="en-US" w:eastAsia="zh-CN"/>
        </w:rPr>
      </w:pPr>
    </w:p>
    <w:p>
      <w:pPr>
        <w:tabs>
          <w:tab w:val="left" w:pos="2132"/>
        </w:tabs>
        <w:bidi w:val="0"/>
        <w:jc w:val="left"/>
        <w:rPr>
          <w:rFonts w:ascii="Times New Roman" w:hAnsi="Times New Roman" w:eastAsia="宋体"/>
          <w:sz w:val="18"/>
          <w:lang w:val="en-US" w:eastAsia="zh-CN"/>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2541</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121</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sz w:val="18"/>
              </w:rPr>
            </w:pPr>
            <w:r>
              <w:rPr>
                <w:rFonts w:hint="eastAsia" w:ascii="Times New Roman" w:hAnsi="Times New Roman" w:eastAsia="宋体" w:cs="宋体"/>
                <w:color w:val="000000"/>
                <w:kern w:val="0"/>
                <w:sz w:val="18"/>
                <w:szCs w:val="22"/>
                <w:lang w:val="en-US" w:eastAsia="zh-CN" w:bidi="ar"/>
              </w:rPr>
              <w:t>设计流量70000m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/d的网格絮凝池，分三段串联，前段絮凝池有效容积150m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，中段200m</w:t>
            </w:r>
            <w:r>
              <w:rPr>
                <w:rFonts w:hint="eastAsia" w:ascii="Times New Roman" w:hAnsi="Times New Roman" w:eastAsia="宋体" w:cs="宋体"/>
                <w:color w:val="000000"/>
                <w:kern w:val="0"/>
                <w:sz w:val="18"/>
                <w:szCs w:val="22"/>
                <w:vertAlign w:val="baseline"/>
                <w:lang w:val="en-US" w:eastAsia="zh-CN" w:bidi="ar"/>
              </w:rPr>
              <w:t>3</w:t>
            </w:r>
            <w:r>
              <w:rPr>
                <w:rFonts w:hint="eastAsia" w:ascii="Times New Roman" w:hAnsi="Times New Roman" w:eastAsia="宋体" w:cs="宋体"/>
                <w:color w:val="000000"/>
                <w:kern w:val="0"/>
                <w:sz w:val="18"/>
                <w:szCs w:val="22"/>
                <w:lang w:val="en-US" w:eastAsia="zh-CN" w:bidi="ar"/>
              </w:rPr>
              <w:t>，后段350m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 xml:space="preserve">，计算得水头损失前段0.15m、中段0.10m、后段0.08m，则该絮凝池平均速度梯度应为下列何项?（水的密度 </w:t>
            </w:r>
          </w:p>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1000kg/m</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，动力黏度1.03×10</w:t>
            </w:r>
            <w:r>
              <w:rPr>
                <w:rFonts w:hint="eastAsia" w:ascii="Times New Roman" w:hAnsi="Times New Roman" w:eastAsia="宋体" w:cs="宋体"/>
                <w:color w:val="000000"/>
                <w:kern w:val="0"/>
                <w:sz w:val="18"/>
                <w:szCs w:val="22"/>
                <w:vertAlign w:val="superscript"/>
                <w:lang w:val="en-US" w:eastAsia="zh-CN" w:bidi="ar"/>
              </w:rPr>
              <w:t>-3</w:t>
            </w:r>
            <w:r>
              <w:rPr>
                <w:rFonts w:hint="eastAsia" w:ascii="Times New Roman" w:hAnsi="Times New Roman" w:eastAsia="宋体" w:cs="宋体"/>
                <w:color w:val="000000"/>
                <w:kern w:val="0"/>
                <w:sz w:val="18"/>
                <w:szCs w:val="22"/>
                <w:lang w:val="en-US" w:eastAsia="zh-CN" w:bidi="ar"/>
              </w:rPr>
              <w:t xml:space="preserve">Pa·s）（ ）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38.5S</w:t>
            </w:r>
            <w:r>
              <w:rPr>
                <w:rFonts w:hint="eastAsia" w:ascii="Times New Roman" w:hAnsi="Times New Roman" w:eastAsia="宋体"/>
                <w:kern w:val="0"/>
                <w:sz w:val="18"/>
                <w:szCs w:val="20"/>
                <w:vertAlign w:val="superscript"/>
                <w:lang w:val="en-US" w:eastAsia="zh-CN" w:bidi="ar-SA"/>
              </w:rPr>
              <w:t>-1</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60.3S</w:t>
            </w:r>
            <w:r>
              <w:rPr>
                <w:rFonts w:hint="eastAsia" w:ascii="Times New Roman" w:hAnsi="Times New Roman" w:eastAsia="宋体"/>
                <w:kern w:val="0"/>
                <w:sz w:val="18"/>
                <w:szCs w:val="20"/>
                <w:vertAlign w:val="superscript"/>
                <w:lang w:val="en-US" w:eastAsia="zh-CN" w:bidi="ar-SA"/>
              </w:rPr>
              <w:t>-1</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64.0S</w:t>
            </w:r>
            <w:r>
              <w:rPr>
                <w:rFonts w:hint="eastAsia" w:ascii="Times New Roman" w:hAnsi="Times New Roman" w:eastAsia="宋体"/>
                <w:kern w:val="0"/>
                <w:sz w:val="18"/>
                <w:szCs w:val="20"/>
                <w:vertAlign w:val="superscript"/>
                <w:lang w:val="en-US" w:eastAsia="zh-CN" w:bidi="ar-SA"/>
              </w:rPr>
              <w:t>-1</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66.7S</w:t>
            </w:r>
            <w:r>
              <w:rPr>
                <w:rFonts w:hint="eastAsia" w:ascii="Times New Roman" w:hAnsi="Times New Roman" w:eastAsia="宋体"/>
                <w:kern w:val="0"/>
                <w:sz w:val="18"/>
                <w:szCs w:val="20"/>
                <w:vertAlign w:val="superscript"/>
                <w:lang w:val="en-US" w:eastAsia="zh-CN" w:bidi="ar-SA"/>
              </w:rPr>
              <w:t>-1</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B</w:t>
            </w:r>
          </w:p>
        </w:tc>
      </w:tr>
    </w:tbl>
    <w:p>
      <w:pPr>
        <w:tabs>
          <w:tab w:val="left" w:pos="2132"/>
        </w:tabs>
        <w:bidi w:val="0"/>
        <w:jc w:val="left"/>
        <w:rPr>
          <w:rFonts w:ascii="Times New Roman" w:hAnsi="Times New Roman" w:eastAsia="宋体"/>
          <w:sz w:val="18"/>
          <w:lang w:val="en-US" w:eastAsia="zh-CN"/>
        </w:rPr>
      </w:pPr>
    </w:p>
    <w:p>
      <w:pPr>
        <w:tabs>
          <w:tab w:val="left" w:pos="2132"/>
        </w:tabs>
        <w:bidi w:val="0"/>
        <w:jc w:val="left"/>
        <w:rPr>
          <w:rFonts w:ascii="Times New Roman" w:hAnsi="Times New Roman" w:eastAsia="宋体"/>
          <w:sz w:val="18"/>
          <w:lang w:val="en-US" w:eastAsia="zh-CN"/>
        </w:rPr>
      </w:pPr>
    </w:p>
    <w:tbl>
      <w:tblPr>
        <w:tblStyle w:val="2"/>
        <w:tblW w:w="8381" w:type="dxa"/>
        <w:tblInd w:w="0" w:type="dxa"/>
        <w:tblLayout w:type="autofit"/>
        <w:tblCellMar>
          <w:top w:w="0" w:type="dxa"/>
          <w:left w:w="10" w:type="dxa"/>
          <w:bottom w:w="0" w:type="dxa"/>
          <w:right w:w="10" w:type="dxa"/>
        </w:tblCellMar>
      </w:tblPr>
      <w:tblGrid>
        <w:gridCol w:w="1200"/>
        <w:gridCol w:w="7181"/>
      </w:tblGrid>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序号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sz w:val="18"/>
                <w:szCs w:val="18"/>
                <w:lang w:val="en-US" w:eastAsia="zh-CN"/>
              </w:rPr>
            </w:pPr>
            <w:r>
              <w:rPr>
                <w:rFonts w:hint="eastAsia" w:ascii="Times New Roman" w:hAnsi="Times New Roman"/>
                <w:sz w:val="18"/>
                <w:szCs w:val="18"/>
                <w:lang w:val="en-US" w:eastAsia="zh-CN"/>
              </w:rPr>
              <w:t>2542</w:t>
            </w:r>
          </w:p>
        </w:tc>
      </w:tr>
      <w:tr>
        <w:tblPrEx>
          <w:tblCellMar>
            <w:top w:w="0" w:type="dxa"/>
            <w:left w:w="10" w:type="dxa"/>
            <w:bottom w:w="0" w:type="dxa"/>
            <w:right w:w="10" w:type="dxa"/>
          </w:tblCellMar>
        </w:tblPrEx>
        <w:trPr>
          <w:trHeight w:val="9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题型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r>
              <w:rPr>
                <w:rFonts w:ascii="Times New Roman" w:hAnsi="Times New Roman" w:eastAsia="宋体"/>
                <w:sz w:val="18"/>
                <w:szCs w:val="18"/>
              </w:rPr>
              <w:t xml:space="preserve">单选题 </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试题标识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color w:val="FF0000"/>
                <w:sz w:val="18"/>
                <w:szCs w:val="18"/>
                <w:lang w:val="en-US" w:eastAsia="zh-CN"/>
              </w:rPr>
            </w:pPr>
            <w:r>
              <w:rPr>
                <w:rFonts w:hint="eastAsia" w:ascii="Times New Roman" w:hAnsi="Times New Roman"/>
                <w:color w:val="FF0000"/>
                <w:sz w:val="18"/>
                <w:szCs w:val="18"/>
                <w:lang w:eastAsia="zh-CN"/>
              </w:rPr>
              <w:t>04-03-0001</w:t>
            </w:r>
            <w:r>
              <w:rPr>
                <w:rFonts w:ascii="Times New Roman" w:hAnsi="Times New Roman" w:eastAsia="宋体"/>
                <w:color w:val="FF0000"/>
                <w:sz w:val="18"/>
                <w:szCs w:val="18"/>
              </w:rPr>
              <w:t>-01-</w:t>
            </w:r>
            <w:r>
              <w:rPr>
                <w:rFonts w:hint="eastAsia" w:ascii="Times New Roman" w:hAnsi="Times New Roman"/>
                <w:color w:val="FF0000"/>
                <w:sz w:val="18"/>
                <w:szCs w:val="18"/>
                <w:lang w:val="en-US" w:eastAsia="zh-CN"/>
              </w:rPr>
              <w:t>122</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父标识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ascii="Times New Roman" w:hAnsi="Times New Roman" w:eastAsia="宋体"/>
                <w:sz w:val="18"/>
                <w:szCs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题干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keepNext w:val="0"/>
              <w:keepLines w:val="0"/>
              <w:widowControl/>
              <w:suppressLineNumbers w:val="0"/>
              <w:jc w:val="left"/>
              <w:rPr>
                <w:rFonts w:ascii="Times New Roman" w:hAnsi="Times New Roman" w:eastAsia="宋体"/>
                <w:kern w:val="0"/>
                <w:sz w:val="18"/>
                <w:szCs w:val="20"/>
                <w:lang w:val="en-US" w:eastAsia="zh-CN" w:bidi="ar-SA"/>
              </w:rPr>
            </w:pPr>
            <w:r>
              <w:rPr>
                <w:rFonts w:hint="eastAsia" w:ascii="Times New Roman" w:hAnsi="Times New Roman" w:eastAsia="宋体" w:cs="宋体"/>
                <w:color w:val="000000"/>
                <w:kern w:val="0"/>
                <w:sz w:val="18"/>
                <w:szCs w:val="22"/>
                <w:lang w:val="en-US" w:eastAsia="zh-CN" w:bidi="ar"/>
              </w:rPr>
              <w:t xml:space="preserve">某树枝状管网布置及节点流量如图所示，则管段3~4的流量为下列何项?（ ） </w:t>
            </w:r>
            <w:r>
              <w:rPr>
                <w:rFonts w:ascii="Times New Roman" w:hAnsi="Times New Roman" w:eastAsia="宋体"/>
                <w:sz w:val="18"/>
              </w:rPr>
              <w:drawing>
                <wp:inline distT="0" distB="0" distL="114300" distR="114300">
                  <wp:extent cx="3769995" cy="1941830"/>
                  <wp:effectExtent l="0" t="0" r="9525" b="8890"/>
                  <wp:docPr id="177"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389"/>
                          <pic:cNvPicPr>
                            <a:picLocks noChangeAspect="1"/>
                          </pic:cNvPicPr>
                        </pic:nvPicPr>
                        <pic:blipFill>
                          <a:blip r:embed="rId48"/>
                          <a:stretch>
                            <a:fillRect/>
                          </a:stretch>
                        </pic:blipFill>
                        <pic:spPr>
                          <a:xfrm>
                            <a:off x="0" y="0"/>
                            <a:ext cx="3769995" cy="1941830"/>
                          </a:xfrm>
                          <a:prstGeom prst="rect">
                            <a:avLst/>
                          </a:prstGeom>
                          <a:noFill/>
                          <a:ln>
                            <a:noFill/>
                          </a:ln>
                        </pic:spPr>
                      </pic:pic>
                    </a:graphicData>
                  </a:graphic>
                </wp:inline>
              </w:drawing>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A、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21L/S</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B、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33L/S</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C、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34L/S</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D、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51L/S</w:t>
            </w: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  </w:t>
            </w:r>
          </w:p>
        </w:tc>
        <w:tc>
          <w:tcPr>
            <w:tcW w:w="7181" w:type="dxa"/>
            <w:tcBorders>
              <w:top w:val="single" w:color="000000" w:sz="6" w:space="0"/>
              <w:left w:val="single" w:color="000000" w:sz="6" w:space="0"/>
              <w:bottom w:val="single" w:color="000000" w:sz="6" w:space="0"/>
              <w:right w:val="single" w:color="000000" w:sz="6" w:space="0"/>
            </w:tcBorders>
            <w:tcMar>
              <w:top w:w="30" w:type="dxa"/>
              <w:left w:w="45" w:type="dxa"/>
              <w:bottom w:w="30" w:type="dxa"/>
              <w:right w:w="30" w:type="dxa"/>
            </w:tcMar>
            <w:vAlign w:val="center"/>
          </w:tcPr>
          <w:p>
            <w:pPr>
              <w:rPr>
                <w:rFonts w:ascii="Times New Roman" w:hAnsi="Times New Roman" w:eastAsia="宋体"/>
                <w:sz w:val="18"/>
              </w:rPr>
            </w:pPr>
          </w:p>
        </w:tc>
      </w:tr>
      <w:tr>
        <w:tblPrEx>
          <w:tblCellMar>
            <w:top w:w="0" w:type="dxa"/>
            <w:left w:w="10" w:type="dxa"/>
            <w:bottom w:w="0" w:type="dxa"/>
            <w:right w:w="10" w:type="dxa"/>
          </w:tblCellMar>
        </w:tblPrEx>
        <w:trPr>
          <w:trHeight w:val="0" w:hRule="atLeast"/>
        </w:trPr>
        <w:tc>
          <w:tcPr>
            <w:tcW w:w="1200"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right"/>
              <w:rPr>
                <w:rFonts w:ascii="Times New Roman" w:hAnsi="Times New Roman" w:eastAsia="宋体"/>
                <w:sz w:val="18"/>
                <w:szCs w:val="18"/>
              </w:rPr>
            </w:pPr>
            <w:r>
              <w:rPr>
                <w:rFonts w:ascii="Times New Roman" w:hAnsi="Times New Roman" w:eastAsia="宋体"/>
                <w:sz w:val="18"/>
                <w:szCs w:val="18"/>
              </w:rPr>
              <w:t xml:space="preserve">答案 </w:t>
            </w:r>
          </w:p>
        </w:tc>
        <w:tc>
          <w:tcPr>
            <w:tcW w:w="7181" w:type="dxa"/>
            <w:tcBorders>
              <w:top w:val="single" w:color="000000" w:sz="6" w:space="0"/>
              <w:left w:val="single" w:color="000000" w:sz="6" w:space="0"/>
              <w:bottom w:val="single" w:color="000000" w:sz="6" w:space="0"/>
              <w:right w:val="single" w:color="000000" w:sz="6" w:space="0"/>
            </w:tcBorders>
            <w:shd w:val="clear" w:color="000000" w:fill="FFFFDD"/>
            <w:tcMar>
              <w:top w:w="30" w:type="dxa"/>
              <w:left w:w="45" w:type="dxa"/>
              <w:bottom w:w="30" w:type="dxa"/>
              <w:right w:w="30" w:type="dxa"/>
            </w:tcMar>
            <w:vAlign w:val="center"/>
          </w:tcPr>
          <w:p>
            <w:pPr>
              <w:widowControl/>
              <w:jc w:val="left"/>
              <w:rPr>
                <w:rFonts w:hint="default" w:ascii="Times New Roman" w:hAnsi="Times New Roman" w:eastAsia="宋体"/>
                <w:kern w:val="0"/>
                <w:sz w:val="18"/>
                <w:szCs w:val="20"/>
                <w:lang w:val="en-US" w:eastAsia="zh-CN" w:bidi="ar-SA"/>
              </w:rPr>
            </w:pPr>
            <w:r>
              <w:rPr>
                <w:rFonts w:hint="eastAsia" w:ascii="Times New Roman" w:hAnsi="Times New Roman" w:eastAsia="宋体"/>
                <w:kern w:val="0"/>
                <w:sz w:val="18"/>
                <w:szCs w:val="20"/>
                <w:lang w:val="en-US" w:eastAsia="zh-CN" w:bidi="ar-SA"/>
              </w:rPr>
              <w:t xml:space="preserve">  A</w:t>
            </w:r>
          </w:p>
        </w:tc>
      </w:tr>
    </w:tbl>
    <w:p>
      <w:pPr>
        <w:rPr>
          <w:rFonts w:ascii="Times New Roman" w:hAnsi="Times New Roman" w:eastAsia="宋体"/>
          <w:sz w:val="18"/>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Math">
    <w:panose1 w:val="02040503050406030204"/>
    <w:charset w:val="00"/>
    <w:family w:val="auto"/>
    <w:pitch w:val="default"/>
    <w:sig w:usb0="E00006FF" w:usb1="420024FF" w:usb2="02000000"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9"/>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25C1051"/>
    <w:rsid w:val="018629C3"/>
    <w:rsid w:val="025C1051"/>
    <w:rsid w:val="0FB518CE"/>
    <w:rsid w:val="23EC591D"/>
    <w:rsid w:val="2EA71CB9"/>
    <w:rsid w:val="2ECD29D9"/>
    <w:rsid w:val="4E2330F4"/>
    <w:rsid w:val="58BC3D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24"/>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type="paragraph" w:customStyle="1" w:styleId="4">
    <w:name w:val="题干样式"/>
    <w:basedOn w:val="1"/>
    <w:qFormat/>
    <w:uiPriority w:val="0"/>
    <w:pPr>
      <w:spacing w:line="240" w:lineRule="exact"/>
      <w:ind w:left="0" w:right="0" w:firstLine="0"/>
      <w:jc w:val="left"/>
    </w:pPr>
    <w:rPr>
      <w:rFonts w:ascii="Times New Roman" w:hAnsi="Times New Roman" w:cs="宋体"/>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image" Target="http://w1.hnjsrcw.com/0602/image032.jpg" TargetMode="External"/><Relationship Id="rId6" Type="http://schemas.openxmlformats.org/officeDocument/2006/relationships/image" Target="http://w1.hnjsrcw.com/0302/image032.jpg" TargetMode="External"/><Relationship Id="rId50" Type="http://schemas.openxmlformats.org/officeDocument/2006/relationships/fontTable" Target="fontTable.xml"/><Relationship Id="rId5" Type="http://schemas.openxmlformats.org/officeDocument/2006/relationships/image" Target="http://w1.hnjsrcw.com/0302/image029.jpg" TargetMode="External"/><Relationship Id="rId49" Type="http://schemas.openxmlformats.org/officeDocument/2006/relationships/customXml" Target="../customXml/item1.xml"/><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image" Target="http://w1.hnjsrcw.com/0302/image028.jpg" TargetMode="Externa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theme" Target="theme/theme1.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15</TotalTime>
  <ScaleCrop>false</ScaleCrop>
  <LinksUpToDate>false</LinksUpToDate>
  <CharactersWithSpaces>0</CharactersWithSpaces>
  <Application>WPS Office_11.1.0.11215_F1E327BC-269C-435d-A152-05C5408002CA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2022-02-13T16:54:00Z</dcterms:created>
  <dc:creator>Leo</dc:creator>
  <cp:lastModifiedBy>Leo</cp:lastModifiedBy>
  <dcterms:modified xsi:type="dcterms:W3CDTF">2022-02-17T03:23:44Z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2052-11.1.0.11215</vt:lpwstr>
  </property>
  <property fmtid="{D5CDD505-2E9C-101B-9397-08002B2CF9AE}" pid="3" name="ICV">
    <vt:lpwstr>6CD60C64C9AD4196B08B3A1A1DA79488</vt:lpwstr>
  </property>
</Properties>
</file>